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835"/>
        <w:gridCol w:w="4678"/>
        <w:gridCol w:w="2551"/>
        <w:gridCol w:w="1843"/>
        <w:gridCol w:w="2268"/>
      </w:tblGrid>
      <w:tr w:rsidR="007E1C58" w:rsidRPr="0078307B" w:rsidTr="001A2621">
        <w:trPr>
          <w:cantSplit/>
          <w:trHeight w:val="180"/>
          <w:tblHeader/>
        </w:trPr>
        <w:tc>
          <w:tcPr>
            <w:tcW w:w="198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bookmarkStart w:id="0" w:name="_GoBack"/>
            <w:bookmarkEnd w:id="0"/>
            <w:r w:rsidRPr="0078307B">
              <w:rPr>
                <w:rFonts w:ascii="Times New Roman" w:hAnsi="Times New Roman" w:cs="Times New Roman"/>
                <w:b/>
                <w:spacing w:val="-20"/>
                <w:sz w:val="28"/>
                <w:szCs w:val="28"/>
                <w:lang w:val="en-US"/>
              </w:rPr>
              <w:t>1</w:t>
            </w:r>
          </w:p>
        </w:tc>
        <w:tc>
          <w:tcPr>
            <w:tcW w:w="2835"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2</w:t>
            </w:r>
          </w:p>
        </w:tc>
        <w:tc>
          <w:tcPr>
            <w:tcW w:w="467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3</w:t>
            </w:r>
          </w:p>
        </w:tc>
        <w:tc>
          <w:tcPr>
            <w:tcW w:w="2551"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4</w:t>
            </w:r>
          </w:p>
        </w:tc>
        <w:tc>
          <w:tcPr>
            <w:tcW w:w="1843"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5</w:t>
            </w:r>
          </w:p>
        </w:tc>
        <w:tc>
          <w:tcPr>
            <w:tcW w:w="2268" w:type="dxa"/>
            <w:tcBorders>
              <w:top w:val="single" w:sz="4" w:space="0" w:color="auto"/>
            </w:tcBorders>
          </w:tcPr>
          <w:p w:rsidR="007E1C58" w:rsidRPr="0078307B"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8"/>
                <w:szCs w:val="28"/>
                <w:lang w:val="en-US"/>
              </w:rPr>
            </w:pPr>
            <w:r w:rsidRPr="0078307B">
              <w:rPr>
                <w:rFonts w:ascii="Times New Roman" w:hAnsi="Times New Roman" w:cs="Times New Roman"/>
                <w:b/>
                <w:spacing w:val="-20"/>
                <w:sz w:val="28"/>
                <w:szCs w:val="28"/>
                <w:lang w:val="en-US"/>
              </w:rPr>
              <w:t>6</w:t>
            </w:r>
          </w:p>
        </w:tc>
      </w:tr>
      <w:tr w:rsidR="007E1C58" w:rsidRPr="0078307B" w:rsidTr="001A2621">
        <w:trPr>
          <w:trHeight w:val="2799"/>
        </w:trPr>
        <w:tc>
          <w:tcPr>
            <w:tcW w:w="1985" w:type="dxa"/>
          </w:tcPr>
          <w:p w:rsidR="007E1C58" w:rsidRPr="001A2621"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22"/>
                <w:szCs w:val="22"/>
              </w:rPr>
            </w:pPr>
            <w:r w:rsidRPr="001A2621">
              <w:rPr>
                <w:rFonts w:ascii="Times New Roman" w:hAnsi="Times New Roman" w:cs="Times New Roman"/>
                <w:b/>
                <w:spacing w:val="-20"/>
                <w:sz w:val="22"/>
                <w:szCs w:val="22"/>
              </w:rPr>
              <w:t>Наименование административной процедуры</w:t>
            </w:r>
          </w:p>
        </w:tc>
        <w:tc>
          <w:tcPr>
            <w:tcW w:w="2835" w:type="dxa"/>
          </w:tcPr>
          <w:p w:rsidR="007E1C58" w:rsidRPr="001A2621" w:rsidRDefault="001A2621" w:rsidP="001A2621">
            <w:pPr>
              <w:jc w:val="center"/>
              <w:rPr>
                <w:rFonts w:ascii="Times New Roman" w:hAnsi="Times New Roman" w:cs="Times New Roman"/>
                <w:b/>
                <w:spacing w:val="-20"/>
              </w:rPr>
            </w:pPr>
            <w:r w:rsidRPr="001A2621">
              <w:rPr>
                <w:rFonts w:ascii="Times New Roman" w:hAnsi="Times New Roman" w:cs="Times New Roman"/>
                <w:b/>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467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Документы и (или) сведения, представляемые гражданином для осуществления административной процедуры</w:t>
            </w:r>
          </w:p>
        </w:tc>
        <w:tc>
          <w:tcPr>
            <w:tcW w:w="2551"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Размер платы, взимаемой при осуществлении административной процедуры</w:t>
            </w:r>
          </w:p>
        </w:tc>
        <w:tc>
          <w:tcPr>
            <w:tcW w:w="1843"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Максимальный срок осуществления административной процедуры</w:t>
            </w:r>
          </w:p>
        </w:tc>
        <w:tc>
          <w:tcPr>
            <w:tcW w:w="2268" w:type="dxa"/>
          </w:tcPr>
          <w:p w:rsidR="007E1C58" w:rsidRPr="001A2621" w:rsidRDefault="007E1C58" w:rsidP="001A2621">
            <w:pPr>
              <w:jc w:val="center"/>
              <w:rPr>
                <w:rFonts w:ascii="Times New Roman" w:hAnsi="Times New Roman" w:cs="Times New Roman"/>
                <w:b/>
                <w:spacing w:val="-20"/>
              </w:rPr>
            </w:pPr>
            <w:r w:rsidRPr="001A2621">
              <w:rPr>
                <w:rFonts w:ascii="Times New Roman" w:hAnsi="Times New Roman" w:cs="Times New Roman"/>
                <w:b/>
                <w:spacing w:val="-20"/>
              </w:rPr>
              <w:t>Срок действия справки, другого документа (решения), выдаваемых (принимаемого) при осуществлении административной процедуры</w:t>
            </w:r>
          </w:p>
        </w:tc>
      </w:tr>
      <w:tr w:rsidR="007E1C58" w:rsidRPr="0078307B" w:rsidTr="001A2621">
        <w:trPr>
          <w:trHeight w:val="351"/>
        </w:trPr>
        <w:tc>
          <w:tcPr>
            <w:tcW w:w="16160" w:type="dxa"/>
            <w:gridSpan w:val="6"/>
          </w:tcPr>
          <w:p w:rsidR="007E1C58" w:rsidRPr="001A2621" w:rsidRDefault="007E1C58" w:rsidP="001A2621">
            <w:pPr>
              <w:pStyle w:val="ConsPlusNormal"/>
              <w:suppressAutoHyphens/>
              <w:spacing w:line="280" w:lineRule="exact"/>
              <w:ind w:right="-62"/>
              <w:jc w:val="center"/>
              <w:outlineLvl w:val="1"/>
              <w:rPr>
                <w:rFonts w:ascii="Times New Roman" w:hAnsi="Times New Roman" w:cs="Times New Roman"/>
                <w:b/>
                <w:spacing w:val="-20"/>
                <w:sz w:val="28"/>
                <w:szCs w:val="28"/>
              </w:rPr>
            </w:pPr>
            <w:r w:rsidRPr="0078307B">
              <w:rPr>
                <w:rFonts w:ascii="Times New Roman" w:hAnsi="Times New Roman" w:cs="Times New Roman"/>
                <w:b/>
                <w:spacing w:val="-20"/>
                <w:sz w:val="28"/>
                <w:szCs w:val="28"/>
              </w:rPr>
              <w:t>ГЛАВА 11ДОКУМЕНТИРОВАНИЕ НАСЕЛЕНИЯ РЕСПУБЛИКИ БЕЛАРУСЬ</w:t>
            </w:r>
          </w:p>
        </w:tc>
      </w:tr>
      <w:tr w:rsidR="007E1C58" w:rsidRPr="0078307B" w:rsidTr="001A2621">
        <w:trPr>
          <w:trHeight w:val="277"/>
        </w:trPr>
        <w:tc>
          <w:tcPr>
            <w:tcW w:w="16160" w:type="dxa"/>
            <w:gridSpan w:val="6"/>
          </w:tcPr>
          <w:p w:rsidR="007E1C58" w:rsidRPr="0078307B" w:rsidRDefault="007E1C58" w:rsidP="00DE2506">
            <w:pPr>
              <w:pStyle w:val="ConsPlusNormal"/>
              <w:suppressAutoHyphens/>
              <w:spacing w:line="280" w:lineRule="exact"/>
              <w:ind w:right="-62"/>
              <w:jc w:val="center"/>
              <w:rPr>
                <w:rFonts w:ascii="Times New Roman" w:hAnsi="Times New Roman" w:cs="Times New Roman"/>
                <w:spacing w:val="-20"/>
                <w:sz w:val="28"/>
                <w:szCs w:val="28"/>
              </w:rPr>
            </w:pPr>
            <w:r w:rsidRPr="0029143F">
              <w:rPr>
                <w:rFonts w:ascii="Times New Roman" w:hAnsi="Times New Roman" w:cs="Times New Roman"/>
                <w:spacing w:val="-20"/>
                <w:sz w:val="28"/>
                <w:szCs w:val="28"/>
              </w:rPr>
              <w:t>11.1. ВЫДАЧА ПАСПОРТА ГРАЖДАНИНУ РЕСПУБЛИКИ БЕЛАРУСЬ</w:t>
            </w:r>
            <w:r w:rsidR="00DE2506" w:rsidRPr="0029143F">
              <w:rPr>
                <w:rFonts w:ascii="Times New Roman" w:hAnsi="Times New Roman" w:cs="Times New Roman"/>
                <w:spacing w:val="-20"/>
                <w:sz w:val="28"/>
                <w:szCs w:val="28"/>
              </w:rPr>
              <w:t>:</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 достигшему 14-летнего возраста</w:t>
            </w:r>
          </w:p>
        </w:tc>
        <w:tc>
          <w:tcPr>
            <w:tcW w:w="2835" w:type="dxa"/>
          </w:tcPr>
          <w:p w:rsidR="001A2621"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w:t>
            </w:r>
          </w:p>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4678" w:type="dxa"/>
          </w:tcPr>
          <w:p w:rsidR="0029143F"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w:t>
            </w:r>
            <w:r w:rsidRPr="00333BDF">
              <w:rPr>
                <w:rFonts w:ascii="Times New Roman" w:hAnsi="Times New Roman" w:cs="Times New Roman"/>
                <w:spacing w:val="-20"/>
                <w:sz w:val="30"/>
                <w:szCs w:val="30"/>
              </w:rPr>
              <w:lastRenderedPageBreak/>
              <w:t>перечня (для граждан, постояннопроживающих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29143F" w:rsidRPr="00333BDF" w:rsidRDefault="0029143F" w:rsidP="00305D9F">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29143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w:t>
            </w:r>
            <w:r w:rsidRPr="00333BDF">
              <w:rPr>
                <w:rFonts w:ascii="Times New Roman" w:hAnsi="Times New Roman" w:cs="Times New Roman"/>
                <w:spacing w:val="-20"/>
                <w:sz w:val="30"/>
                <w:szCs w:val="30"/>
              </w:rPr>
              <w:lastRenderedPageBreak/>
              <w:t>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333BDF">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7 дней со дня подачи заявления - в случае выдачи паспорта в срочном порядке в подразделениях по гражданству и миграции, </w:t>
            </w:r>
            <w:r w:rsidRPr="00333BDF">
              <w:rPr>
                <w:rFonts w:ascii="Times New Roman" w:hAnsi="Times New Roman" w:cs="Times New Roman"/>
                <w:spacing w:val="-20"/>
                <w:sz w:val="30"/>
                <w:szCs w:val="30"/>
              </w:rPr>
              <w:lastRenderedPageBreak/>
              <w:t>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11.1.2. не достигшему 14-летнего возраста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несовершеннолетнего, указанные в пункте 13.1 настоящего перечня (для </w:t>
            </w:r>
            <w:r w:rsidRPr="00333BDF">
              <w:rPr>
                <w:rFonts w:ascii="Times New Roman" w:hAnsi="Times New Roman" w:cs="Times New Roman"/>
                <w:spacing w:val="-20"/>
                <w:sz w:val="30"/>
                <w:szCs w:val="30"/>
              </w:rPr>
              <w:lastRenderedPageBreak/>
              <w:t>граждан, постоянно проживающих в Республике Беларусь, не имеющих регистрации по месту жительства)</w:t>
            </w:r>
            <w:r w:rsidRPr="00333BDF">
              <w:rPr>
                <w:rFonts w:ascii="Times New Roman" w:hAnsi="Times New Roman" w:cs="Times New Roman"/>
                <w:spacing w:val="-20"/>
                <w:sz w:val="30"/>
                <w:szCs w:val="30"/>
              </w:rPr>
              <w:br/>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письменное ходатайство организации,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месяц со дня подачи заявления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rPr>
          <w:trHeight w:val="4872"/>
        </w:trPr>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p>
          <w:p w:rsidR="00331A5D"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333BDF">
              <w:rPr>
                <w:rFonts w:ascii="Times New Roman" w:hAnsi="Times New Roman" w:cs="Times New Roman"/>
                <w:spacing w:val="-20"/>
                <w:sz w:val="30"/>
                <w:szCs w:val="30"/>
              </w:rPr>
              <w:lastRenderedPageBreak/>
              <w:t xml:space="preserve">направляемых за пределы республики для получения медицинской помощи, в случае выдачи им паспорта в первоочередном </w:t>
            </w:r>
          </w:p>
          <w:p w:rsidR="00331A5D" w:rsidRPr="00333BDF" w:rsidRDefault="00331A5D" w:rsidP="001A5486">
            <w:pPr>
              <w:pStyle w:val="ConsPlusNormal"/>
              <w:suppressAutoHyphens/>
              <w:spacing w:line="280" w:lineRule="exact"/>
              <w:ind w:right="-62"/>
              <w:rPr>
                <w:rFonts w:ascii="Times New Roman" w:hAnsi="Times New Roman" w:cs="Times New Roman"/>
                <w:spacing w:val="-20"/>
                <w:sz w:val="30"/>
                <w:szCs w:val="30"/>
              </w:rPr>
            </w:pPr>
          </w:p>
          <w:p w:rsidR="007E1C5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не достигшему 14-летнего возраста, - в случае утраты (хищения)  паспорта</w:t>
            </w:r>
          </w:p>
        </w:tc>
        <w:tc>
          <w:tcPr>
            <w:tcW w:w="2835"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1843" w:type="dxa"/>
          </w:tcPr>
          <w:p w:rsidR="00331A5D"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rsidRPr="00333BDF">
              <w:rPr>
                <w:rFonts w:ascii="Times New Roman" w:hAnsi="Times New Roman" w:cs="Times New Roman"/>
                <w:spacing w:val="-20"/>
                <w:sz w:val="30"/>
                <w:szCs w:val="30"/>
              </w:rPr>
              <w:lastRenderedPageBreak/>
              <w:t>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выдачи паспорта в срочном порядке в подразделения</w:t>
            </w:r>
            <w:r w:rsidRPr="00333BDF">
              <w:rPr>
                <w:rFonts w:ascii="Times New Roman" w:hAnsi="Times New Roman" w:cs="Times New Roman"/>
                <w:spacing w:val="-20"/>
                <w:sz w:val="30"/>
                <w:szCs w:val="30"/>
              </w:rPr>
              <w:lastRenderedPageBreak/>
              <w:t xml:space="preserve">х по гражданству и миграции, расположенных </w:t>
            </w:r>
          </w:p>
          <w:p w:rsidR="007E1C58" w:rsidRPr="00333BDF" w:rsidRDefault="007E1C5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г. Минске и областных центрах</w:t>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7E1C58" w:rsidRPr="00333BDF" w:rsidTr="00795EAF">
        <w:tc>
          <w:tcPr>
            <w:tcW w:w="16160" w:type="dxa"/>
            <w:gridSpan w:val="6"/>
          </w:tcPr>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333BDF"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достигшему 14-летнего возраста, - впервые</w:t>
            </w:r>
          </w:p>
        </w:tc>
        <w:tc>
          <w:tcPr>
            <w:tcW w:w="2835"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r w:rsidR="00DE2506" w:rsidRPr="00333BDF">
              <w:rPr>
                <w:rFonts w:ascii="Times New Roman" w:hAnsi="Times New Roman" w:cs="Times New Roman"/>
                <w:spacing w:val="-20"/>
                <w:sz w:val="30"/>
                <w:szCs w:val="30"/>
              </w:rPr>
              <w:t>)</w:t>
            </w:r>
            <w:r w:rsidRPr="00333BDF">
              <w:rPr>
                <w:rFonts w:ascii="Times New Roman" w:hAnsi="Times New Roman" w:cs="Times New Roman"/>
                <w:spacing w:val="-20"/>
                <w:sz w:val="30"/>
                <w:szCs w:val="30"/>
              </w:rPr>
              <w:t xml:space="preserve">, </w:t>
            </w:r>
            <w:r w:rsidR="00DE2506" w:rsidRPr="00333BDF">
              <w:rPr>
                <w:rFonts w:ascii="Times New Roman" w:hAnsi="Times New Roman" w:cs="Times New Roman"/>
                <w:spacing w:val="-20"/>
                <w:sz w:val="30"/>
                <w:szCs w:val="30"/>
              </w:rPr>
              <w:t>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w:t>
            </w:r>
            <w:r w:rsidRPr="00333BDF">
              <w:rPr>
                <w:rFonts w:ascii="Times New Roman" w:hAnsi="Times New Roman" w:cs="Times New Roman"/>
                <w:spacing w:val="-20"/>
                <w:sz w:val="30"/>
                <w:szCs w:val="30"/>
              </w:rPr>
              <w:lastRenderedPageBreak/>
              <w:t>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DE250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w:t>
            </w:r>
            <w:r w:rsidRPr="00333BDF">
              <w:rPr>
                <w:rFonts w:ascii="Times New Roman" w:hAnsi="Times New Roman" w:cs="Times New Roman"/>
                <w:spacing w:val="-20"/>
                <w:sz w:val="30"/>
                <w:szCs w:val="30"/>
              </w:rPr>
              <w:lastRenderedPageBreak/>
              <w:t>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7E1C58" w:rsidRPr="00333BDF" w:rsidRDefault="007E1C58" w:rsidP="00DE2506">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идентификационной карты в </w:t>
            </w:r>
            <w:r w:rsidRPr="00333BDF">
              <w:rPr>
                <w:rFonts w:ascii="Times New Roman" w:hAnsi="Times New Roman" w:cs="Times New Roman"/>
                <w:spacing w:val="-20"/>
                <w:sz w:val="30"/>
                <w:szCs w:val="30"/>
              </w:rPr>
              <w:lastRenderedPageBreak/>
              <w:t>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7E1C58" w:rsidRPr="00333BDF" w:rsidTr="00795EAF">
        <w:tc>
          <w:tcPr>
            <w:tcW w:w="1985" w:type="dxa"/>
          </w:tcPr>
          <w:p w:rsidR="007E1C58" w:rsidRPr="00333BDF" w:rsidRDefault="007E1C5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достигшему 14-летнего возраста</w:t>
            </w:r>
          </w:p>
        </w:tc>
        <w:tc>
          <w:tcPr>
            <w:tcW w:w="2835" w:type="dxa"/>
          </w:tcPr>
          <w:p w:rsidR="007E1C58" w:rsidRPr="00333BDF" w:rsidRDefault="00DE2506"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7E1C5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удостоверяющий личность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p>
          <w:p w:rsidR="008E2B51" w:rsidRPr="00333BDF" w:rsidRDefault="007E1C5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вид на жительство несовершеннолетнего (при его наличии) - при приобретении гражданства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 (хищения)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1843" w:type="dxa"/>
          </w:tcPr>
          <w:p w:rsidR="007E1C58" w:rsidRPr="00333BDF" w:rsidRDefault="007E1C5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7E1C58" w:rsidRPr="00333BDF" w:rsidRDefault="007E1C5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11.1-1.3. в случае утраты (хищения) идентификационной карты</w:t>
            </w:r>
          </w:p>
        </w:tc>
        <w:tc>
          <w:tcPr>
            <w:tcW w:w="2835" w:type="dxa"/>
          </w:tcPr>
          <w:p w:rsidR="000A59B8" w:rsidRPr="00333BDF" w:rsidRDefault="000A59B8" w:rsidP="00F6242C">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w:t>
            </w:r>
            <w:r w:rsidRPr="00333BDF">
              <w:rPr>
                <w:rFonts w:ascii="Times New Roman" w:hAnsi="Times New Roman" w:cs="Times New Roman"/>
                <w:spacing w:val="-20"/>
                <w:sz w:val="30"/>
                <w:szCs w:val="30"/>
              </w:rPr>
              <w:lastRenderedPageBreak/>
              <w:t>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w:t>
            </w:r>
            <w:r w:rsidRPr="00333BDF">
              <w:rPr>
                <w:rFonts w:ascii="Times New Roman" w:hAnsi="Times New Roman" w:cs="Times New Roman"/>
                <w:spacing w:val="-20"/>
                <w:sz w:val="30"/>
                <w:szCs w:val="30"/>
              </w:rPr>
              <w:lastRenderedPageBreak/>
              <w:t>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для граждан, </w:t>
            </w:r>
            <w:r w:rsidRPr="00333BDF">
              <w:rPr>
                <w:rFonts w:ascii="Times New Roman" w:hAnsi="Times New Roman" w:cs="Times New Roman"/>
                <w:spacing w:val="-20"/>
                <w:sz w:val="30"/>
                <w:szCs w:val="30"/>
              </w:rPr>
              <w:lastRenderedPageBreak/>
              <w:t>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идентификационной карты в срочномпорядке</w:t>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5 рабочих дней со дня подачи заявления - в случае выдачи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0A59B8" w:rsidRPr="00333BDF" w:rsidTr="00795EAF">
        <w:tc>
          <w:tcPr>
            <w:tcW w:w="16160" w:type="dxa"/>
            <w:gridSpan w:val="6"/>
          </w:tcPr>
          <w:p w:rsidR="000A59B8" w:rsidRPr="00333BDF" w:rsidRDefault="000A59B8" w:rsidP="000A59B8">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 ОБМЕН ПАСПОРТА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w:t>
            </w:r>
            <w:r w:rsidRPr="00333BDF">
              <w:rPr>
                <w:rFonts w:ascii="Times New Roman" w:hAnsi="Times New Roman" w:cs="Times New Roman"/>
                <w:spacing w:val="-20"/>
                <w:sz w:val="30"/>
                <w:szCs w:val="30"/>
              </w:rPr>
              <w:lastRenderedPageBreak/>
              <w:t>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запределами Республики Беларусь, от выезда на постоянное проживание за пределы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(документ) о расторжении брака либо копия решения судао расторжении брака - в случае </w:t>
            </w:r>
            <w:r w:rsidRPr="00333BDF">
              <w:rPr>
                <w:rFonts w:ascii="Times New Roman" w:hAnsi="Times New Roman" w:cs="Times New Roman"/>
                <w:spacing w:val="-20"/>
                <w:sz w:val="30"/>
                <w:szCs w:val="30"/>
              </w:rPr>
              <w:lastRenderedPageBreak/>
              <w:t>расторжения заявителем брака</w:t>
            </w:r>
            <w:r w:rsidRPr="00333BDF">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w:t>
            </w:r>
            <w:r w:rsidRPr="00333BDF">
              <w:rPr>
                <w:rFonts w:ascii="Times New Roman" w:hAnsi="Times New Roman" w:cs="Times New Roman"/>
                <w:spacing w:val="-20"/>
                <w:sz w:val="30"/>
                <w:szCs w:val="30"/>
              </w:rPr>
              <w:lastRenderedPageBreak/>
              <w:t>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1 базовая величина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w:t>
            </w:r>
            <w:r w:rsidRPr="00333BDF">
              <w:rPr>
                <w:rFonts w:ascii="Times New Roman" w:hAnsi="Times New Roman" w:cs="Times New Roman"/>
                <w:spacing w:val="-20"/>
                <w:sz w:val="30"/>
                <w:szCs w:val="3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месяц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11.2.2. не достигшему 14-летнего возраста</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color w:val="FF0000"/>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 специальных организованных групп детей, выезжающих на оздоровление за рубеж, в случае обмена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месяц со дня подачи заявления - </w:t>
            </w:r>
            <w:r w:rsidRPr="00333BDF">
              <w:rPr>
                <w:rFonts w:ascii="Times New Roman" w:hAnsi="Times New Roman" w:cs="Times New Roman"/>
                <w:spacing w:val="-20"/>
                <w:sz w:val="30"/>
                <w:szCs w:val="30"/>
              </w:rPr>
              <w:lastRenderedPageBreak/>
              <w:t>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11.2-1.1. </w:t>
            </w:r>
            <w:r w:rsidRPr="00333BDF">
              <w:rPr>
                <w:rFonts w:ascii="Times New Roman" w:hAnsi="Times New Roman" w:cs="Times New Roman"/>
                <w:spacing w:val="-20"/>
                <w:sz w:val="30"/>
                <w:szCs w:val="30"/>
              </w:rPr>
              <w:lastRenderedPageBreak/>
              <w:t>достигшему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w:t>
            </w:r>
            <w:r w:rsidRPr="00333BDF">
              <w:rPr>
                <w:rFonts w:ascii="Times New Roman" w:hAnsi="Times New Roman" w:cs="Times New Roman"/>
                <w:spacing w:val="-20"/>
                <w:sz w:val="30"/>
                <w:szCs w:val="30"/>
              </w:rPr>
              <w:lastRenderedPageBreak/>
              <w:t>(заявление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идентификационная карта, подлежащая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w:t>
            </w:r>
            <w:r w:rsidRPr="00333BDF">
              <w:rPr>
                <w:rFonts w:ascii="Times New Roman" w:hAnsi="Times New Roman" w:cs="Times New Roman"/>
                <w:spacing w:val="-20"/>
                <w:sz w:val="30"/>
                <w:szCs w:val="30"/>
              </w:rPr>
              <w:lastRenderedPageBreak/>
              <w:t>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15 рабочих </w:t>
            </w:r>
            <w:r w:rsidRPr="00333BDF">
              <w:rPr>
                <w:rFonts w:ascii="Times New Roman" w:hAnsi="Times New Roman" w:cs="Times New Roman"/>
                <w:spacing w:val="-20"/>
                <w:sz w:val="30"/>
                <w:szCs w:val="30"/>
              </w:rPr>
              <w:lastRenderedPageBreak/>
              <w:t>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p>
        </w:tc>
      </w:tr>
      <w:tr w:rsidR="000A59B8" w:rsidRPr="00333BDF" w:rsidTr="00795EAF">
        <w:tc>
          <w:tcPr>
            <w:tcW w:w="1985" w:type="dxa"/>
          </w:tcPr>
          <w:p w:rsidR="00331A5D" w:rsidRPr="00333BDF" w:rsidRDefault="00331A5D" w:rsidP="001A5486">
            <w:pPr>
              <w:pStyle w:val="ConsPlusNormal"/>
              <w:suppressAutoHyphens/>
              <w:spacing w:line="280" w:lineRule="exact"/>
              <w:ind w:right="80"/>
              <w:rPr>
                <w:rFonts w:ascii="Times New Roman" w:hAnsi="Times New Roman" w:cs="Times New Roman"/>
                <w:spacing w:val="-20"/>
                <w:sz w:val="30"/>
                <w:szCs w:val="30"/>
                <w:lang w:val="en-US"/>
              </w:rPr>
            </w:pP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11.2-1.2. не достигшему 14-летнего возраста</w:t>
            </w:r>
          </w:p>
        </w:tc>
        <w:tc>
          <w:tcPr>
            <w:tcW w:w="2835"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идентификационную карту несовершеннолетнего, подлежащую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подтверждающие внесение изменений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p>
        </w:tc>
        <w:tc>
          <w:tcPr>
            <w:tcW w:w="1843" w:type="dxa"/>
          </w:tcPr>
          <w:p w:rsidR="00331A5D" w:rsidRPr="00333BDF" w:rsidRDefault="00331A5D" w:rsidP="000A59B8">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идентификационной карты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2268" w:type="dxa"/>
          </w:tcPr>
          <w:p w:rsidR="00331A5D" w:rsidRPr="00333BDF" w:rsidRDefault="00331A5D"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11.3. Выдача (обмен) биометрического паспорта гражданина Республики </w:t>
            </w:r>
            <w:r w:rsidRPr="00333BDF">
              <w:rPr>
                <w:rFonts w:ascii="Times New Roman" w:hAnsi="Times New Roman" w:cs="Times New Roman"/>
                <w:spacing w:val="-20"/>
                <w:sz w:val="30"/>
                <w:szCs w:val="30"/>
              </w:rPr>
              <w:lastRenderedPageBreak/>
              <w:t>Беларусь (далее - биометрический паспорт)</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органа внутренних дел), Министерство </w:t>
            </w:r>
            <w:r w:rsidRPr="00333BDF">
              <w:rPr>
                <w:rFonts w:ascii="Times New Roman" w:hAnsi="Times New Roman" w:cs="Times New Roman"/>
                <w:spacing w:val="-20"/>
                <w:sz w:val="30"/>
                <w:szCs w:val="30"/>
              </w:rPr>
              <w:lastRenderedPageBreak/>
              <w:t>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заявление с указанием обстоятельств утраты (хищения) биометрического паспорта - в случае его утраты (хищения)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br/>
              <w:t>биометрический паспорт,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333BDF">
              <w:rPr>
                <w:rFonts w:ascii="Times New Roman" w:hAnsi="Times New Roman" w:cs="Times New Roman"/>
                <w:spacing w:val="-20"/>
                <w:sz w:val="30"/>
                <w:szCs w:val="30"/>
              </w:rPr>
              <w:lastRenderedPageBreak/>
              <w:t>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(обмен) биометрического паспорта в срочном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p>
        </w:tc>
        <w:tc>
          <w:tcPr>
            <w:tcW w:w="1843" w:type="dxa"/>
          </w:tcPr>
          <w:p w:rsidR="000A59B8" w:rsidRPr="00333BDF" w:rsidRDefault="000A59B8" w:rsidP="000A59B8">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рабочих дней со дня подачи заявления - для несовершенно</w:t>
            </w:r>
            <w:r w:rsidRPr="00333BDF">
              <w:rPr>
                <w:rFonts w:ascii="Times New Roman" w:hAnsi="Times New Roman" w:cs="Times New Roman"/>
                <w:spacing w:val="-20"/>
                <w:sz w:val="30"/>
                <w:szCs w:val="30"/>
              </w:rPr>
              <w:lastRenderedPageBreak/>
              <w:t>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(обмена) биометрического паспорта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(обмена) биометрического паспорта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граждан Республики Беларусь, не достигших 14-</w:t>
            </w:r>
            <w:r w:rsidRPr="00333BDF">
              <w:rPr>
                <w:rFonts w:ascii="Times New Roman" w:hAnsi="Times New Roman" w:cs="Times New Roman"/>
                <w:spacing w:val="-20"/>
                <w:sz w:val="30"/>
                <w:szCs w:val="30"/>
              </w:rPr>
              <w:lastRenderedPageBreak/>
              <w:t>летнего возраста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11.4.1. достигшему 18-летнего возраста либо приобретшему дееспособность в полном объеме в соответствии с законодательством</w:t>
            </w:r>
          </w:p>
        </w:tc>
        <w:tc>
          <w:tcPr>
            <w:tcW w:w="2835" w:type="dxa"/>
          </w:tcPr>
          <w:p w:rsidR="000A59B8" w:rsidRPr="00333BDF" w:rsidRDefault="000A59B8" w:rsidP="000A59B8">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4678" w:type="dxa"/>
          </w:tcPr>
          <w:p w:rsidR="00F54A8E"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анкета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333BDF">
              <w:rPr>
                <w:rFonts w:ascii="Times New Roman" w:hAnsi="Times New Roman" w:cs="Times New Roman"/>
                <w:spacing w:val="-20"/>
                <w:sz w:val="30"/>
                <w:szCs w:val="30"/>
              </w:rPr>
              <w:br/>
            </w: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(документ) о рождении заявителя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333BDF">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случаерасторжения брака заявителем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w:t>
            </w:r>
            <w:r w:rsidRPr="00333BDF">
              <w:rPr>
                <w:rFonts w:ascii="Times New Roman" w:hAnsi="Times New Roman" w:cs="Times New Roman"/>
                <w:spacing w:val="-20"/>
                <w:sz w:val="30"/>
                <w:szCs w:val="30"/>
              </w:rPr>
              <w:lastRenderedPageBreak/>
              <w:t>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на проживание,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внесение </w:t>
            </w:r>
            <w:r w:rsidRPr="00333BDF">
              <w:rPr>
                <w:rFonts w:ascii="Times New Roman" w:hAnsi="Times New Roman" w:cs="Times New Roman"/>
                <w:spacing w:val="-20"/>
                <w:sz w:val="30"/>
                <w:szCs w:val="30"/>
              </w:rPr>
              <w:lastRenderedPageBreak/>
              <w:t>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для участников Великой Отечественной войны, пенсионеров, </w:t>
            </w:r>
            <w:r w:rsidRPr="00333BDF">
              <w:rPr>
                <w:rFonts w:ascii="Times New Roman" w:hAnsi="Times New Roman" w:cs="Times New Roman"/>
                <w:spacing w:val="-20"/>
                <w:sz w:val="30"/>
                <w:szCs w:val="30"/>
              </w:rPr>
              <w:lastRenderedPageBreak/>
              <w:t>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175 евро - при обращении в загранучреждение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4 месяца со дня подачи </w:t>
            </w:r>
            <w:r w:rsidRPr="00333BDF">
              <w:rPr>
                <w:rFonts w:ascii="Times New Roman" w:hAnsi="Times New Roman" w:cs="Times New Roman"/>
                <w:spacing w:val="-20"/>
                <w:sz w:val="30"/>
                <w:szCs w:val="30"/>
              </w:rPr>
              <w:lastRenderedPageBreak/>
              <w:t>заявления -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бессрочно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11.4.2. не достигшему 18-летнего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4678" w:type="dxa"/>
          </w:tcPr>
          <w:p w:rsidR="000A59B8" w:rsidRPr="00333BDF" w:rsidRDefault="000A59B8" w:rsidP="00305D9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анкету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фотографию несовершеннолетнего, соответствующую его возрасту, размером 40 x 50 мм</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выданный компетентным органом иностранного государства, подтверждающий право несовершеннолетнего на проживание, - </w:t>
            </w:r>
            <w:r w:rsidRPr="00333BDF">
              <w:rPr>
                <w:rFonts w:ascii="Times New Roman" w:hAnsi="Times New Roman" w:cs="Times New Roman"/>
                <w:spacing w:val="-20"/>
                <w:sz w:val="30"/>
                <w:szCs w:val="30"/>
              </w:rPr>
              <w:lastRenderedPageBreak/>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оформлениявыезда для постоянного проживания (оформления постоянного проживания) за пределами Республики Беларусь </w:t>
            </w:r>
            <w:r w:rsidRPr="00333BDF">
              <w:rPr>
                <w:rFonts w:ascii="Times New Roman" w:hAnsi="Times New Roman" w:cs="Times New Roman"/>
                <w:spacing w:val="-20"/>
                <w:sz w:val="30"/>
                <w:szCs w:val="30"/>
              </w:rPr>
              <w:lastRenderedPageBreak/>
              <w:t>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документы, подтверждающиепостоянное проживание одного из законных представителей несовершеннолетнего в государстве, в которое </w:t>
            </w:r>
            <w:r w:rsidRPr="00333BDF">
              <w:rPr>
                <w:rFonts w:ascii="Times New Roman" w:hAnsi="Times New Roman" w:cs="Times New Roman"/>
                <w:spacing w:val="-20"/>
                <w:sz w:val="30"/>
                <w:szCs w:val="30"/>
              </w:rPr>
              <w:lastRenderedPageBreak/>
              <w:t>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для инвалидов</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при обращении в загранучреждение: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175 евро - для иных </w:t>
            </w:r>
            <w:r w:rsidRPr="00333BDF">
              <w:rPr>
                <w:rFonts w:ascii="Times New Roman" w:hAnsi="Times New Roman" w:cs="Times New Roman"/>
                <w:spacing w:val="-20"/>
                <w:sz w:val="30"/>
                <w:szCs w:val="30"/>
              </w:rPr>
              <w:lastRenderedPageBreak/>
              <w:t>граждан Республики Беларусь</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месяца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4 месяца со дня подачи заявления при обращении в загранучреждение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11.10.1. достигшим 14-летнего возраста либо не достигшим 14-летнего возраста и </w:t>
            </w:r>
            <w:r w:rsidRPr="00333BDF">
              <w:rPr>
                <w:rFonts w:ascii="Times New Roman" w:hAnsi="Times New Roman" w:cs="Times New Roman"/>
                <w:spacing w:val="-20"/>
                <w:sz w:val="30"/>
                <w:szCs w:val="30"/>
              </w:rPr>
              <w:lastRenderedPageBreak/>
              <w:t>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w:t>
            </w:r>
            <w:r w:rsidRPr="00333BDF">
              <w:rPr>
                <w:rFonts w:ascii="Times New Roman" w:hAnsi="Times New Roman" w:cs="Times New Roman"/>
                <w:spacing w:val="-20"/>
                <w:sz w:val="30"/>
                <w:szCs w:val="30"/>
              </w:rPr>
              <w:lastRenderedPageBreak/>
              <w:t>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w:t>
            </w:r>
            <w:r w:rsidRPr="00333BDF">
              <w:rPr>
                <w:rFonts w:ascii="Times New Roman" w:hAnsi="Times New Roman" w:cs="Times New Roman"/>
                <w:spacing w:val="-20"/>
                <w:sz w:val="30"/>
                <w:szCs w:val="30"/>
              </w:rPr>
              <w:lastRenderedPageBreak/>
              <w:t>биометрического вида на жительство</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w:t>
            </w:r>
            <w:r w:rsidRPr="00333BDF">
              <w:rPr>
                <w:rFonts w:ascii="Times New Roman" w:hAnsi="Times New Roman" w:cs="Times New Roman"/>
                <w:spacing w:val="-20"/>
                <w:sz w:val="30"/>
                <w:szCs w:val="30"/>
              </w:rPr>
              <w:lastRenderedPageBreak/>
              <w:t>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w:t>
            </w:r>
            <w:r w:rsidRPr="00333BDF">
              <w:rPr>
                <w:rFonts w:ascii="Times New Roman" w:hAnsi="Times New Roman" w:cs="Times New Roman"/>
                <w:spacing w:val="-20"/>
                <w:sz w:val="30"/>
                <w:szCs w:val="30"/>
              </w:rPr>
              <w:lastRenderedPageBreak/>
              <w:t>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жительство в ускоренном </w:t>
            </w:r>
            <w:r w:rsidRPr="00333BDF">
              <w:rPr>
                <w:rFonts w:ascii="Times New Roman" w:hAnsi="Times New Roman" w:cs="Times New Roman"/>
                <w:spacing w:val="-20"/>
                <w:sz w:val="30"/>
                <w:szCs w:val="30"/>
              </w:rPr>
              <w:lastRenderedPageBreak/>
              <w:t>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11.10.3.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w:t>
            </w:r>
            <w:r w:rsidRPr="00333BDF">
              <w:rPr>
                <w:rFonts w:ascii="Times New Roman" w:hAnsi="Times New Roman" w:cs="Times New Roman"/>
                <w:spacing w:val="-20"/>
                <w:sz w:val="30"/>
                <w:szCs w:val="30"/>
              </w:rPr>
              <w:lastRenderedPageBreak/>
              <w:t>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w:t>
            </w:r>
            <w:r w:rsidRPr="00333BDF">
              <w:rPr>
                <w:rFonts w:ascii="Times New Roman" w:hAnsi="Times New Roman" w:cs="Times New Roman"/>
                <w:spacing w:val="-20"/>
                <w:sz w:val="30"/>
                <w:szCs w:val="30"/>
              </w:rPr>
              <w:lastRenderedPageBreak/>
              <w:t>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2 года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333BDF">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 беженца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w:t>
            </w:r>
            <w:r w:rsidRPr="00333BDF">
              <w:rPr>
                <w:rFonts w:ascii="Times New Roman" w:hAnsi="Times New Roman" w:cs="Times New Roman"/>
                <w:spacing w:val="-20"/>
                <w:sz w:val="30"/>
                <w:szCs w:val="30"/>
              </w:rPr>
              <w:lastRenderedPageBreak/>
              <w:t>подачи заявления - в случае выдачи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 ПОСТОЯННО ПРОЖИВАЮЩИМ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для выезда за границу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свидетельство (документ) о расторжении брака либо копия решениясуда о расторжении брака - в случае расторжения заявителем брака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333BDF">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биометрического вида </w:t>
            </w:r>
            <w:r w:rsidRPr="00333BDF">
              <w:rPr>
                <w:rFonts w:ascii="Times New Roman" w:hAnsi="Times New Roman" w:cs="Times New Roman"/>
                <w:spacing w:val="-20"/>
                <w:sz w:val="30"/>
                <w:szCs w:val="30"/>
              </w:rPr>
              <w:lastRenderedPageBreak/>
              <w:t>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w:t>
            </w:r>
            <w:r w:rsidRPr="00333BDF">
              <w:rPr>
                <w:rFonts w:ascii="Times New Roman" w:hAnsi="Times New Roman" w:cs="Times New Roman"/>
                <w:spacing w:val="-20"/>
                <w:sz w:val="30"/>
                <w:szCs w:val="30"/>
              </w:rPr>
              <w:lastRenderedPageBreak/>
              <w:t>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лет - для иностранных граждан и лиц без гражданства, не достигших 14-летнего возраста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для выезда за границу </w:t>
            </w:r>
            <w:r w:rsidRPr="00333BDF">
              <w:rPr>
                <w:rFonts w:ascii="Times New Roman" w:hAnsi="Times New Roman" w:cs="Times New Roman"/>
                <w:spacing w:val="-20"/>
                <w:sz w:val="30"/>
                <w:szCs w:val="30"/>
              </w:rPr>
              <w:lastRenderedPageBreak/>
              <w:t>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обмен биометрического вида </w:t>
            </w:r>
            <w:r w:rsidRPr="00333BDF">
              <w:rPr>
                <w:rFonts w:ascii="Times New Roman" w:hAnsi="Times New Roman" w:cs="Times New Roman"/>
                <w:spacing w:val="-20"/>
                <w:sz w:val="30"/>
                <w:szCs w:val="30"/>
              </w:rPr>
              <w:lastRenderedPageBreak/>
              <w:t>на жительство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случае обмена биометрического вида на жительство в </w:t>
            </w:r>
            <w:r w:rsidRPr="00333BDF">
              <w:rPr>
                <w:rFonts w:ascii="Times New Roman" w:hAnsi="Times New Roman" w:cs="Times New Roman"/>
                <w:spacing w:val="-20"/>
                <w:sz w:val="30"/>
                <w:szCs w:val="30"/>
              </w:rPr>
              <w:lastRenderedPageBreak/>
              <w:t>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w:t>
            </w:r>
            <w:r w:rsidRPr="00333BDF">
              <w:rPr>
                <w:rFonts w:ascii="Times New Roman" w:hAnsi="Times New Roman" w:cs="Times New Roman"/>
                <w:spacing w:val="-20"/>
                <w:sz w:val="30"/>
                <w:szCs w:val="30"/>
              </w:rPr>
              <w:lastRenderedPageBreak/>
              <w:t>представителей</w:t>
            </w: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A59B8" w:rsidRPr="00333BDF" w:rsidTr="00795EAF">
        <w:trPr>
          <w:trHeight w:val="186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11.12.2. которому предоставлен статус беженца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заявление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rPr>
          <w:trHeight w:val="1172"/>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11.12.3. в случае утраты (хищения)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две цветные фотографии заявителя, соответствующие его возрасту, размером </w:t>
            </w:r>
            <w:r w:rsidRPr="00333BDF">
              <w:rPr>
                <w:rFonts w:ascii="Times New Roman" w:hAnsi="Times New Roman" w:cs="Times New Roman"/>
                <w:spacing w:val="-20"/>
                <w:sz w:val="30"/>
                <w:szCs w:val="30"/>
              </w:rPr>
              <w:lastRenderedPageBreak/>
              <w:t>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удостоверения беженца</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10 лет - для лиц, которым предоставлен статус беженца в Республике </w:t>
            </w:r>
            <w:r w:rsidRPr="00333BDF">
              <w:rPr>
                <w:rFonts w:ascii="Times New Roman" w:hAnsi="Times New Roman" w:cs="Times New Roman"/>
                <w:spacing w:val="-20"/>
                <w:sz w:val="30"/>
                <w:szCs w:val="30"/>
              </w:rPr>
              <w:lastRenderedPageBreak/>
              <w:t>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A59B8" w:rsidRPr="00333BDF" w:rsidTr="00795EAF">
        <w:trPr>
          <w:trHeight w:val="316"/>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11.13.2. в случае изменения (перемены) фамилии, собственного имени, отчества либо установления </w:t>
            </w:r>
            <w:r w:rsidRPr="00333BDF">
              <w:rPr>
                <w:rFonts w:ascii="Times New Roman" w:hAnsi="Times New Roman" w:cs="Times New Roman"/>
                <w:spacing w:val="-20"/>
                <w:sz w:val="30"/>
                <w:szCs w:val="30"/>
              </w:rPr>
              <w:lastRenderedPageBreak/>
              <w:t>неточностей в данных или отметках в удостоверении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Департамент по гражданству и миграции Министерства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подлежащее обмену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заявителя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ребенка заявителя (при его наличии) - в случае, если заявитель имеет ребенка, не достигшего 18-летнего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удостоверения беженца,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11.14.1.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вид на жительство в Республике Беларусь либо биометрический вид на жительство </w:t>
            </w:r>
            <w:r w:rsidRPr="00333BDF">
              <w:rPr>
                <w:rFonts w:ascii="Times New Roman" w:hAnsi="Times New Roman" w:cs="Times New Roman"/>
                <w:spacing w:val="-20"/>
                <w:sz w:val="30"/>
                <w:szCs w:val="30"/>
              </w:rPr>
              <w:lastRenderedPageBreak/>
              <w:t>-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w:t>
            </w:r>
            <w:r w:rsidRPr="00333BDF">
              <w:rPr>
                <w:rFonts w:ascii="Times New Roman" w:hAnsi="Times New Roman" w:cs="Times New Roman"/>
                <w:spacing w:val="-20"/>
                <w:sz w:val="30"/>
                <w:szCs w:val="30"/>
              </w:rPr>
              <w:lastRenderedPageBreak/>
              <w:t>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w:t>
            </w:r>
            <w:r w:rsidRPr="00333BDF">
              <w:rPr>
                <w:rFonts w:ascii="Times New Roman" w:hAnsi="Times New Roman" w:cs="Times New Roman"/>
                <w:spacing w:val="-20"/>
                <w:sz w:val="30"/>
                <w:szCs w:val="30"/>
              </w:rPr>
              <w:lastRenderedPageBreak/>
              <w:t>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w:t>
            </w:r>
            <w:r w:rsidRPr="00333BDF">
              <w:rPr>
                <w:rFonts w:ascii="Times New Roman" w:hAnsi="Times New Roman" w:cs="Times New Roman"/>
                <w:spacing w:val="-20"/>
                <w:sz w:val="30"/>
                <w:szCs w:val="30"/>
              </w:rPr>
              <w:lastRenderedPageBreak/>
              <w:t>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выдачи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w:t>
            </w:r>
            <w:r w:rsidRPr="00333BDF">
              <w:rPr>
                <w:rFonts w:ascii="Times New Roman" w:hAnsi="Times New Roman" w:cs="Times New Roman"/>
                <w:spacing w:val="-20"/>
                <w:sz w:val="30"/>
                <w:szCs w:val="30"/>
              </w:rPr>
              <w:lastRenderedPageBreak/>
              <w:t>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w:t>
            </w:r>
            <w:r w:rsidRPr="00333BDF">
              <w:rPr>
                <w:rFonts w:ascii="Times New Roman" w:hAnsi="Times New Roman" w:cs="Times New Roman"/>
                <w:spacing w:val="-20"/>
                <w:sz w:val="30"/>
                <w:szCs w:val="30"/>
              </w:rPr>
              <w:lastRenderedPageBreak/>
              <w:t>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11.14.2.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недействительный документ для выезда за границу несовершеннолетнего (при его </w:t>
            </w:r>
            <w:r w:rsidRPr="00333BDF">
              <w:rPr>
                <w:rFonts w:ascii="Times New Roman" w:hAnsi="Times New Roman" w:cs="Times New Roman"/>
                <w:spacing w:val="-20"/>
                <w:sz w:val="30"/>
                <w:szCs w:val="30"/>
              </w:rPr>
              <w:lastRenderedPageBreak/>
              <w:t>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w:t>
            </w:r>
            <w:r w:rsidRPr="00333BDF">
              <w:rPr>
                <w:rFonts w:ascii="Times New Roman" w:hAnsi="Times New Roman" w:cs="Times New Roman"/>
                <w:spacing w:val="-20"/>
                <w:sz w:val="30"/>
                <w:szCs w:val="30"/>
              </w:rPr>
              <w:lastRenderedPageBreak/>
              <w:t>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1,5 базовой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выдачу биометрического проездного документа для выезда из Республики Беларусь на постоянное проживание за пределами </w:t>
            </w:r>
            <w:r w:rsidRPr="00333BDF">
              <w:rPr>
                <w:rFonts w:ascii="Times New Roman" w:hAnsi="Times New Roman" w:cs="Times New Roman"/>
                <w:spacing w:val="-20"/>
                <w:sz w:val="30"/>
                <w:szCs w:val="30"/>
              </w:rPr>
              <w:lastRenderedPageBreak/>
              <w:t>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333BDF">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биометрическ</w:t>
            </w:r>
            <w:r w:rsidRPr="00333BDF">
              <w:rPr>
                <w:rFonts w:ascii="Times New Roman" w:hAnsi="Times New Roman" w:cs="Times New Roman"/>
                <w:spacing w:val="-20"/>
                <w:sz w:val="30"/>
                <w:szCs w:val="30"/>
              </w:rPr>
              <w:lastRenderedPageBreak/>
              <w:t>ого вида на жительство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в случае выдачи биометрического проездного документа иностранному гражданину или лицу без гражданства, </w:t>
            </w:r>
            <w:r w:rsidRPr="00333BDF">
              <w:rPr>
                <w:rFonts w:ascii="Times New Roman" w:hAnsi="Times New Roman" w:cs="Times New Roman"/>
                <w:spacing w:val="-20"/>
                <w:sz w:val="30"/>
                <w:szCs w:val="30"/>
              </w:rP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w:t>
            </w:r>
            <w:r w:rsidRPr="00333BDF">
              <w:rPr>
                <w:rFonts w:ascii="Times New Roman" w:hAnsi="Times New Roman" w:cs="Times New Roman"/>
                <w:spacing w:val="-20"/>
                <w:sz w:val="30"/>
                <w:szCs w:val="30"/>
              </w:rPr>
              <w:lastRenderedPageBreak/>
              <w:t>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свидетельство о предоставлении </w:t>
            </w:r>
            <w:r w:rsidRPr="00333BDF">
              <w:rPr>
                <w:rFonts w:ascii="Times New Roman" w:hAnsi="Times New Roman" w:cs="Times New Roman"/>
                <w:spacing w:val="-20"/>
                <w:sz w:val="30"/>
                <w:szCs w:val="30"/>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w:t>
            </w:r>
            <w:r w:rsidRPr="00333BDF">
              <w:rPr>
                <w:rFonts w:ascii="Times New Roman" w:hAnsi="Times New Roman" w:cs="Times New Roman"/>
                <w:spacing w:val="-20"/>
                <w:sz w:val="30"/>
                <w:szCs w:val="30"/>
              </w:rPr>
              <w:lastRenderedPageBreak/>
              <w:t>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10 рабочих дней со дня подачи заявления - в </w:t>
            </w:r>
            <w:r w:rsidRPr="00333BDF">
              <w:rPr>
                <w:rFonts w:ascii="Times New Roman" w:hAnsi="Times New Roman" w:cs="Times New Roman"/>
                <w:spacing w:val="-20"/>
                <w:sz w:val="30"/>
                <w:szCs w:val="30"/>
              </w:rPr>
              <w:lastRenderedPageBreak/>
              <w:t>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w:t>
            </w:r>
            <w:r w:rsidRPr="00333BDF">
              <w:rPr>
                <w:rFonts w:ascii="Times New Roman" w:hAnsi="Times New Roman" w:cs="Times New Roman"/>
                <w:spacing w:val="-20"/>
                <w:sz w:val="30"/>
                <w:szCs w:val="30"/>
              </w:rPr>
              <w:lastRenderedPageBreak/>
              <w:t>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 xml:space="preserve">11.15.2. не достигшим 14-летнего возраста (за исключением </w:t>
            </w:r>
            <w:r w:rsidRPr="00333BDF">
              <w:rPr>
                <w:rFonts w:ascii="Times New Roman" w:hAnsi="Times New Roman" w:cs="Times New Roman"/>
                <w:spacing w:val="-20"/>
                <w:sz w:val="30"/>
                <w:szCs w:val="30"/>
              </w:rPr>
              <w:lastRenderedPageBreak/>
              <w:t>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недействительный документ для выезда за границу несовершеннолетнего (при егоналичии)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базовых величин - за обмен проездного документа для выезда </w:t>
            </w:r>
            <w:r w:rsidRPr="00333BDF">
              <w:rPr>
                <w:rFonts w:ascii="Times New Roman" w:hAnsi="Times New Roman" w:cs="Times New Roman"/>
                <w:spacing w:val="-20"/>
                <w:sz w:val="30"/>
                <w:szCs w:val="30"/>
              </w:rPr>
              <w:lastRenderedPageBreak/>
              <w:t>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биометрического проездного документа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проездного документа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год - для обмена биометрического проездного </w:t>
            </w:r>
            <w:r w:rsidRPr="00333BDF">
              <w:rPr>
                <w:rFonts w:ascii="Times New Roman" w:hAnsi="Times New Roman" w:cs="Times New Roman"/>
                <w:spacing w:val="-20"/>
                <w:sz w:val="30"/>
                <w:szCs w:val="30"/>
              </w:rPr>
              <w:lastRenderedPageBreak/>
              <w:t>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w:t>
            </w:r>
            <w:r w:rsidRPr="00333BDF">
              <w:rPr>
                <w:rFonts w:ascii="Times New Roman" w:hAnsi="Times New Roman" w:cs="Times New Roman"/>
                <w:spacing w:val="-20"/>
                <w:sz w:val="30"/>
                <w:szCs w:val="30"/>
              </w:rPr>
              <w:lastRenderedPageBreak/>
              <w:t>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w:t>
            </w:r>
            <w:r w:rsidRPr="00333BDF">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w:t>
            </w:r>
            <w:r w:rsidRPr="00333BDF">
              <w:rPr>
                <w:rFonts w:ascii="Times New Roman" w:hAnsi="Times New Roman" w:cs="Times New Roman"/>
                <w:spacing w:val="-20"/>
                <w:sz w:val="30"/>
                <w:szCs w:val="30"/>
              </w:rPr>
              <w:lastRenderedPageBreak/>
              <w:t>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lastRenderedPageBreak/>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выдачу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11.15-1.2.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 с указанием обстоятельств утраты (хищения) проездного документа беженца (в случае его утраты (хищения)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свидетельство о рождении несовершеннолетнего (при его наличии)</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2 базовые величины - дополнительно за выдачу проездного документа беженца в </w:t>
            </w:r>
            <w:r w:rsidRPr="00333BDF">
              <w:rPr>
                <w:rFonts w:ascii="Times New Roman" w:hAnsi="Times New Roman" w:cs="Times New Roman"/>
                <w:spacing w:val="-20"/>
                <w:sz w:val="30"/>
                <w:szCs w:val="30"/>
              </w:rPr>
              <w:lastRenderedPageBreak/>
              <w:t>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выдачи проездного </w:t>
            </w:r>
            <w:r w:rsidRPr="00333BDF">
              <w:rPr>
                <w:rFonts w:ascii="Times New Roman" w:hAnsi="Times New Roman" w:cs="Times New Roman"/>
                <w:spacing w:val="-20"/>
                <w:sz w:val="30"/>
                <w:szCs w:val="30"/>
              </w:rPr>
              <w:lastRenderedPageBreak/>
              <w:t>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A59B8" w:rsidRPr="00333BDF" w:rsidTr="00795EAF">
        <w:trPr>
          <w:trHeight w:val="518"/>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11.15-2.1. достигшим 14-летнего возраста либо не достигшим 14-летнего возраста и состоящим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удостоверение беженца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для иных иностранных граждан и лиц без гражданства</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1 базовая величина - дополнительно за обмен проездного </w:t>
            </w:r>
            <w:r w:rsidRPr="00333BDF">
              <w:rPr>
                <w:rFonts w:ascii="Times New Roman" w:hAnsi="Times New Roman" w:cs="Times New Roman"/>
                <w:spacing w:val="-20"/>
                <w:sz w:val="30"/>
                <w:szCs w:val="30"/>
              </w:rPr>
              <w:lastRenderedPageBreak/>
              <w:t>документа беженца в ускоренномпорядке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10 лет</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11.15-2.2. не достигшим 14-летнего возраста (за исключением не достигших 14-летнего возраста и состоящих в браке)</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заявление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 удостоверение беженца несовершеннолетнего (при его наличии)</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проездной документ беженца, подлежащий обмену</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1,5 базовой величины</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рабочих дней со дня подачи заявления</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333BDF">
              <w:rPr>
                <w:rFonts w:ascii="Times New Roman" w:hAnsi="Times New Roman" w:cs="Times New Roman"/>
                <w:spacing w:val="-20"/>
                <w:sz w:val="30"/>
                <w:szCs w:val="30"/>
              </w:rPr>
              <w:br/>
            </w:r>
            <w:r w:rsidRPr="00333BDF">
              <w:rPr>
                <w:rFonts w:ascii="Times New Roman" w:hAnsi="Times New Roman" w:cs="Times New Roman"/>
                <w:spacing w:val="-20"/>
                <w:sz w:val="30"/>
                <w:szCs w:val="30"/>
              </w:rPr>
              <w:br/>
              <w:t xml:space="preserve">5 рабочих дней со дня подачи заявления - в случае обмена проездного документа беженца в срочном </w:t>
            </w:r>
            <w:r w:rsidRPr="00333BDF">
              <w:rPr>
                <w:rFonts w:ascii="Times New Roman" w:hAnsi="Times New Roman" w:cs="Times New Roman"/>
                <w:spacing w:val="-20"/>
                <w:sz w:val="30"/>
                <w:szCs w:val="30"/>
              </w:rPr>
              <w:lastRenderedPageBreak/>
              <w:t>порядке</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5 лет</w:t>
            </w:r>
          </w:p>
        </w:tc>
      </w:tr>
      <w:tr w:rsidR="000A59B8" w:rsidRPr="00333BDF" w:rsidTr="00795EAF">
        <w:trPr>
          <w:trHeight w:val="33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на выдачу справки, подтверждающей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 в случае утраты (хищения) паспорта, удостоверения беженца</w:t>
            </w: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рабочий день - в случае утраты (хищения) вида на жительство</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12</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0A59B8" w:rsidRPr="00333BDF" w:rsidTr="00795EAF">
        <w:trPr>
          <w:trHeight w:val="264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(далее - ходатайство)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ходатайство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(при его наличии)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w:t>
            </w:r>
            <w:r w:rsidRPr="00333BDF">
              <w:rPr>
                <w:rFonts w:ascii="Times New Roman" w:hAnsi="Times New Roman" w:cs="Times New Roman"/>
                <w:spacing w:val="-20"/>
                <w:sz w:val="30"/>
                <w:szCs w:val="30"/>
              </w:rPr>
              <w:lastRenderedPageBreak/>
              <w:t>Республике Беларусь, предусмотренных законодательными актами</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рассмотрения ходатайства</w:t>
            </w:r>
          </w:p>
        </w:tc>
      </w:tr>
      <w:tr w:rsidR="000A59B8" w:rsidRPr="00333BDF" w:rsidTr="00795EAF">
        <w:trPr>
          <w:trHeight w:val="192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 случае продления срока рассмотрения ходатайства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рассмотрения ходатайства</w:t>
            </w:r>
          </w:p>
        </w:tc>
      </w:tr>
      <w:tr w:rsidR="000A59B8" w:rsidRPr="00333BDF" w:rsidTr="00795EAF">
        <w:trPr>
          <w:trHeight w:val="288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12.4.2. в случае утраты (хищения) свидетельства о предоставлении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12.4.4. которому предоставлена дополнительная защита в Республике Беларусь, в связи с достижением 14-летнего возраста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предоставления дополнительной защиты в Республике Беларусь</w:t>
            </w:r>
          </w:p>
        </w:tc>
      </w:tr>
      <w:tr w:rsidR="000A59B8" w:rsidRPr="00333BDF" w:rsidTr="00795EAF">
        <w:trPr>
          <w:trHeight w:val="264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0A59B8" w:rsidRPr="00333BDF" w:rsidTr="00795EAF">
        <w:trPr>
          <w:trHeight w:val="1335"/>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9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477"/>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12.6-1. Внесение изменений в марку "Дазвол на часоваепражыванне"</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467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обращения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действия ранее выданного разрешения на временное проживание</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0A59B8" w:rsidRPr="00333BDF" w:rsidTr="00795EAF">
        <w:tc>
          <w:tcPr>
            <w:tcW w:w="1985" w:type="dxa"/>
          </w:tcPr>
          <w:p w:rsidR="000A59B8" w:rsidRPr="00333BDF" w:rsidRDefault="000A59B8" w:rsidP="001A5486">
            <w:pPr>
              <w:pStyle w:val="ConsPlusNormal"/>
              <w:suppressAutoHyphens/>
              <w:spacing w:line="280" w:lineRule="exact"/>
              <w:ind w:right="80"/>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12.7.1. при обращении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автобиография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843" w:type="dxa"/>
          </w:tcPr>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jc w:val="both"/>
              <w:rPr>
                <w:rFonts w:ascii="Times New Roman" w:hAnsi="Times New Roman" w:cs="Times New Roman"/>
                <w:spacing w:val="-20"/>
                <w:sz w:val="30"/>
                <w:szCs w:val="30"/>
              </w:rPr>
            </w:pPr>
            <w:r w:rsidRPr="00333BDF">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2268" w:type="dxa"/>
          </w:tcPr>
          <w:p w:rsidR="000A59B8" w:rsidRPr="00333BDF" w:rsidRDefault="000A59B8" w:rsidP="00305D9F">
            <w:pPr>
              <w:pStyle w:val="ConsPlusNormal"/>
              <w:suppressAutoHyphens/>
              <w:spacing w:line="280" w:lineRule="exact"/>
              <w:ind w:right="-62"/>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2903"/>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w:t>
            </w:r>
          </w:p>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или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предоставлении дополнительной защиты в</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дня со дня подачи заявления</w:t>
            </w: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w:t>
            </w:r>
          </w:p>
        </w:tc>
      </w:tr>
      <w:tr w:rsidR="000A59B8" w:rsidRPr="00333BDF" w:rsidTr="00795EAF">
        <w:trPr>
          <w:trHeight w:val="253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0A59B8" w:rsidRPr="00333BDF" w:rsidTr="00795EAF">
        <w:trPr>
          <w:trHeight w:val="720"/>
        </w:trPr>
        <w:tc>
          <w:tcPr>
            <w:tcW w:w="198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12.9. Выдача  визы для выезда из Республики Беларусь иностранному гражданину или лицу без гражданства</w:t>
            </w:r>
          </w:p>
        </w:tc>
        <w:tc>
          <w:tcPr>
            <w:tcW w:w="2835"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467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843" w:type="dxa"/>
            <w:tcBorders>
              <w:top w:val="single" w:sz="4" w:space="0" w:color="auto"/>
              <w:left w:val="single" w:sz="4" w:space="0" w:color="auto"/>
              <w:bottom w:val="single" w:sz="4" w:space="0" w:color="auto"/>
              <w:right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top w:val="single" w:sz="4" w:space="0" w:color="auto"/>
              <w:left w:val="single" w:sz="4" w:space="0" w:color="auto"/>
              <w:bottom w:val="single" w:sz="4" w:space="0" w:color="auto"/>
              <w:right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A59B8" w:rsidRPr="00333BDF" w:rsidTr="00795EAF">
        <w:trPr>
          <w:trHeight w:val="1680"/>
        </w:trPr>
        <w:tc>
          <w:tcPr>
            <w:tcW w:w="1985" w:type="dxa"/>
            <w:vMerge/>
            <w:tcBorders>
              <w:top w:val="single" w:sz="4" w:space="0" w:color="auto"/>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top w:val="single" w:sz="4" w:space="0" w:color="auto"/>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top w:val="single" w:sz="4" w:space="0" w:color="auto"/>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27"/>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2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предпринимательской и иной деятельностью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 но не свыше срока действия  разрешения на временное проживание или документа для выезда за границу</w:t>
            </w: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1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за выдачу  визы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визы в срочном порядке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r>
      <w:tr w:rsidR="000A59B8" w:rsidRPr="00333BDF" w:rsidTr="00795EAF">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12.12.1. об однократном приглашении иностранного гражданина или лица без гражданства в Республику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2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68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20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025"/>
        </w:trPr>
        <w:tc>
          <w:tcPr>
            <w:tcW w:w="1985" w:type="dxa"/>
            <w:vMerge w:val="restart"/>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6 базовых величин</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766"/>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33"/>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322"/>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vMerge w:val="restart"/>
          </w:tcPr>
          <w:p w:rsidR="000A59B8" w:rsidRPr="00333BDF" w:rsidRDefault="000A59B8" w:rsidP="00795EAF">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835"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w:t>
            </w: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10 дней со дня подачи заявления</w:t>
            </w:r>
          </w:p>
        </w:tc>
        <w:tc>
          <w:tcPr>
            <w:tcW w:w="226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месяца</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val="restart"/>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894"/>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336"/>
        </w:trPr>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12.14. РЕГИСТРАЦИЯ ИНОСТРАННОГО ГРАЖДАНИНА ИЛИ ЛИЦА БЕЗ ГРАЖДАНСТВА:</w:t>
            </w:r>
          </w:p>
        </w:tc>
      </w:tr>
      <w:tr w:rsidR="000A59B8" w:rsidRPr="00333BDF" w:rsidTr="00795EAF">
        <w:trPr>
          <w:trHeight w:val="49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12.14.1. временно пребывающих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приграничных территориях Республики Беларусь на основании разрешения на приграничное движение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333BDF">
              <w:rPr>
                <w:rFonts w:ascii="Times New Roman" w:hAnsi="Times New Roman" w:cs="Times New Roman"/>
                <w:spacing w:val="-20"/>
                <w:sz w:val="30"/>
                <w:szCs w:val="30"/>
              </w:rPr>
              <w:br/>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через единый портал электронных услуг</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spacing w:val="-20"/>
                <w:sz w:val="30"/>
                <w:szCs w:val="30"/>
              </w:rPr>
              <w:t>12.15. ПРОДЛЕНИЕ СРОКА ВРЕМЕННОГО ПРЕБЫВАНИЯ (РЕГИСТРАЦИИ) В РЕСПУБЛИКЕ БЕЛАРУСЬ:</w:t>
            </w:r>
          </w:p>
        </w:tc>
      </w:tr>
      <w:tr w:rsidR="000A59B8" w:rsidRPr="00333BDF" w:rsidTr="00795EAF">
        <w:trPr>
          <w:trHeight w:val="3461"/>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12.15.1. иностранного гражданина или лица без гражданства</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срок рассмотрения  заявления о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0A59B8" w:rsidRPr="00333BDF" w:rsidTr="00795EAF">
        <w:tc>
          <w:tcPr>
            <w:tcW w:w="1985" w:type="dxa"/>
          </w:tcPr>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p>
          <w:p w:rsidR="000A59B8" w:rsidRPr="00333BDF" w:rsidRDefault="000A59B8" w:rsidP="00632081">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 Выдача справки о приеме документов для получения  разрешения на постоянное проживание в Республике Беларусь</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в день подачи заявления</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4 месяцев</w:t>
            </w: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12.16-1. Выдача справки о подтверждении личности иностранного гражданина или лица без гражданства</w:t>
            </w:r>
          </w:p>
        </w:tc>
        <w:tc>
          <w:tcPr>
            <w:tcW w:w="2835"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26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80"/>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67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1A5486">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5 базовых величин - для иных граждан</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960"/>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626"/>
        </w:trPr>
        <w:tc>
          <w:tcPr>
            <w:tcW w:w="1985" w:type="dxa"/>
            <w:vMerge w:val="restart"/>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12.18. Однократное продление срока действия специального  разрешения на право занятия трудовой деятельностью</w:t>
            </w:r>
          </w:p>
        </w:tc>
        <w:tc>
          <w:tcPr>
            <w:tcW w:w="2835"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4678"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год</w:t>
            </w:r>
          </w:p>
        </w:tc>
      </w:tr>
      <w:tr w:rsidR="000A59B8" w:rsidRPr="00333BDF" w:rsidTr="00795EAF">
        <w:trPr>
          <w:trHeight w:val="280"/>
        </w:trPr>
        <w:tc>
          <w:tcPr>
            <w:tcW w:w="1985" w:type="dxa"/>
            <w:vMerge/>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3 базовые величины - для иных граждан</w:t>
            </w:r>
          </w:p>
        </w:tc>
        <w:tc>
          <w:tcPr>
            <w:tcW w:w="1843" w:type="dxa"/>
            <w:vMerge/>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p>
        </w:tc>
        <w:tc>
          <w:tcPr>
            <w:tcW w:w="2268" w:type="dxa"/>
            <w:vMerge/>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rPr>
          <w:trHeight w:val="1388"/>
        </w:trPr>
        <w:tc>
          <w:tcPr>
            <w:tcW w:w="1985" w:type="dxa"/>
            <w:vMerge/>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p>
        </w:tc>
        <w:tc>
          <w:tcPr>
            <w:tcW w:w="2835"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467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c>
          <w:tcPr>
            <w:tcW w:w="1843" w:type="dxa"/>
            <w:tcBorders>
              <w:bottom w:val="single" w:sz="4" w:space="0" w:color="auto"/>
            </w:tcBorders>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15 дней со дня подачи заявления - для иных граждан</w:t>
            </w:r>
          </w:p>
        </w:tc>
        <w:tc>
          <w:tcPr>
            <w:tcW w:w="2268" w:type="dxa"/>
            <w:vMerge/>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6160" w:type="dxa"/>
            <w:gridSpan w:val="6"/>
          </w:tcPr>
          <w:p w:rsidR="000A59B8" w:rsidRPr="00333BDF" w:rsidRDefault="000A59B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333BDF">
              <w:rPr>
                <w:rFonts w:ascii="Times New Roman" w:hAnsi="Times New Roman" w:cs="Times New Roman"/>
                <w:b/>
                <w:bCs/>
                <w:spacing w:val="-20"/>
                <w:sz w:val="30"/>
                <w:szCs w:val="30"/>
              </w:rPr>
              <w:t>ГЛАВА 13</w:t>
            </w:r>
          </w:p>
          <w:p w:rsidR="000A59B8" w:rsidRPr="00333BDF" w:rsidRDefault="000A59B8" w:rsidP="001A5486">
            <w:pPr>
              <w:pStyle w:val="ConsPlusNormal"/>
              <w:suppressAutoHyphens/>
              <w:spacing w:line="280" w:lineRule="exact"/>
              <w:ind w:right="80"/>
              <w:jc w:val="center"/>
              <w:rPr>
                <w:rFonts w:ascii="Times New Roman" w:hAnsi="Times New Roman" w:cs="Times New Roman"/>
                <w:spacing w:val="-20"/>
                <w:sz w:val="30"/>
                <w:szCs w:val="30"/>
              </w:rPr>
            </w:pPr>
            <w:r w:rsidRPr="00333BDF">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59B8" w:rsidRPr="00333BDF" w:rsidTr="00795EAF">
        <w:trPr>
          <w:trHeight w:val="240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4678" w:type="dxa"/>
          </w:tcPr>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жительства</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военный  билет или </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Borders>
              <w:bottom w:val="single" w:sz="4" w:space="0" w:color="auto"/>
            </w:tcBorders>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835"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сельский (поселковый) исполнительный комитет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являющийся основанием для регистрации по месту пребывания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4C644D">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0,5 базовой величины - для других лиц и в иных случаях</w:t>
            </w:r>
          </w:p>
        </w:tc>
        <w:tc>
          <w:tcPr>
            <w:tcW w:w="1843" w:type="dxa"/>
            <w:tcBorders>
              <w:bottom w:val="single" w:sz="4" w:space="0" w:color="auto"/>
            </w:tcBorders>
          </w:tcPr>
          <w:p w:rsidR="000A59B8" w:rsidRPr="00333BDF" w:rsidRDefault="000A59B8" w:rsidP="008D365F">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3 рабочих дня со дня подачи заявления</w:t>
            </w:r>
          </w:p>
        </w:tc>
        <w:tc>
          <w:tcPr>
            <w:tcW w:w="2268" w:type="dxa"/>
            <w:tcBorders>
              <w:bottom w:val="single" w:sz="4" w:space="0" w:color="auto"/>
            </w:tcBorders>
          </w:tcPr>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 xml:space="preserve">на период прохождения </w:t>
            </w:r>
          </w:p>
          <w:p w:rsidR="000A59B8" w:rsidRPr="00333BDF" w:rsidRDefault="000A59B8" w:rsidP="008E2B51">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альтернативной службы - для граждан, проходящих альтернативную службу</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 6 месяцев - для граждан Республики Беларусь, постоянно проживающих за пределами Республики Беларусь</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r w:rsidRPr="00333BDF">
              <w:rPr>
                <w:rFonts w:ascii="Times New Roman" w:hAnsi="Times New Roman" w:cs="Times New Roman"/>
                <w:spacing w:val="-20"/>
                <w:sz w:val="30"/>
                <w:szCs w:val="30"/>
              </w:rPr>
              <w:t>до 1 года - для других лиц</w:t>
            </w: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lang w:val="en-US"/>
              </w:rPr>
            </w:pPr>
          </w:p>
          <w:p w:rsidR="000A59B8" w:rsidRPr="00333BDF" w:rsidRDefault="000A59B8" w:rsidP="008D365F">
            <w:pPr>
              <w:pStyle w:val="ConsPlusNormal"/>
              <w:suppressAutoHyphens/>
              <w:spacing w:line="280" w:lineRule="exact"/>
              <w:ind w:right="-62"/>
              <w:rPr>
                <w:rFonts w:ascii="Times New Roman" w:hAnsi="Times New Roman" w:cs="Times New Roman"/>
                <w:spacing w:val="-20"/>
                <w:sz w:val="30"/>
                <w:szCs w:val="30"/>
              </w:rPr>
            </w:pPr>
          </w:p>
        </w:tc>
      </w:tr>
      <w:tr w:rsidR="000A59B8" w:rsidRPr="00333BDF" w:rsidTr="00795EAF">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бесплатно</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5 рабочих дней</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бессрочно</w:t>
            </w:r>
          </w:p>
        </w:tc>
      </w:tr>
      <w:tr w:rsidR="000A59B8" w:rsidRPr="00333BDF" w:rsidTr="00795EAF">
        <w:trPr>
          <w:trHeight w:val="3120"/>
        </w:trPr>
        <w:tc>
          <w:tcPr>
            <w:tcW w:w="1985" w:type="dxa"/>
          </w:tcPr>
          <w:p w:rsidR="000A59B8" w:rsidRPr="00333BDF" w:rsidRDefault="000A59B8" w:rsidP="001A5486">
            <w:pPr>
              <w:pStyle w:val="ConsPlusNormal"/>
              <w:suppressAutoHyphens/>
              <w:spacing w:line="280" w:lineRule="exact"/>
              <w:ind w:right="80"/>
              <w:rPr>
                <w:rFonts w:ascii="Times New Roman" w:hAnsi="Times New Roman" w:cs="Times New Roman"/>
                <w:spacing w:val="-20"/>
                <w:sz w:val="30"/>
                <w:szCs w:val="30"/>
              </w:rPr>
            </w:pPr>
            <w:r w:rsidRPr="00333BDF">
              <w:rPr>
                <w:rFonts w:ascii="Times New Roman" w:hAnsi="Times New Roman" w:cs="Times New Roman"/>
                <w:spacing w:val="-20"/>
                <w:sz w:val="30"/>
                <w:szCs w:val="30"/>
              </w:rPr>
              <w:t>13.4. Выдача адресной справки о месте жительства</w:t>
            </w:r>
          </w:p>
        </w:tc>
        <w:tc>
          <w:tcPr>
            <w:tcW w:w="2835"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подразделение по гражданству и миграции органов внутренних дел</w:t>
            </w:r>
          </w:p>
        </w:tc>
        <w:tc>
          <w:tcPr>
            <w:tcW w:w="467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заявление</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паспорт или иной документ, удостоверяющий личность</w:t>
            </w: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p>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документ, подтверждающий внесение платы</w:t>
            </w:r>
          </w:p>
        </w:tc>
        <w:tc>
          <w:tcPr>
            <w:tcW w:w="2551"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1843" w:type="dxa"/>
          </w:tcPr>
          <w:p w:rsidR="000A59B8" w:rsidRPr="00333BDF" w:rsidRDefault="000A59B8" w:rsidP="008E2B51">
            <w:pPr>
              <w:pStyle w:val="ConsPlusNormal"/>
              <w:suppressAutoHyphens/>
              <w:spacing w:line="280" w:lineRule="exact"/>
              <w:ind w:right="68"/>
              <w:rPr>
                <w:rFonts w:ascii="Times New Roman" w:hAnsi="Times New Roman" w:cs="Times New Roman"/>
                <w:spacing w:val="-20"/>
                <w:sz w:val="30"/>
                <w:szCs w:val="30"/>
              </w:rPr>
            </w:pPr>
            <w:r w:rsidRPr="00333BDF">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268" w:type="dxa"/>
          </w:tcPr>
          <w:p w:rsidR="000A59B8" w:rsidRPr="00333BDF" w:rsidRDefault="000A59B8" w:rsidP="00305D9F">
            <w:pPr>
              <w:pStyle w:val="ConsPlusNormal"/>
              <w:suppressAutoHyphens/>
              <w:spacing w:line="280" w:lineRule="exact"/>
              <w:ind w:right="-62"/>
              <w:rPr>
                <w:rFonts w:ascii="Times New Roman" w:hAnsi="Times New Roman" w:cs="Times New Roman"/>
                <w:spacing w:val="-20"/>
                <w:sz w:val="30"/>
                <w:szCs w:val="30"/>
              </w:rPr>
            </w:pPr>
            <w:r w:rsidRPr="00333BDF">
              <w:rPr>
                <w:rFonts w:ascii="Times New Roman" w:hAnsi="Times New Roman" w:cs="Times New Roman"/>
                <w:spacing w:val="-20"/>
                <w:sz w:val="30"/>
                <w:szCs w:val="30"/>
              </w:rPr>
              <w:t>1 месяц</w:t>
            </w:r>
          </w:p>
        </w:tc>
      </w:tr>
    </w:tbl>
    <w:p w:rsidR="004C7EA2" w:rsidRPr="00333BDF" w:rsidRDefault="004C7EA2" w:rsidP="00305D9F">
      <w:pPr>
        <w:suppressAutoHyphens/>
        <w:spacing w:line="280" w:lineRule="exact"/>
        <w:rPr>
          <w:rFonts w:ascii="Times New Roman" w:hAnsi="Times New Roman" w:cs="Times New Roman"/>
          <w:spacing w:val="-20"/>
          <w:sz w:val="30"/>
          <w:szCs w:val="30"/>
        </w:rPr>
      </w:pPr>
    </w:p>
    <w:sectPr w:rsidR="004C7EA2" w:rsidRPr="00333BDF" w:rsidSect="001A2621">
      <w:footerReference w:type="default" r:id="rId7"/>
      <w:pgSz w:w="16838" w:h="11906" w:orient="landscape"/>
      <w:pgMar w:top="142" w:right="1134" w:bottom="1418" w:left="1134" w:header="70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54" w:rsidRDefault="007B7054" w:rsidP="00934860">
      <w:pPr>
        <w:spacing w:after="0" w:line="240" w:lineRule="auto"/>
      </w:pPr>
      <w:r>
        <w:separator/>
      </w:r>
    </w:p>
  </w:endnote>
  <w:endnote w:type="continuationSeparator" w:id="0">
    <w:p w:rsidR="007B7054" w:rsidRDefault="007B7054" w:rsidP="0093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06" w:rsidRDefault="00DE2506">
    <w:pPr>
      <w:pStyle w:val="a6"/>
      <w:jc w:val="center"/>
    </w:pPr>
  </w:p>
  <w:p w:rsidR="00DE2506" w:rsidRDefault="00DE2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54" w:rsidRDefault="007B7054" w:rsidP="00934860">
      <w:pPr>
        <w:spacing w:after="0" w:line="240" w:lineRule="auto"/>
      </w:pPr>
      <w:r>
        <w:separator/>
      </w:r>
    </w:p>
  </w:footnote>
  <w:footnote w:type="continuationSeparator" w:id="0">
    <w:p w:rsidR="007B7054" w:rsidRDefault="007B7054" w:rsidP="00934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63"/>
    <w:rsid w:val="0003323F"/>
    <w:rsid w:val="00035F74"/>
    <w:rsid w:val="00044357"/>
    <w:rsid w:val="00050650"/>
    <w:rsid w:val="000A59B8"/>
    <w:rsid w:val="000C5458"/>
    <w:rsid w:val="00123140"/>
    <w:rsid w:val="00143747"/>
    <w:rsid w:val="00190F33"/>
    <w:rsid w:val="001A2621"/>
    <w:rsid w:val="001A5486"/>
    <w:rsid w:val="001D76F7"/>
    <w:rsid w:val="00204863"/>
    <w:rsid w:val="0029143F"/>
    <w:rsid w:val="002C79D6"/>
    <w:rsid w:val="00305D9F"/>
    <w:rsid w:val="00326CAB"/>
    <w:rsid w:val="00331A5D"/>
    <w:rsid w:val="00333BDF"/>
    <w:rsid w:val="00355ACC"/>
    <w:rsid w:val="004C644D"/>
    <w:rsid w:val="004C7EA2"/>
    <w:rsid w:val="004F16BD"/>
    <w:rsid w:val="005273F3"/>
    <w:rsid w:val="00546806"/>
    <w:rsid w:val="00566E76"/>
    <w:rsid w:val="00632081"/>
    <w:rsid w:val="00635A00"/>
    <w:rsid w:val="006445E9"/>
    <w:rsid w:val="00743748"/>
    <w:rsid w:val="0078307B"/>
    <w:rsid w:val="00795EAF"/>
    <w:rsid w:val="007B7054"/>
    <w:rsid w:val="007E1C58"/>
    <w:rsid w:val="00800815"/>
    <w:rsid w:val="00840E40"/>
    <w:rsid w:val="00855B02"/>
    <w:rsid w:val="00886027"/>
    <w:rsid w:val="008C317B"/>
    <w:rsid w:val="008D365F"/>
    <w:rsid w:val="008E2B51"/>
    <w:rsid w:val="009130D1"/>
    <w:rsid w:val="00934860"/>
    <w:rsid w:val="0099784A"/>
    <w:rsid w:val="009A2B18"/>
    <w:rsid w:val="009C0EC2"/>
    <w:rsid w:val="009F7304"/>
    <w:rsid w:val="00A64AE9"/>
    <w:rsid w:val="00BB37B3"/>
    <w:rsid w:val="00C66065"/>
    <w:rsid w:val="00CB4054"/>
    <w:rsid w:val="00CF12C8"/>
    <w:rsid w:val="00D328FE"/>
    <w:rsid w:val="00DE2506"/>
    <w:rsid w:val="00E16EC2"/>
    <w:rsid w:val="00E71001"/>
    <w:rsid w:val="00F54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 w:type="paragraph" w:styleId="a8">
    <w:name w:val="No Spacing"/>
    <w:uiPriority w:val="1"/>
    <w:qFormat/>
    <w:rsid w:val="001A2621"/>
    <w:pPr>
      <w:spacing w:after="0" w:line="240" w:lineRule="auto"/>
    </w:pPr>
    <w:rPr>
      <w:rFonts w:eastAsiaTheme="minorEastAsia"/>
      <w:lang w:eastAsia="ru-RU"/>
    </w:rPr>
  </w:style>
  <w:style w:type="paragraph" w:styleId="a9">
    <w:name w:val="Balloon Text"/>
    <w:basedOn w:val="a"/>
    <w:link w:val="aa"/>
    <w:uiPriority w:val="99"/>
    <w:semiHidden/>
    <w:unhideWhenUsed/>
    <w:rsid w:val="001A26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26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17920</Words>
  <Characters>102145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Win7Ultimate_x64</cp:lastModifiedBy>
  <cp:revision>2</cp:revision>
  <cp:lastPrinted>2023-09-20T15:33:00Z</cp:lastPrinted>
  <dcterms:created xsi:type="dcterms:W3CDTF">2023-11-10T06:30:00Z</dcterms:created>
  <dcterms:modified xsi:type="dcterms:W3CDTF">2023-11-10T06:30:00Z</dcterms:modified>
</cp:coreProperties>
</file>