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13" w:rsidRPr="00EC55C9" w:rsidRDefault="00AB0F13" w:rsidP="00323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5C9">
        <w:rPr>
          <w:rFonts w:ascii="Times New Roman" w:hAnsi="Times New Roman"/>
          <w:b/>
          <w:sz w:val="24"/>
          <w:szCs w:val="24"/>
        </w:rPr>
        <w:t>Уведомление об общественных обсуждениях отчёта об оценке воздействия на окружающую среду (ОВОС) по объекту: «Строительство площадки под производство щебеночных смесей  по   ул.Луговая 1А в д.Сокольники Витебского района Витебской области»</w:t>
      </w:r>
    </w:p>
    <w:p w:rsidR="00AB0F13" w:rsidRPr="00323132" w:rsidRDefault="00AB0F13" w:rsidP="0032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Заказчик планируемой деятельности:</w:t>
      </w:r>
      <w:r w:rsidRPr="00323132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«ДемонтажТрейдСтрой»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EC55C9">
        <w:rPr>
          <w:rFonts w:ascii="Times New Roman" w:hAnsi="Times New Roman"/>
          <w:b/>
          <w:sz w:val="24"/>
          <w:szCs w:val="24"/>
        </w:rPr>
        <w:t>Юридический адрес:</w:t>
      </w:r>
      <w:r w:rsidRPr="00323132">
        <w:rPr>
          <w:rFonts w:ascii="Times New Roman" w:hAnsi="Times New Roman"/>
          <w:sz w:val="24"/>
          <w:szCs w:val="24"/>
        </w:rPr>
        <w:t xml:space="preserve"> 210015 г.Витебск, ул.Ак.Павлова,2 офис. 2,5</w:t>
      </w: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EC55C9">
        <w:rPr>
          <w:rFonts w:ascii="Times New Roman" w:hAnsi="Times New Roman"/>
          <w:b/>
          <w:sz w:val="24"/>
          <w:szCs w:val="24"/>
        </w:rPr>
        <w:t>Почтовый адрес:</w:t>
      </w:r>
      <w:r w:rsidRPr="00323132">
        <w:rPr>
          <w:rFonts w:ascii="Times New Roman" w:hAnsi="Times New Roman"/>
          <w:sz w:val="24"/>
          <w:szCs w:val="24"/>
        </w:rPr>
        <w:t xml:space="preserve"> 210015 г.Витебск, ул.Ак.Павлова,2 офис. 2,5 факс 35-82-78, телефон 60-62-54, </w:t>
      </w:r>
      <w:r w:rsidRPr="00323132">
        <w:rPr>
          <w:rFonts w:ascii="Times New Roman" w:hAnsi="Times New Roman"/>
          <w:sz w:val="24"/>
          <w:szCs w:val="24"/>
          <w:lang w:val="en-US"/>
        </w:rPr>
        <w:t>e</w:t>
      </w:r>
      <w:r w:rsidRPr="00323132"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  <w:lang w:val="en-US"/>
        </w:rPr>
        <w:t>mail</w:t>
      </w:r>
      <w:r w:rsidRPr="00323132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dts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om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Цели планируемой деятельности:</w:t>
      </w:r>
      <w:r w:rsidRPr="00323132">
        <w:rPr>
          <w:rFonts w:ascii="Times New Roman" w:hAnsi="Times New Roman"/>
          <w:sz w:val="24"/>
          <w:szCs w:val="24"/>
        </w:rPr>
        <w:t xml:space="preserve"> «Строительство площадки под производство щебеночных смесей по ул.Луговая,1А в д.Сокольники Витебского района Витебской области»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Основание планируемой деятельности: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323132">
        <w:rPr>
          <w:rFonts w:ascii="Times New Roman" w:hAnsi="Times New Roman"/>
          <w:sz w:val="24"/>
          <w:szCs w:val="24"/>
        </w:rPr>
        <w:t>еализация данного проекта позволит перерабатывать (использовать) строительные отходы для производства щебеночной и минеральной смеси. В результате реализации проектных решений произойдет сокращение количества отходов, направленных на хранении/захоронение, позволит сократить добычу природных строительных материалов.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40" w:right="-143" w:firstLine="360"/>
        <w:jc w:val="both"/>
        <w:rPr>
          <w:rFonts w:ascii="Times New Roman" w:hAnsi="Times New Roman"/>
          <w:bCs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Описание планируемой деятельности:</w:t>
      </w:r>
      <w:r w:rsidRPr="00323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</w:t>
      </w:r>
      <w:r w:rsidRPr="00323132">
        <w:rPr>
          <w:rFonts w:ascii="Times New Roman" w:hAnsi="Times New Roman"/>
          <w:bCs/>
          <w:sz w:val="24"/>
          <w:szCs w:val="24"/>
        </w:rPr>
        <w:t>анным проектом предусмотрено строительство площадки (с твердым покрытием) под производство щебеночной смеси и смеси минеральной. Для изготовления используются отходы железобетонные, бетонные, керамические, силикатные и другие подобные отходы, образующиеся при выполнении работ по возведению (новому строительству), реконструкции, ремонту, реставрации, модернизации, благоустройству объектов, сносу, демонтажу.</w:t>
      </w:r>
    </w:p>
    <w:p w:rsidR="00AB0F13" w:rsidRPr="00323132" w:rsidRDefault="00AB0F13" w:rsidP="00323132">
      <w:pPr>
        <w:spacing w:after="0" w:line="240" w:lineRule="auto"/>
        <w:ind w:left="-540" w:right="-143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Место размещения планируемой деятельности:</w:t>
      </w:r>
      <w:r w:rsidRPr="00323132">
        <w:rPr>
          <w:rFonts w:ascii="Times New Roman" w:hAnsi="Times New Roman"/>
          <w:sz w:val="24"/>
          <w:szCs w:val="24"/>
        </w:rPr>
        <w:t xml:space="preserve"> </w:t>
      </w:r>
      <w:r w:rsidRPr="00323132">
        <w:rPr>
          <w:rFonts w:ascii="Times New Roman" w:hAnsi="Times New Roman"/>
          <w:bCs/>
          <w:iCs/>
          <w:sz w:val="24"/>
          <w:szCs w:val="24"/>
        </w:rPr>
        <w:t>д.Сокольники, Витебского района, Витебской области, на участке с кадастровым номером 221288109601000298 по адресу: Витебская обл., Витебский р-н, Октябрьский с/с, д. Сокольники, ул. Луговая,1А, площадь участка 1,0458 га.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Сроки реализации планируемой деятельности:</w:t>
      </w:r>
      <w:r w:rsidRPr="00323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 строительство - 2020г</w:t>
      </w:r>
      <w:r w:rsidRPr="00323132">
        <w:rPr>
          <w:rFonts w:ascii="Times New Roman" w:hAnsi="Times New Roman"/>
          <w:sz w:val="24"/>
          <w:szCs w:val="24"/>
        </w:rPr>
        <w:t>, нормативный срок эксплуатации – 10 лет.</w:t>
      </w:r>
    </w:p>
    <w:p w:rsidR="00AB0F13" w:rsidRPr="00323132" w:rsidRDefault="00AB0F13" w:rsidP="00323132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Орган, принимающий решение о разрешении строительства:</w:t>
      </w:r>
      <w:r w:rsidRPr="00323132">
        <w:rPr>
          <w:rFonts w:ascii="Times New Roman" w:hAnsi="Times New Roman"/>
          <w:sz w:val="24"/>
          <w:szCs w:val="24"/>
        </w:rPr>
        <w:t xml:space="preserve"> Витебский районный исполнительный комитет, 210001, г.Витебск, ул. Советской Армии,3 телефон 66-44-64, факс 66-65-85; </w:t>
      </w:r>
      <w:r w:rsidRPr="00323132">
        <w:rPr>
          <w:rFonts w:ascii="Times New Roman" w:hAnsi="Times New Roman"/>
          <w:sz w:val="24"/>
          <w:szCs w:val="24"/>
          <w:lang w:val="en-US"/>
        </w:rPr>
        <w:t>e</w:t>
      </w:r>
      <w:r w:rsidRPr="00323132"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  <w:lang w:val="en-US"/>
        </w:rPr>
        <w:t>mail</w:t>
      </w:r>
      <w:r w:rsidRPr="0032313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vitrik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vitebsk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40" w:right="-143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Характер возможного решения в отношении планируемой  деятельности:</w:t>
      </w:r>
      <w:r w:rsidRPr="00323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323132">
        <w:rPr>
          <w:rFonts w:ascii="Times New Roman" w:hAnsi="Times New Roman"/>
          <w:bCs/>
          <w:iCs/>
          <w:sz w:val="24"/>
          <w:szCs w:val="24"/>
        </w:rPr>
        <w:t xml:space="preserve">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государственной экологической экспертизы, по результатам которой, в случае если проектная документация будет рекомендована к утверждению, проектная документация будет утверждена. </w:t>
      </w:r>
    </w:p>
    <w:p w:rsidR="00AB0F13" w:rsidRPr="00323132" w:rsidRDefault="00AB0F13" w:rsidP="00323132">
      <w:pPr>
        <w:spacing w:after="0" w:line="240" w:lineRule="auto"/>
        <w:ind w:left="-540" w:right="-143" w:firstLine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Предполагаемый срок принятия решения в отношении планируемой деятельности</w:t>
      </w:r>
      <w:r w:rsidRPr="00323132">
        <w:rPr>
          <w:rFonts w:ascii="Times New Roman" w:hAnsi="Times New Roman"/>
          <w:sz w:val="24"/>
          <w:szCs w:val="24"/>
        </w:rPr>
        <w:t>- 2020г.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b/>
          <w:sz w:val="24"/>
          <w:szCs w:val="24"/>
        </w:rPr>
        <w:t>Сроки проведения оценки 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132">
        <w:rPr>
          <w:rFonts w:ascii="Times New Roman" w:hAnsi="Times New Roman"/>
          <w:sz w:val="24"/>
          <w:szCs w:val="24"/>
        </w:rPr>
        <w:t>- 2020г.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027412">
        <w:rPr>
          <w:rFonts w:ascii="Times New Roman" w:hAnsi="Times New Roman"/>
          <w:b/>
          <w:sz w:val="24"/>
          <w:szCs w:val="24"/>
        </w:rPr>
        <w:t>Разработчик оценки воздействия</w:t>
      </w:r>
      <w:r w:rsidRPr="0032313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323132">
        <w:rPr>
          <w:rFonts w:ascii="Times New Roman" w:hAnsi="Times New Roman"/>
          <w:sz w:val="24"/>
          <w:szCs w:val="24"/>
        </w:rPr>
        <w:t xml:space="preserve">астное унитарное предприятие по оказанию услуг «ЭкоПромСфера», 210026, г.Витебск, ул.Я.Купалы,д.12/5, тел: 64-36-82, </w:t>
      </w:r>
      <w:r w:rsidRPr="00323132">
        <w:rPr>
          <w:rFonts w:ascii="Times New Roman" w:hAnsi="Times New Roman"/>
          <w:sz w:val="24"/>
          <w:szCs w:val="24"/>
          <w:lang w:val="en-US"/>
        </w:rPr>
        <w:t>e</w:t>
      </w:r>
      <w:r w:rsidRPr="00323132"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  <w:lang w:val="en-US"/>
        </w:rPr>
        <w:t>mail</w:t>
      </w:r>
      <w:r w:rsidRPr="0032313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ecopromsfera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tut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027412">
        <w:rPr>
          <w:rFonts w:ascii="Times New Roman" w:hAnsi="Times New Roman"/>
          <w:b/>
          <w:sz w:val="24"/>
          <w:szCs w:val="24"/>
        </w:rPr>
        <w:t>Сроки проведения общественных обсуждений и представления замечаний:</w:t>
      </w:r>
      <w:r w:rsidRPr="00323132">
        <w:rPr>
          <w:rFonts w:ascii="Times New Roman" w:hAnsi="Times New Roman"/>
          <w:sz w:val="24"/>
          <w:szCs w:val="24"/>
        </w:rPr>
        <w:t xml:space="preserve"> с 18 января 2020 года по 17 февраля 2020 года.30 (тридцать) календарных дней со дня опубликования настоящего уведомления об общественных обсуждениях в газете Витебского района «Жыццё Прыдзв</w:t>
      </w:r>
      <w:r w:rsidRPr="00323132">
        <w:rPr>
          <w:rFonts w:ascii="Times New Roman" w:hAnsi="Times New Roman"/>
          <w:sz w:val="24"/>
          <w:szCs w:val="24"/>
          <w:lang w:val="en-US"/>
        </w:rPr>
        <w:t>i</w:t>
      </w:r>
      <w:r w:rsidRPr="00323132">
        <w:rPr>
          <w:rFonts w:ascii="Times New Roman" w:hAnsi="Times New Roman"/>
          <w:sz w:val="24"/>
          <w:szCs w:val="24"/>
        </w:rPr>
        <w:t xml:space="preserve">ння»; Интернет – сайте Витебского районного исполнительного комитета </w:t>
      </w:r>
      <w:r w:rsidRPr="00323132">
        <w:rPr>
          <w:rFonts w:ascii="Times New Roman" w:hAnsi="Times New Roman"/>
          <w:sz w:val="24"/>
          <w:szCs w:val="24"/>
          <w:lang w:val="en-US"/>
        </w:rPr>
        <w:t>vitebsk</w:t>
      </w:r>
      <w:r w:rsidRPr="00323132">
        <w:rPr>
          <w:rFonts w:ascii="Times New Roman" w:hAnsi="Times New Roman"/>
          <w:sz w:val="24"/>
          <w:szCs w:val="24"/>
        </w:rPr>
        <w:t>.</w:t>
      </w:r>
      <w:r w:rsidRPr="00323132">
        <w:rPr>
          <w:rFonts w:ascii="Times New Roman" w:hAnsi="Times New Roman"/>
          <w:sz w:val="24"/>
          <w:szCs w:val="24"/>
          <w:lang w:val="en-US"/>
        </w:rPr>
        <w:t>vitebsk</w:t>
      </w:r>
      <w:r w:rsidRPr="00323132"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  <w:lang w:val="en-US"/>
        </w:rPr>
        <w:t>region</w:t>
      </w:r>
      <w:r w:rsidRPr="00323132">
        <w:rPr>
          <w:rFonts w:ascii="Times New Roman" w:hAnsi="Times New Roman"/>
          <w:sz w:val="24"/>
          <w:szCs w:val="24"/>
        </w:rPr>
        <w:t>.</w:t>
      </w:r>
      <w:r w:rsidRPr="00323132">
        <w:rPr>
          <w:rFonts w:ascii="Times New Roman" w:hAnsi="Times New Roman"/>
          <w:sz w:val="24"/>
          <w:szCs w:val="24"/>
          <w:lang w:val="en-US"/>
        </w:rPr>
        <w:t>gov</w:t>
      </w:r>
      <w:r w:rsidRPr="00323132">
        <w:rPr>
          <w:rFonts w:ascii="Times New Roman" w:hAnsi="Times New Roman"/>
          <w:sz w:val="24"/>
          <w:szCs w:val="24"/>
        </w:rPr>
        <w:t>.</w:t>
      </w:r>
      <w:r w:rsidRPr="00323132">
        <w:rPr>
          <w:rFonts w:ascii="Times New Roman" w:hAnsi="Times New Roman"/>
          <w:sz w:val="24"/>
          <w:szCs w:val="24"/>
          <w:lang w:val="en-US"/>
        </w:rPr>
        <w:t>by</w:t>
      </w:r>
      <w:r w:rsidRPr="00323132">
        <w:rPr>
          <w:rFonts w:ascii="Times New Roman" w:hAnsi="Times New Roman"/>
          <w:sz w:val="24"/>
          <w:szCs w:val="24"/>
        </w:rPr>
        <w:t xml:space="preserve"> с 18 января 2020 года по 17 февраля 2020 года.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323132">
      <w:pPr>
        <w:spacing w:after="0" w:line="240" w:lineRule="auto"/>
        <w:ind w:left="-567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7412">
        <w:rPr>
          <w:rFonts w:ascii="Times New Roman" w:hAnsi="Times New Roman"/>
          <w:b/>
          <w:sz w:val="24"/>
          <w:szCs w:val="24"/>
        </w:rPr>
        <w:t>С отчетом об ОВОС можно ознакомиться:</w:t>
      </w:r>
    </w:p>
    <w:p w:rsidR="00AB0F13" w:rsidRPr="00027412" w:rsidRDefault="00AB0F13" w:rsidP="00323132">
      <w:pPr>
        <w:spacing w:after="0" w:line="240" w:lineRule="auto"/>
        <w:ind w:left="-567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sz w:val="24"/>
          <w:szCs w:val="24"/>
        </w:rPr>
        <w:t xml:space="preserve">1. В ООО «ДемонтажТрейдСтрой» по адресу: 210015 г.Витебск, ул.Ак.Павлова,2 офис. 2,5                           факс 35-82-78, телефон  60-62-54, </w:t>
      </w:r>
      <w:r w:rsidRPr="00323132">
        <w:rPr>
          <w:rFonts w:ascii="Times New Roman" w:hAnsi="Times New Roman"/>
          <w:sz w:val="24"/>
          <w:szCs w:val="24"/>
          <w:lang w:val="en-US"/>
        </w:rPr>
        <w:t>e</w:t>
      </w:r>
      <w:r w:rsidRPr="00323132"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  <w:lang w:val="en-US"/>
        </w:rPr>
        <w:t>mail</w:t>
      </w:r>
      <w:r w:rsidRPr="0032313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dts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om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sz w:val="24"/>
          <w:szCs w:val="24"/>
        </w:rPr>
        <w:t>контактное лицо- начальник ПТО Артёменкова Оксана Анатольевна +375</w:t>
      </w:r>
      <w:r>
        <w:rPr>
          <w:rFonts w:ascii="Times New Roman" w:hAnsi="Times New Roman"/>
          <w:sz w:val="24"/>
          <w:szCs w:val="24"/>
        </w:rPr>
        <w:t>(</w:t>
      </w:r>
      <w:r w:rsidRPr="0032313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)</w:t>
      </w:r>
      <w:r w:rsidRPr="00323132">
        <w:rPr>
          <w:rFonts w:ascii="Times New Roman" w:hAnsi="Times New Roman"/>
          <w:sz w:val="24"/>
          <w:szCs w:val="24"/>
        </w:rPr>
        <w:t>710</w:t>
      </w:r>
      <w:r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</w:rPr>
        <w:t>93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sz w:val="24"/>
          <w:szCs w:val="24"/>
        </w:rPr>
        <w:t xml:space="preserve">2. В Витебском районом исполнительном комитете по адресу: 210001, г.Витебск, ул. Советской Армии,3 телефон 66-44-64, факс 66-65-85; </w:t>
      </w:r>
      <w:r w:rsidRPr="00323132">
        <w:rPr>
          <w:rFonts w:ascii="Times New Roman" w:hAnsi="Times New Roman"/>
          <w:sz w:val="24"/>
          <w:szCs w:val="24"/>
          <w:lang w:val="en-US"/>
        </w:rPr>
        <w:t>e</w:t>
      </w:r>
      <w:r w:rsidRPr="00323132"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  <w:lang w:val="en-US"/>
        </w:rPr>
        <w:t>mail</w:t>
      </w:r>
      <w:r w:rsidRPr="0032313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vitrik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vitebsk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Pr="00323132">
        <w:rPr>
          <w:rFonts w:ascii="Times New Roman" w:hAnsi="Times New Roman"/>
          <w:sz w:val="24"/>
          <w:szCs w:val="24"/>
        </w:rPr>
        <w:t xml:space="preserve">, на интернет – сайте Витебского районного исполнительного комитета </w:t>
      </w:r>
      <w:r w:rsidRPr="00323132">
        <w:rPr>
          <w:rFonts w:ascii="Times New Roman" w:hAnsi="Times New Roman"/>
          <w:sz w:val="24"/>
          <w:szCs w:val="24"/>
          <w:lang w:val="en-US"/>
        </w:rPr>
        <w:t>vitebsk</w:t>
      </w:r>
      <w:r w:rsidRPr="00323132">
        <w:rPr>
          <w:rFonts w:ascii="Times New Roman" w:hAnsi="Times New Roman"/>
          <w:sz w:val="24"/>
          <w:szCs w:val="24"/>
        </w:rPr>
        <w:t>.</w:t>
      </w:r>
      <w:r w:rsidRPr="00323132">
        <w:rPr>
          <w:rFonts w:ascii="Times New Roman" w:hAnsi="Times New Roman"/>
          <w:sz w:val="24"/>
          <w:szCs w:val="24"/>
          <w:lang w:val="en-US"/>
        </w:rPr>
        <w:t>vitebsk</w:t>
      </w:r>
      <w:r w:rsidRPr="00323132">
        <w:rPr>
          <w:rFonts w:ascii="Times New Roman" w:hAnsi="Times New Roman"/>
          <w:sz w:val="24"/>
          <w:szCs w:val="24"/>
        </w:rPr>
        <w:t>-</w:t>
      </w:r>
      <w:r w:rsidRPr="00323132">
        <w:rPr>
          <w:rFonts w:ascii="Times New Roman" w:hAnsi="Times New Roman"/>
          <w:sz w:val="24"/>
          <w:szCs w:val="24"/>
          <w:lang w:val="en-US"/>
        </w:rPr>
        <w:t>region</w:t>
      </w:r>
      <w:r w:rsidRPr="00323132">
        <w:rPr>
          <w:rFonts w:ascii="Times New Roman" w:hAnsi="Times New Roman"/>
          <w:sz w:val="24"/>
          <w:szCs w:val="24"/>
        </w:rPr>
        <w:t>.</w:t>
      </w:r>
      <w:r w:rsidRPr="00323132">
        <w:rPr>
          <w:rFonts w:ascii="Times New Roman" w:hAnsi="Times New Roman"/>
          <w:sz w:val="24"/>
          <w:szCs w:val="24"/>
          <w:lang w:val="en-US"/>
        </w:rPr>
        <w:t>gov</w:t>
      </w:r>
      <w:r w:rsidRPr="00323132">
        <w:rPr>
          <w:rFonts w:ascii="Times New Roman" w:hAnsi="Times New Roman"/>
          <w:sz w:val="24"/>
          <w:szCs w:val="24"/>
        </w:rPr>
        <w:t>.</w:t>
      </w:r>
      <w:r w:rsidRPr="00323132">
        <w:rPr>
          <w:rFonts w:ascii="Times New Roman" w:hAnsi="Times New Roman"/>
          <w:sz w:val="24"/>
          <w:szCs w:val="24"/>
          <w:lang w:val="en-US"/>
        </w:rPr>
        <w:t>by</w:t>
      </w:r>
      <w:r w:rsidRPr="003231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B0F13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sz w:val="24"/>
          <w:szCs w:val="24"/>
        </w:rPr>
        <w:t>контактное лицо - начальник отдела архитектуры и строительства, жилищно-коммунального хозяйства Данилович Ольга Владимировна, телефон 66-25-72, факс 66-65-85</w:t>
      </w:r>
    </w:p>
    <w:p w:rsidR="00AB0F13" w:rsidRPr="00323132" w:rsidRDefault="00AB0F13" w:rsidP="0032313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Pr="00027412" w:rsidRDefault="00AB0F13" w:rsidP="00027412">
      <w:pPr>
        <w:spacing w:line="240" w:lineRule="auto"/>
        <w:ind w:left="-567" w:firstLine="284"/>
        <w:outlineLvl w:val="0"/>
        <w:rPr>
          <w:rFonts w:ascii="Times New Roman" w:hAnsi="Times New Roman"/>
          <w:b/>
          <w:sz w:val="24"/>
          <w:szCs w:val="24"/>
        </w:rPr>
      </w:pPr>
      <w:r w:rsidRPr="00027412">
        <w:rPr>
          <w:rFonts w:ascii="Times New Roman" w:hAnsi="Times New Roman"/>
          <w:b/>
          <w:sz w:val="24"/>
          <w:szCs w:val="24"/>
        </w:rPr>
        <w:t>Замечания и предложения по о</w:t>
      </w:r>
      <w:r>
        <w:rPr>
          <w:rFonts w:ascii="Times New Roman" w:hAnsi="Times New Roman"/>
          <w:b/>
          <w:sz w:val="24"/>
          <w:szCs w:val="24"/>
        </w:rPr>
        <w:t>т</w:t>
      </w:r>
      <w:r w:rsidRPr="00027412">
        <w:rPr>
          <w:rFonts w:ascii="Times New Roman" w:hAnsi="Times New Roman"/>
          <w:b/>
          <w:sz w:val="24"/>
          <w:szCs w:val="24"/>
        </w:rPr>
        <w:t>чету об ОВОС можно направить:</w:t>
      </w:r>
    </w:p>
    <w:p w:rsidR="00AB0F13" w:rsidRPr="00323132" w:rsidRDefault="00AB0F13" w:rsidP="00027412">
      <w:pPr>
        <w:pStyle w:val="a"/>
        <w:spacing w:line="240" w:lineRule="auto"/>
        <w:ind w:left="-567" w:right="-143" w:firstLine="284"/>
        <w:jc w:val="both"/>
        <w:rPr>
          <w:sz w:val="24"/>
          <w:szCs w:val="24"/>
        </w:rPr>
      </w:pPr>
      <w:r w:rsidRPr="00323132">
        <w:rPr>
          <w:bCs/>
          <w:sz w:val="24"/>
          <w:szCs w:val="24"/>
        </w:rPr>
        <w:t xml:space="preserve">1. </w:t>
      </w:r>
      <w:bookmarkStart w:id="1" w:name="_Hlk30091612"/>
      <w:r w:rsidRPr="00323132">
        <w:rPr>
          <w:sz w:val="24"/>
          <w:szCs w:val="24"/>
        </w:rPr>
        <w:t xml:space="preserve">Витебский районный исполнительный комитет: 210001, г. Витебск, ул. Советской Армии, 3, тел. +375 212 66-44-64, факс +375 212 66-65-85; e-mail: </w:t>
      </w:r>
      <w:hyperlink r:id="rId9" w:history="1">
        <w:r w:rsidRPr="00323132">
          <w:rPr>
            <w:rStyle w:val="Hyperlink"/>
            <w:color w:val="auto"/>
            <w:sz w:val="24"/>
            <w:szCs w:val="24"/>
          </w:rPr>
          <w:t>vitrik@vitebsk.by</w:t>
        </w:r>
      </w:hyperlink>
      <w:r w:rsidRPr="00323132">
        <w:rPr>
          <w:sz w:val="24"/>
          <w:szCs w:val="24"/>
        </w:rPr>
        <w:t xml:space="preserve"> </w:t>
      </w:r>
    </w:p>
    <w:p w:rsidR="00AB0F13" w:rsidRPr="00323132" w:rsidRDefault="00AB0F13" w:rsidP="0002741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sz w:val="24"/>
          <w:szCs w:val="24"/>
        </w:rPr>
        <w:t>контактное лицо - начальник отдела архитектуры и строительства, жилищно-коммунального хозяйства Данилович Ольга Владимировна, телефон 66-25-72, факс 66-65-85</w:t>
      </w:r>
    </w:p>
    <w:bookmarkEnd w:id="1"/>
    <w:p w:rsidR="00AB0F13" w:rsidRPr="00323132" w:rsidRDefault="00AB0F13" w:rsidP="00027412">
      <w:pPr>
        <w:pStyle w:val="a"/>
        <w:spacing w:line="240" w:lineRule="auto"/>
        <w:ind w:left="-567" w:right="-143" w:firstLine="284"/>
        <w:jc w:val="both"/>
        <w:rPr>
          <w:bCs/>
          <w:sz w:val="24"/>
          <w:szCs w:val="24"/>
        </w:rPr>
      </w:pPr>
      <w:r w:rsidRPr="00323132">
        <w:rPr>
          <w:bCs/>
          <w:sz w:val="24"/>
          <w:szCs w:val="24"/>
        </w:rPr>
        <w:t xml:space="preserve">2. Разработчик отчета об ОВОС: Частное предприятие «ЭкоПромСфера», 210026, г. Витебск, ул. Я. Купалы 12/5, директор – Комаровская-Шинкевич Ирина Александровна, телефон/факс +375212643682, электронный адрес: </w:t>
      </w:r>
      <w:hyperlink r:id="rId10" w:history="1">
        <w:r w:rsidRPr="00323132">
          <w:rPr>
            <w:rStyle w:val="Hyperlink"/>
            <w:bCs/>
            <w:color w:val="auto"/>
            <w:sz w:val="24"/>
            <w:szCs w:val="24"/>
          </w:rPr>
          <w:t>ecopromsfera@tut.by</w:t>
        </w:r>
      </w:hyperlink>
      <w:r w:rsidRPr="00323132">
        <w:rPr>
          <w:bCs/>
          <w:sz w:val="24"/>
          <w:szCs w:val="24"/>
        </w:rPr>
        <w:t xml:space="preserve"> </w:t>
      </w:r>
    </w:p>
    <w:p w:rsidR="00AB0F13" w:rsidRPr="00323132" w:rsidRDefault="00AB0F13" w:rsidP="00027412">
      <w:pPr>
        <w:spacing w:after="0" w:line="240" w:lineRule="auto"/>
        <w:ind w:left="-567" w:right="-143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323132">
        <w:rPr>
          <w:rFonts w:ascii="Times New Roman" w:hAnsi="Times New Roman"/>
          <w:bCs/>
          <w:sz w:val="24"/>
          <w:szCs w:val="24"/>
        </w:rPr>
        <w:t xml:space="preserve">3. Заказчик планируемой деятельности: </w:t>
      </w:r>
      <w:bookmarkStart w:id="2" w:name="_Hlk30091763"/>
      <w:r w:rsidRPr="00323132">
        <w:rPr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</w:t>
      </w:r>
      <w:r w:rsidRPr="00323132">
        <w:rPr>
          <w:rFonts w:ascii="Times New Roman" w:hAnsi="Times New Roman"/>
          <w:iCs/>
          <w:sz w:val="24"/>
          <w:szCs w:val="24"/>
        </w:rPr>
        <w:t>ДемонтажТрейдСтрой</w:t>
      </w:r>
      <w:r w:rsidRPr="00323132">
        <w:rPr>
          <w:rFonts w:ascii="Times New Roman" w:hAnsi="Times New Roman"/>
          <w:bCs/>
          <w:iCs/>
          <w:sz w:val="24"/>
          <w:szCs w:val="24"/>
        </w:rPr>
        <w:t>», юридический адрес: 210015 г.Витебск, ул. Ак. Павлова, 2 офис 2,5 факс +375 212 35-82-78, тел: +375 212 60-62-54, e-mail: dts.om@mail.ru.</w:t>
      </w:r>
    </w:p>
    <w:bookmarkEnd w:id="2"/>
    <w:p w:rsidR="00AB0F13" w:rsidRDefault="00AB0F13" w:rsidP="0002741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323132">
        <w:rPr>
          <w:rFonts w:ascii="Times New Roman" w:hAnsi="Times New Roman"/>
          <w:sz w:val="24"/>
          <w:szCs w:val="24"/>
        </w:rPr>
        <w:t>контактно6е лицо- начальник ПТО Артёменкова Оксана Анатольевна +375297109093</w:t>
      </w:r>
    </w:p>
    <w:p w:rsidR="00AB0F13" w:rsidRPr="00323132" w:rsidRDefault="00AB0F13" w:rsidP="00027412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AB0F13" w:rsidRDefault="00AB0F13" w:rsidP="00EC55C9">
      <w:pPr>
        <w:spacing w:after="0" w:line="240" w:lineRule="auto"/>
        <w:ind w:left="-567" w:right="-82" w:firstLine="284"/>
        <w:jc w:val="both"/>
        <w:outlineLvl w:val="0"/>
        <w:rPr>
          <w:rStyle w:val="Strong"/>
          <w:rFonts w:ascii="Times New Roman" w:hAnsi="Times New Roman"/>
          <w:bCs/>
          <w:sz w:val="24"/>
          <w:szCs w:val="24"/>
        </w:rPr>
      </w:pPr>
      <w:r w:rsidRPr="00027412">
        <w:rPr>
          <w:rStyle w:val="Strong"/>
          <w:rFonts w:ascii="Times New Roman" w:hAnsi="Times New Roman"/>
          <w:bCs/>
          <w:sz w:val="24"/>
          <w:szCs w:val="24"/>
        </w:rPr>
        <w:t>Заявление о необходимости проведения общественных слушаний (собрания) можно направить:</w:t>
      </w:r>
    </w:p>
    <w:p w:rsidR="00AB0F13" w:rsidRPr="00027412" w:rsidRDefault="00AB0F13" w:rsidP="00EC55C9">
      <w:pPr>
        <w:spacing w:after="0" w:line="240" w:lineRule="auto"/>
        <w:ind w:left="-567" w:right="-82" w:firstLine="284"/>
        <w:jc w:val="both"/>
        <w:outlineLvl w:val="0"/>
        <w:rPr>
          <w:rStyle w:val="Strong"/>
          <w:rFonts w:ascii="Times New Roman" w:hAnsi="Times New Roman"/>
          <w:bCs/>
          <w:sz w:val="24"/>
          <w:szCs w:val="24"/>
        </w:rPr>
      </w:pPr>
    </w:p>
    <w:p w:rsidR="00AB0F13" w:rsidRDefault="00AB0F13" w:rsidP="00EC55C9">
      <w:pPr>
        <w:spacing w:after="0" w:line="240" w:lineRule="auto"/>
        <w:ind w:left="-567" w:right="-82" w:firstLine="284"/>
        <w:jc w:val="both"/>
        <w:rPr>
          <w:rFonts w:ascii="Times New Roman" w:hAnsi="Times New Roman"/>
          <w:iCs/>
          <w:sz w:val="24"/>
          <w:szCs w:val="24"/>
        </w:rPr>
      </w:pPr>
      <w:r w:rsidRPr="00323132">
        <w:rPr>
          <w:rStyle w:val="Strong"/>
          <w:rFonts w:ascii="Times New Roman" w:hAnsi="Times New Roman"/>
          <w:b w:val="0"/>
          <w:bCs/>
          <w:sz w:val="24"/>
          <w:szCs w:val="24"/>
        </w:rPr>
        <w:t>-</w:t>
      </w:r>
      <w:r w:rsidRPr="00323132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323132">
        <w:rPr>
          <w:rFonts w:ascii="Times New Roman" w:hAnsi="Times New Roman"/>
          <w:iCs/>
          <w:sz w:val="24"/>
          <w:szCs w:val="24"/>
        </w:rPr>
        <w:t>в Витебский районный исполнительный комитет, (</w:t>
      </w:r>
      <w:r w:rsidRPr="00323132">
        <w:rPr>
          <w:rFonts w:ascii="Times New Roman" w:hAnsi="Times New Roman"/>
          <w:sz w:val="24"/>
          <w:szCs w:val="24"/>
          <w:lang w:eastAsia="ru-RU"/>
        </w:rPr>
        <w:t>210001</w:t>
      </w:r>
      <w:r w:rsidRPr="00323132">
        <w:rPr>
          <w:rFonts w:ascii="Times New Roman" w:hAnsi="Times New Roman"/>
          <w:iCs/>
          <w:sz w:val="24"/>
          <w:szCs w:val="24"/>
        </w:rPr>
        <w:t xml:space="preserve">, </w:t>
      </w:r>
      <w:r w:rsidRPr="00323132">
        <w:rPr>
          <w:rFonts w:ascii="Times New Roman" w:hAnsi="Times New Roman"/>
          <w:sz w:val="24"/>
          <w:szCs w:val="24"/>
          <w:lang w:eastAsia="ru-RU"/>
        </w:rPr>
        <w:t>г.Витебск, ул.Советской Армии, 3</w:t>
      </w:r>
      <w:r w:rsidRPr="00323132">
        <w:rPr>
          <w:rFonts w:ascii="Times New Roman" w:hAnsi="Times New Roman"/>
          <w:iCs/>
          <w:sz w:val="24"/>
          <w:szCs w:val="24"/>
        </w:rPr>
        <w:t>; е-</w:t>
      </w:r>
      <w:r w:rsidRPr="00323132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323132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32313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vitrik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@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vitebsk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323132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by</w:t>
        </w:r>
      </w:hyperlink>
      <w:r w:rsidRPr="00323132">
        <w:rPr>
          <w:rFonts w:ascii="Times New Roman" w:hAnsi="Times New Roman"/>
          <w:sz w:val="24"/>
          <w:szCs w:val="24"/>
          <w:lang w:eastAsia="ru-RU"/>
        </w:rPr>
        <w:t>)</w:t>
      </w:r>
      <w:r w:rsidRPr="00323132">
        <w:rPr>
          <w:rFonts w:ascii="Times New Roman" w:hAnsi="Times New Roman"/>
          <w:sz w:val="24"/>
          <w:szCs w:val="24"/>
          <w:lang w:val="fr-FR" w:eastAsia="ru-RU"/>
        </w:rPr>
        <w:t> </w:t>
      </w:r>
      <w:r w:rsidRPr="00323132">
        <w:rPr>
          <w:rFonts w:ascii="Times New Roman" w:hAnsi="Times New Roman"/>
          <w:iCs/>
          <w:sz w:val="24"/>
          <w:szCs w:val="24"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AB0F13" w:rsidRPr="00323132" w:rsidRDefault="00AB0F13" w:rsidP="00EC55C9">
      <w:pPr>
        <w:spacing w:after="0" w:line="240" w:lineRule="auto"/>
        <w:ind w:left="-567" w:right="-82"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AB0F13" w:rsidRPr="00027412" w:rsidRDefault="00AB0F13" w:rsidP="00EC55C9">
      <w:pPr>
        <w:pStyle w:val="NormalWeb"/>
        <w:shd w:val="clear" w:color="auto" w:fill="FFFFFF"/>
        <w:spacing w:before="0" w:beforeAutospacing="0" w:after="0" w:afterAutospacing="0" w:line="240" w:lineRule="exact"/>
        <w:ind w:left="-567" w:right="-82" w:firstLine="284"/>
        <w:jc w:val="both"/>
        <w:outlineLvl w:val="0"/>
        <w:rPr>
          <w:rFonts w:ascii="Times New Roman" w:hAnsi="Times New Roman"/>
          <w:iCs/>
          <w:szCs w:val="24"/>
        </w:rPr>
      </w:pPr>
      <w:r w:rsidRPr="00027412">
        <w:rPr>
          <w:rStyle w:val="Strong"/>
          <w:rFonts w:ascii="Times New Roman" w:hAnsi="Times New Roman"/>
          <w:bCs/>
          <w:szCs w:val="24"/>
        </w:rPr>
        <w:t>Заявление о намерении проведения общественной экологической экспертизы можно направить</w:t>
      </w:r>
      <w:r w:rsidRPr="00027412">
        <w:rPr>
          <w:rStyle w:val="apple-converted-space"/>
          <w:rFonts w:ascii="Times New Roman" w:hAnsi="Times New Roman"/>
          <w:iCs/>
          <w:szCs w:val="24"/>
        </w:rPr>
        <w:t>:</w:t>
      </w:r>
    </w:p>
    <w:p w:rsidR="00AB0F13" w:rsidRPr="00323132" w:rsidRDefault="00AB0F13" w:rsidP="00EC55C9">
      <w:pPr>
        <w:pStyle w:val="NormalWeb"/>
        <w:spacing w:after="0" w:afterAutospacing="0" w:line="240" w:lineRule="exact"/>
        <w:ind w:left="-567" w:right="-82" w:firstLine="284"/>
        <w:jc w:val="both"/>
        <w:rPr>
          <w:rFonts w:ascii="Times New Roman" w:hAnsi="Times New Roman"/>
          <w:szCs w:val="24"/>
        </w:rPr>
      </w:pPr>
      <w:r w:rsidRPr="00323132">
        <w:rPr>
          <w:rFonts w:ascii="Times New Roman" w:hAnsi="Times New Roman"/>
          <w:szCs w:val="24"/>
        </w:rPr>
        <w:t xml:space="preserve">- Общество с ограниченной ответственностью «ДемонтажТрейдСтрой», юридический адрес: 210015 г.Витебск, ул.Ак.Павлова,2 офис 2,5, почтовый адрес: 210015 г.Витебск, ул. Ак. Павлова, 2 офис 2,5 факс +375 212 35-82-78, тел: +375 212 60-62-54, e-mail: </w:t>
      </w:r>
      <w:hyperlink r:id="rId12" w:history="1">
        <w:r w:rsidRPr="00323132">
          <w:rPr>
            <w:rStyle w:val="Hyperlink"/>
            <w:rFonts w:ascii="Times New Roman" w:hAnsi="Times New Roman"/>
            <w:color w:val="auto"/>
            <w:szCs w:val="24"/>
          </w:rPr>
          <w:t>dts.om@mail.ru</w:t>
        </w:r>
      </w:hyperlink>
      <w:r w:rsidRPr="00323132">
        <w:rPr>
          <w:rFonts w:ascii="Times New Roman" w:hAnsi="Times New Roman"/>
          <w:szCs w:val="24"/>
        </w:rPr>
        <w:t xml:space="preserve">, в течение 10 рабочих дней с даты начала общественных обсуждений </w:t>
      </w:r>
    </w:p>
    <w:p w:rsidR="00AB0F13" w:rsidRPr="00EC55C9" w:rsidRDefault="00AB0F13" w:rsidP="00EC55C9">
      <w:pPr>
        <w:pStyle w:val="NormalWeb"/>
        <w:shd w:val="clear" w:color="auto" w:fill="FFFFFF"/>
        <w:spacing w:before="0" w:beforeAutospacing="0" w:after="0" w:afterAutospacing="0"/>
        <w:ind w:left="-567" w:right="-82" w:firstLine="284"/>
        <w:jc w:val="both"/>
        <w:rPr>
          <w:rFonts w:ascii="Times New Roman" w:hAnsi="Times New Roman"/>
          <w:szCs w:val="24"/>
        </w:rPr>
      </w:pPr>
      <w:r w:rsidRPr="00323132">
        <w:rPr>
          <w:rFonts w:ascii="Times New Roman" w:hAnsi="Times New Roman"/>
          <w:iCs/>
          <w:szCs w:val="24"/>
        </w:rPr>
        <w:t xml:space="preserve">- на почтовый адрес Витебского районного исполнительного комитета, </w:t>
      </w:r>
      <w:smartTag w:uri="urn:schemas-microsoft-com:office:smarttags" w:element="metricconverter">
        <w:smartTagPr>
          <w:attr w:name="ProductID" w:val="210001, г"/>
        </w:smartTagPr>
        <w:r w:rsidRPr="00323132">
          <w:rPr>
            <w:rFonts w:ascii="Times New Roman" w:hAnsi="Times New Roman"/>
            <w:szCs w:val="24"/>
          </w:rPr>
          <w:t>210001</w:t>
        </w:r>
        <w:r w:rsidRPr="00323132">
          <w:rPr>
            <w:rFonts w:ascii="Times New Roman" w:hAnsi="Times New Roman"/>
            <w:iCs/>
            <w:szCs w:val="24"/>
          </w:rPr>
          <w:t xml:space="preserve">, </w:t>
        </w:r>
        <w:r w:rsidRPr="00323132">
          <w:rPr>
            <w:rFonts w:ascii="Times New Roman" w:hAnsi="Times New Roman"/>
            <w:szCs w:val="24"/>
          </w:rPr>
          <w:t>г</w:t>
        </w:r>
      </w:smartTag>
      <w:r w:rsidRPr="00323132">
        <w:rPr>
          <w:rFonts w:ascii="Times New Roman" w:hAnsi="Times New Roman"/>
          <w:szCs w:val="24"/>
        </w:rPr>
        <w:t>.Витебск, ул.</w:t>
      </w:r>
      <w:r w:rsidRPr="00EC55C9">
        <w:rPr>
          <w:rFonts w:ascii="Times New Roman" w:hAnsi="Times New Roman"/>
          <w:szCs w:val="24"/>
        </w:rPr>
        <w:t xml:space="preserve">Советской Армии, 3; </w:t>
      </w:r>
      <w:r w:rsidRPr="00EC55C9">
        <w:rPr>
          <w:rFonts w:ascii="Times New Roman" w:hAnsi="Times New Roman"/>
          <w:bCs/>
          <w:szCs w:val="24"/>
          <w:lang w:val="fr-FR"/>
        </w:rPr>
        <w:t>e</w:t>
      </w:r>
      <w:r w:rsidRPr="00EC55C9">
        <w:rPr>
          <w:rFonts w:ascii="Times New Roman" w:hAnsi="Times New Roman"/>
          <w:bCs/>
          <w:szCs w:val="24"/>
        </w:rPr>
        <w:t>-</w:t>
      </w:r>
      <w:r w:rsidRPr="00EC55C9">
        <w:rPr>
          <w:rFonts w:ascii="Times New Roman" w:hAnsi="Times New Roman"/>
          <w:bCs/>
          <w:szCs w:val="24"/>
          <w:lang w:val="fr-FR"/>
        </w:rPr>
        <w:t>mail</w:t>
      </w:r>
      <w:r w:rsidRPr="00EC55C9">
        <w:rPr>
          <w:rFonts w:ascii="Times New Roman" w:hAnsi="Times New Roman"/>
          <w:bCs/>
          <w:szCs w:val="24"/>
        </w:rPr>
        <w:t xml:space="preserve">: </w:t>
      </w:r>
      <w:hyperlink r:id="rId13" w:history="1">
        <w:r w:rsidRPr="00EC55C9">
          <w:rPr>
            <w:rStyle w:val="Hyperlink"/>
            <w:rFonts w:ascii="Times New Roman" w:hAnsi="Times New Roman"/>
            <w:color w:val="auto"/>
            <w:szCs w:val="24"/>
            <w:lang w:val="en-US"/>
          </w:rPr>
          <w:t>vitrik</w:t>
        </w:r>
        <w:r w:rsidRPr="00EC55C9">
          <w:rPr>
            <w:rStyle w:val="Hyperlink"/>
            <w:rFonts w:ascii="Times New Roman" w:hAnsi="Times New Roman"/>
            <w:color w:val="auto"/>
            <w:szCs w:val="24"/>
          </w:rPr>
          <w:t>@</w:t>
        </w:r>
        <w:r w:rsidRPr="00EC55C9">
          <w:rPr>
            <w:rStyle w:val="Hyperlink"/>
            <w:rFonts w:ascii="Times New Roman" w:hAnsi="Times New Roman"/>
            <w:color w:val="auto"/>
            <w:szCs w:val="24"/>
            <w:lang w:val="en-US"/>
          </w:rPr>
          <w:t>vitebsk</w:t>
        </w:r>
        <w:r w:rsidRPr="00EC55C9">
          <w:rPr>
            <w:rStyle w:val="Hyperlink"/>
            <w:rFonts w:ascii="Times New Roman" w:hAnsi="Times New Roman"/>
            <w:color w:val="auto"/>
            <w:szCs w:val="24"/>
          </w:rPr>
          <w:t>.</w:t>
        </w:r>
        <w:r w:rsidRPr="00EC55C9">
          <w:rPr>
            <w:rStyle w:val="Hyperlink"/>
            <w:rFonts w:ascii="Times New Roman" w:hAnsi="Times New Roman"/>
            <w:color w:val="auto"/>
            <w:szCs w:val="24"/>
            <w:lang w:val="en-US"/>
          </w:rPr>
          <w:t>by</w:t>
        </w:r>
      </w:hyperlink>
    </w:p>
    <w:p w:rsidR="00AB0F13" w:rsidRPr="00EC55C9" w:rsidRDefault="00AB0F13" w:rsidP="00EC55C9">
      <w:pPr>
        <w:pStyle w:val="NormalWeb"/>
        <w:shd w:val="clear" w:color="auto" w:fill="FFFFFF"/>
        <w:spacing w:before="0" w:beforeAutospacing="0" w:after="0" w:afterAutospacing="0"/>
        <w:ind w:left="-567" w:right="-82" w:firstLine="284"/>
        <w:jc w:val="both"/>
        <w:outlineLvl w:val="0"/>
        <w:rPr>
          <w:rStyle w:val="Strong"/>
          <w:rFonts w:ascii="Times New Roman" w:hAnsi="Times New Roman"/>
          <w:bCs/>
          <w:szCs w:val="24"/>
        </w:rPr>
      </w:pPr>
      <w:r w:rsidRPr="00EC55C9">
        <w:rPr>
          <w:rStyle w:val="Strong"/>
          <w:rFonts w:ascii="Times New Roman" w:hAnsi="Times New Roman"/>
          <w:bCs/>
          <w:szCs w:val="24"/>
        </w:rPr>
        <w:t xml:space="preserve">         Заявления, поданные после указанных сроков, рассматриваться не будут.</w:t>
      </w:r>
    </w:p>
    <w:p w:rsidR="00AB0F13" w:rsidRPr="00EC55C9" w:rsidRDefault="00AB0F13" w:rsidP="00EC55C9">
      <w:pPr>
        <w:pStyle w:val="NormalWeb"/>
        <w:shd w:val="clear" w:color="auto" w:fill="FFFFFF"/>
        <w:spacing w:before="0" w:beforeAutospacing="0" w:after="0" w:afterAutospacing="0"/>
        <w:ind w:left="-567" w:right="-82" w:firstLine="284"/>
        <w:jc w:val="both"/>
        <w:rPr>
          <w:rFonts w:ascii="Times New Roman" w:hAnsi="Times New Roman"/>
          <w:bCs/>
          <w:szCs w:val="24"/>
        </w:rPr>
      </w:pPr>
      <w:r w:rsidRPr="00EC55C9">
        <w:rPr>
          <w:rStyle w:val="Strong"/>
          <w:rFonts w:ascii="Times New Roman" w:hAnsi="Times New Roman"/>
          <w:bCs/>
          <w:szCs w:val="24"/>
        </w:rPr>
        <w:t xml:space="preserve"> Место и дата опубликования уведомления:</w:t>
      </w:r>
      <w:r w:rsidRPr="00EC55C9">
        <w:rPr>
          <w:rStyle w:val="Strong"/>
          <w:rFonts w:ascii="Times New Roman" w:hAnsi="Times New Roman"/>
          <w:b w:val="0"/>
          <w:bCs/>
          <w:szCs w:val="24"/>
        </w:rPr>
        <w:t xml:space="preserve"> </w:t>
      </w:r>
      <w:r w:rsidRPr="00EC55C9">
        <w:rPr>
          <w:rFonts w:ascii="Times New Roman" w:hAnsi="Times New Roman"/>
        </w:rPr>
        <w:t>в газете Витебского района «Жыцце Прыдзв</w:t>
      </w:r>
      <w:r w:rsidRPr="00EC55C9">
        <w:rPr>
          <w:rFonts w:ascii="Times New Roman" w:hAnsi="Times New Roman"/>
          <w:lang w:val="en-US"/>
        </w:rPr>
        <w:t>i</w:t>
      </w:r>
      <w:r w:rsidRPr="00EC55C9">
        <w:rPr>
          <w:rFonts w:ascii="Times New Roman" w:hAnsi="Times New Roman"/>
        </w:rPr>
        <w:t>ння»;</w:t>
      </w:r>
      <w:r w:rsidRPr="00EC55C9">
        <w:rPr>
          <w:rFonts w:ascii="Times New Roman" w:hAnsi="Times New Roman"/>
          <w:iCs/>
        </w:rPr>
        <w:t xml:space="preserve"> Интернет-сайте Витебского районного исполнительного комитета </w:t>
      </w:r>
      <w:hyperlink r:id="rId14" w:tgtFrame="_blank" w:history="1">
        <w:r w:rsidRPr="00EC55C9">
          <w:rPr>
            <w:rFonts w:ascii="Times New Roman" w:hAnsi="Times New Roman"/>
            <w:iCs/>
          </w:rPr>
          <w:t>vitebsk-region.gov.by</w:t>
        </w:r>
      </w:hyperlink>
      <w:r w:rsidRPr="00EC55C9">
        <w:rPr>
          <w:rFonts w:ascii="Times New Roman" w:hAnsi="Times New Roman"/>
        </w:rPr>
        <w:t xml:space="preserve"> .</w:t>
      </w:r>
    </w:p>
    <w:sectPr w:rsidR="00AB0F13" w:rsidRPr="00EC55C9" w:rsidSect="00323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62"/>
    <w:rsid w:val="00027412"/>
    <w:rsid w:val="00030BC0"/>
    <w:rsid w:val="00052036"/>
    <w:rsid w:val="000E4ECF"/>
    <w:rsid w:val="001607AD"/>
    <w:rsid w:val="001F1D0F"/>
    <w:rsid w:val="002F43B2"/>
    <w:rsid w:val="00323132"/>
    <w:rsid w:val="00330361"/>
    <w:rsid w:val="0034443A"/>
    <w:rsid w:val="00344EBB"/>
    <w:rsid w:val="003E5B31"/>
    <w:rsid w:val="00495A0B"/>
    <w:rsid w:val="005A3B31"/>
    <w:rsid w:val="00637064"/>
    <w:rsid w:val="00657E85"/>
    <w:rsid w:val="00675C48"/>
    <w:rsid w:val="006A7E61"/>
    <w:rsid w:val="006B2D56"/>
    <w:rsid w:val="006C7AD8"/>
    <w:rsid w:val="007B604A"/>
    <w:rsid w:val="008228EF"/>
    <w:rsid w:val="00837765"/>
    <w:rsid w:val="00870028"/>
    <w:rsid w:val="00897B62"/>
    <w:rsid w:val="00930963"/>
    <w:rsid w:val="00987BF6"/>
    <w:rsid w:val="00A7752C"/>
    <w:rsid w:val="00AB0F13"/>
    <w:rsid w:val="00C35860"/>
    <w:rsid w:val="00C35F45"/>
    <w:rsid w:val="00CD631C"/>
    <w:rsid w:val="00E51E95"/>
    <w:rsid w:val="00EC55C9"/>
    <w:rsid w:val="00F555A8"/>
    <w:rsid w:val="00FA519B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B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7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semiHidden/>
    <w:rsid w:val="00FF1C59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FF1C59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FF1C5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377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7E85"/>
    <w:rPr>
      <w:rFonts w:ascii="Times New Roman" w:hAnsi="Times New Roman" w:cs="Times New Roman"/>
      <w:sz w:val="2"/>
      <w:lang w:eastAsia="en-US"/>
    </w:rPr>
  </w:style>
  <w:style w:type="paragraph" w:customStyle="1" w:styleId="a">
    <w:name w:val="Должность"/>
    <w:basedOn w:val="Normal"/>
    <w:uiPriority w:val="99"/>
    <w:rsid w:val="001F1D0F"/>
    <w:pPr>
      <w:spacing w:after="0" w:line="280" w:lineRule="exact"/>
    </w:pPr>
    <w:rPr>
      <w:rFonts w:ascii="Times New Roman" w:hAnsi="Times New Roman"/>
      <w:sz w:val="26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8228EF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13" Type="http://schemas.openxmlformats.org/officeDocument/2006/relationships/hyperlink" Target="mailto:vitrik@vitebsk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ts.om@mail.ru" TargetMode="External"/><Relationship Id="rId12" Type="http://schemas.openxmlformats.org/officeDocument/2006/relationships/hyperlink" Target="mailto:dts.om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opromsfera@tut.by" TargetMode="External"/><Relationship Id="rId11" Type="http://schemas.openxmlformats.org/officeDocument/2006/relationships/hyperlink" Target="mailto:vitrik@vitebsk.by" TargetMode="External"/><Relationship Id="rId5" Type="http://schemas.openxmlformats.org/officeDocument/2006/relationships/hyperlink" Target="mailto:vitrik@vitebsk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copromsfera@tut.by" TargetMode="External"/><Relationship Id="rId4" Type="http://schemas.openxmlformats.org/officeDocument/2006/relationships/hyperlink" Target="mailto:dts.om@mail.ru" TargetMode="External"/><Relationship Id="rId9" Type="http://schemas.openxmlformats.org/officeDocument/2006/relationships/hyperlink" Target="mailto:vitrik@vitebsk.by" TargetMode="External"/><Relationship Id="rId14" Type="http://schemas.openxmlformats.org/officeDocument/2006/relationships/hyperlink" Target="http://minsk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975</Words>
  <Characters>5563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 отчёта об оценке воздействия на окружающую среду (ОВОС) по объекту: «Строительство площадки под производство щебеночных смесей  по   ул</dc:title>
  <dc:subject/>
  <dc:creator>Игрок</dc:creator>
  <cp:keywords/>
  <dc:description/>
  <cp:lastModifiedBy>Comp</cp:lastModifiedBy>
  <cp:revision>2</cp:revision>
  <cp:lastPrinted>2020-01-20T06:18:00Z</cp:lastPrinted>
  <dcterms:created xsi:type="dcterms:W3CDTF">2020-01-20T06:30:00Z</dcterms:created>
  <dcterms:modified xsi:type="dcterms:W3CDTF">2020-01-20T06:30:00Z</dcterms:modified>
</cp:coreProperties>
</file>