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4E5" w:rsidRPr="00FC713A" w:rsidRDefault="00E724E5" w:rsidP="00E724E5">
      <w:pPr>
        <w:jc w:val="center"/>
        <w:rPr>
          <w:sz w:val="30"/>
          <w:szCs w:val="30"/>
        </w:rPr>
      </w:pPr>
      <w:r w:rsidRPr="00FC713A">
        <w:rPr>
          <w:sz w:val="30"/>
          <w:szCs w:val="30"/>
        </w:rPr>
        <w:t>Соблюдение законодательства об охране труда</w:t>
      </w:r>
      <w:r w:rsidR="00FC713A" w:rsidRPr="00FC713A">
        <w:rPr>
          <w:sz w:val="30"/>
          <w:szCs w:val="30"/>
        </w:rPr>
        <w:t xml:space="preserve"> при проведении месячника «Об обеспечении безопасных условий труда в период подготовки и проведения весенних полевых работ»</w:t>
      </w:r>
      <w:r w:rsidRPr="00FC713A">
        <w:rPr>
          <w:sz w:val="30"/>
          <w:szCs w:val="30"/>
        </w:rPr>
        <w:t>.</w:t>
      </w:r>
    </w:p>
    <w:p w:rsidR="00E724E5" w:rsidRPr="00FC713A" w:rsidRDefault="00E724E5" w:rsidP="00E724E5">
      <w:pPr>
        <w:ind w:firstLine="567"/>
        <w:jc w:val="both"/>
        <w:rPr>
          <w:sz w:val="30"/>
          <w:szCs w:val="30"/>
        </w:rPr>
      </w:pPr>
    </w:p>
    <w:p w:rsidR="00FC713A" w:rsidRPr="00FC713A" w:rsidRDefault="00FC713A" w:rsidP="00E724E5">
      <w:pPr>
        <w:ind w:firstLine="567"/>
        <w:jc w:val="both"/>
        <w:rPr>
          <w:sz w:val="30"/>
          <w:szCs w:val="30"/>
        </w:rPr>
      </w:pPr>
      <w:r w:rsidRPr="00FC713A">
        <w:rPr>
          <w:sz w:val="30"/>
          <w:szCs w:val="30"/>
        </w:rPr>
        <w:t>На основании распоряжения председателя Витебского областного исполнительного комитета № 76р от 23 марта 2021</w:t>
      </w:r>
      <w:r w:rsidR="00426C9D">
        <w:rPr>
          <w:sz w:val="30"/>
          <w:szCs w:val="30"/>
        </w:rPr>
        <w:t xml:space="preserve"> г.</w:t>
      </w:r>
      <w:r w:rsidRPr="00FC713A">
        <w:rPr>
          <w:sz w:val="30"/>
          <w:szCs w:val="30"/>
        </w:rPr>
        <w:t xml:space="preserve"> «Об обеспечении безопасных условий труда в период подготовки и проведения весенних полевых работ» в организациях агропромышленного комплекса Витебской области</w:t>
      </w:r>
      <w:r w:rsidR="00DC54E3">
        <w:rPr>
          <w:sz w:val="30"/>
          <w:szCs w:val="30"/>
        </w:rPr>
        <w:t xml:space="preserve"> проводится месячник обеспечения</w:t>
      </w:r>
      <w:r w:rsidRPr="00FC713A">
        <w:rPr>
          <w:sz w:val="30"/>
          <w:szCs w:val="30"/>
        </w:rPr>
        <w:t xml:space="preserve"> безопасных условий труда в период подготовки и проведения весенних полевых работ.</w:t>
      </w:r>
    </w:p>
    <w:p w:rsidR="00FC713A" w:rsidRDefault="00DC54E3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Витебском районе распоряжением председателя В</w:t>
      </w:r>
      <w:r w:rsidR="00426C9D">
        <w:rPr>
          <w:sz w:val="30"/>
          <w:szCs w:val="30"/>
        </w:rPr>
        <w:t xml:space="preserve">итебского районного исполнительного комитета № 93р от 26 марта 2021 г. </w:t>
      </w:r>
      <w:r w:rsidR="00426C9D" w:rsidRPr="00426C9D">
        <w:rPr>
          <w:sz w:val="30"/>
          <w:szCs w:val="30"/>
        </w:rPr>
        <w:t>«Об обеспечении безопасных условий труда в период подготовки и проведения весенних полевых работ»</w:t>
      </w:r>
      <w:r w:rsidR="00426C9D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FC713A" w:rsidRPr="00FC713A">
        <w:rPr>
          <w:sz w:val="30"/>
          <w:szCs w:val="30"/>
        </w:rPr>
        <w:t xml:space="preserve"> рамках месячника мобильной группой Витебского районного исполнительного комитета с участием представителя Витебского областного управления Департамента государственной инспекции труда Министерства труда и социальной защиты Республики Беларусь </w:t>
      </w:r>
      <w:r w:rsidR="00FC713A">
        <w:rPr>
          <w:sz w:val="30"/>
          <w:szCs w:val="30"/>
        </w:rPr>
        <w:t>проведено посещение открытого акционерного общества «Возрождение».</w:t>
      </w:r>
    </w:p>
    <w:p w:rsidR="00FC713A" w:rsidRDefault="00FC713A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Установлено, что в ОАО «Возрождение» организован выпуск технически исправных транспортных средств, который осуществляют уполномоченные должностные</w:t>
      </w:r>
      <w:r w:rsidR="00DC54E3">
        <w:rPr>
          <w:sz w:val="30"/>
          <w:szCs w:val="30"/>
        </w:rPr>
        <w:t xml:space="preserve"> лица</w:t>
      </w:r>
      <w:r>
        <w:rPr>
          <w:sz w:val="30"/>
          <w:szCs w:val="30"/>
        </w:rPr>
        <w:t xml:space="preserve">, организовано проведение </w:t>
      </w:r>
      <w:r w:rsidR="001A1090" w:rsidRPr="001A1090">
        <w:rPr>
          <w:sz w:val="30"/>
          <w:szCs w:val="30"/>
        </w:rPr>
        <w:t>контроля состояния водителей механических транспортных средств, самоходных машин на предмет нахождения в состоянии алкогольного опьянения</w:t>
      </w:r>
      <w:r w:rsidR="001A1090">
        <w:rPr>
          <w:sz w:val="30"/>
          <w:szCs w:val="30"/>
        </w:rPr>
        <w:t>, работником выданы средства индивидуальной защиты, в том числе на работах с протравленными семенами.</w:t>
      </w:r>
    </w:p>
    <w:p w:rsidR="001A1090" w:rsidRDefault="001A1090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 при посещении организации выявлен ряд нарушений законодательства об охране труда.</w:t>
      </w:r>
    </w:p>
    <w:p w:rsidR="001A1090" w:rsidRPr="00FC713A" w:rsidRDefault="001A1090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организации находились в эксплуатации трактора, у которых </w:t>
      </w:r>
      <w:r w:rsidRPr="00EE65AC">
        <w:rPr>
          <w:sz w:val="30"/>
          <w:szCs w:val="30"/>
        </w:rPr>
        <w:t>карданны</w:t>
      </w:r>
      <w:r>
        <w:rPr>
          <w:sz w:val="30"/>
          <w:szCs w:val="30"/>
        </w:rPr>
        <w:t>е</w:t>
      </w:r>
      <w:r w:rsidRPr="00EE65AC">
        <w:rPr>
          <w:sz w:val="30"/>
          <w:szCs w:val="30"/>
        </w:rPr>
        <w:t xml:space="preserve"> вал</w:t>
      </w:r>
      <w:r>
        <w:rPr>
          <w:sz w:val="30"/>
          <w:szCs w:val="30"/>
        </w:rPr>
        <w:t>ы</w:t>
      </w:r>
      <w:r w:rsidRPr="00EE65AC">
        <w:rPr>
          <w:sz w:val="30"/>
          <w:szCs w:val="30"/>
        </w:rPr>
        <w:t xml:space="preserve"> не</w:t>
      </w:r>
      <w:r>
        <w:rPr>
          <w:sz w:val="30"/>
          <w:szCs w:val="30"/>
        </w:rPr>
        <w:t xml:space="preserve"> были закрыты кожухами; снятые с техники узлы и агрегаты не были установлены на устойчивые специальные подставки, не были размещены на стеллажах, а были уложены непосредственно на полу помещения; производился ремонт трактора, </w:t>
      </w:r>
      <w:r w:rsidRPr="00353942">
        <w:rPr>
          <w:sz w:val="30"/>
          <w:szCs w:val="30"/>
        </w:rPr>
        <w:t>при этом под колеса транспортного средства не были установ</w:t>
      </w:r>
      <w:r w:rsidR="00DC54E3">
        <w:rPr>
          <w:sz w:val="30"/>
          <w:szCs w:val="30"/>
        </w:rPr>
        <w:t xml:space="preserve">лены противооткатные устройства, </w:t>
      </w:r>
      <w:r w:rsidRPr="00353942">
        <w:rPr>
          <w:sz w:val="30"/>
          <w:szCs w:val="30"/>
        </w:rPr>
        <w:t xml:space="preserve">на рулевое колесо </w:t>
      </w:r>
      <w:r>
        <w:rPr>
          <w:sz w:val="30"/>
          <w:szCs w:val="30"/>
        </w:rPr>
        <w:t xml:space="preserve">транспортного средства </w:t>
      </w:r>
      <w:r w:rsidRPr="00353942">
        <w:rPr>
          <w:sz w:val="30"/>
          <w:szCs w:val="30"/>
        </w:rPr>
        <w:t>не был</w:t>
      </w:r>
      <w:r>
        <w:rPr>
          <w:sz w:val="30"/>
          <w:szCs w:val="30"/>
        </w:rPr>
        <w:t>а</w:t>
      </w:r>
      <w:r w:rsidRPr="00353942">
        <w:rPr>
          <w:sz w:val="30"/>
          <w:szCs w:val="30"/>
        </w:rPr>
        <w:t xml:space="preserve"> вывешен</w:t>
      </w:r>
      <w:r>
        <w:rPr>
          <w:sz w:val="30"/>
          <w:szCs w:val="30"/>
        </w:rPr>
        <w:t>а</w:t>
      </w:r>
      <w:r w:rsidRPr="00353942">
        <w:rPr>
          <w:sz w:val="30"/>
          <w:szCs w:val="30"/>
        </w:rPr>
        <w:t xml:space="preserve"> табличк</w:t>
      </w:r>
      <w:r>
        <w:rPr>
          <w:sz w:val="30"/>
          <w:szCs w:val="30"/>
        </w:rPr>
        <w:t>а</w:t>
      </w:r>
      <w:r w:rsidRPr="00353942">
        <w:rPr>
          <w:sz w:val="30"/>
          <w:szCs w:val="30"/>
        </w:rPr>
        <w:t xml:space="preserve"> «ДВИГАТЕЛЬ НЕ ВКЛЮЧАТЬ! РАБОТАЮТ ЛЮДИ!»</w:t>
      </w:r>
      <w:r>
        <w:rPr>
          <w:sz w:val="30"/>
          <w:szCs w:val="30"/>
        </w:rPr>
        <w:t xml:space="preserve">; находилась в эксплуатации </w:t>
      </w:r>
      <w:r w:rsidRPr="00AB4131">
        <w:rPr>
          <w:sz w:val="30"/>
          <w:szCs w:val="30"/>
        </w:rPr>
        <w:t>самодельн</w:t>
      </w:r>
      <w:r>
        <w:rPr>
          <w:sz w:val="30"/>
          <w:szCs w:val="30"/>
        </w:rPr>
        <w:t>ая</w:t>
      </w:r>
      <w:r w:rsidRPr="00AB4131">
        <w:rPr>
          <w:sz w:val="30"/>
          <w:szCs w:val="30"/>
        </w:rPr>
        <w:t xml:space="preserve"> деревянн</w:t>
      </w:r>
      <w:r>
        <w:rPr>
          <w:sz w:val="30"/>
          <w:szCs w:val="30"/>
        </w:rPr>
        <w:t>ая</w:t>
      </w:r>
      <w:r w:rsidRPr="00AB4131">
        <w:rPr>
          <w:sz w:val="30"/>
          <w:szCs w:val="30"/>
        </w:rPr>
        <w:t xml:space="preserve"> приставн</w:t>
      </w:r>
      <w:r>
        <w:rPr>
          <w:sz w:val="30"/>
          <w:szCs w:val="30"/>
        </w:rPr>
        <w:t>ая</w:t>
      </w:r>
      <w:r w:rsidRPr="00AB4131">
        <w:rPr>
          <w:sz w:val="30"/>
          <w:szCs w:val="30"/>
        </w:rPr>
        <w:t xml:space="preserve"> лестниц</w:t>
      </w:r>
      <w:r>
        <w:rPr>
          <w:sz w:val="30"/>
          <w:szCs w:val="30"/>
        </w:rPr>
        <w:t>а</w:t>
      </w:r>
      <w:r w:rsidRPr="00AB4131">
        <w:rPr>
          <w:sz w:val="30"/>
          <w:szCs w:val="30"/>
        </w:rPr>
        <w:t>, на котор</w:t>
      </w:r>
      <w:r>
        <w:rPr>
          <w:sz w:val="30"/>
          <w:szCs w:val="30"/>
        </w:rPr>
        <w:t>ой</w:t>
      </w:r>
      <w:r w:rsidRPr="00AB4131">
        <w:rPr>
          <w:sz w:val="30"/>
          <w:szCs w:val="30"/>
        </w:rPr>
        <w:t xml:space="preserve"> не указаны инвентарны</w:t>
      </w:r>
      <w:r>
        <w:rPr>
          <w:sz w:val="30"/>
          <w:szCs w:val="30"/>
        </w:rPr>
        <w:t>й</w:t>
      </w:r>
      <w:r w:rsidRPr="00AB4131">
        <w:rPr>
          <w:sz w:val="30"/>
          <w:szCs w:val="30"/>
        </w:rPr>
        <w:t xml:space="preserve"> номер, дат</w:t>
      </w:r>
      <w:r>
        <w:rPr>
          <w:sz w:val="30"/>
          <w:szCs w:val="30"/>
        </w:rPr>
        <w:t>а</w:t>
      </w:r>
      <w:r w:rsidRPr="00AB4131">
        <w:rPr>
          <w:sz w:val="30"/>
          <w:szCs w:val="30"/>
        </w:rPr>
        <w:t xml:space="preserve"> следующего испытания, принадлежность цеху (участку)</w:t>
      </w:r>
      <w:r>
        <w:rPr>
          <w:sz w:val="30"/>
          <w:szCs w:val="30"/>
        </w:rPr>
        <w:t>, с</w:t>
      </w:r>
      <w:r w:rsidRPr="00AB4131">
        <w:rPr>
          <w:sz w:val="30"/>
          <w:szCs w:val="30"/>
        </w:rPr>
        <w:t>амодельн</w:t>
      </w:r>
      <w:r>
        <w:rPr>
          <w:sz w:val="30"/>
          <w:szCs w:val="30"/>
        </w:rPr>
        <w:t>ая</w:t>
      </w:r>
      <w:r w:rsidRPr="00AB4131">
        <w:rPr>
          <w:sz w:val="30"/>
          <w:szCs w:val="30"/>
        </w:rPr>
        <w:t xml:space="preserve"> деревянн</w:t>
      </w:r>
      <w:r>
        <w:rPr>
          <w:sz w:val="30"/>
          <w:szCs w:val="30"/>
        </w:rPr>
        <w:t>ая</w:t>
      </w:r>
      <w:r w:rsidRPr="00AB4131">
        <w:rPr>
          <w:sz w:val="30"/>
          <w:szCs w:val="30"/>
        </w:rPr>
        <w:t xml:space="preserve"> приставн</w:t>
      </w:r>
      <w:r>
        <w:rPr>
          <w:sz w:val="30"/>
          <w:szCs w:val="30"/>
        </w:rPr>
        <w:t>ая</w:t>
      </w:r>
      <w:r w:rsidRPr="00AB4131">
        <w:rPr>
          <w:sz w:val="30"/>
          <w:szCs w:val="30"/>
        </w:rPr>
        <w:t xml:space="preserve"> лестниц</w:t>
      </w:r>
      <w:r>
        <w:rPr>
          <w:sz w:val="30"/>
          <w:szCs w:val="30"/>
        </w:rPr>
        <w:t>а</w:t>
      </w:r>
      <w:r w:rsidRPr="00AB4131">
        <w:rPr>
          <w:sz w:val="30"/>
          <w:szCs w:val="30"/>
        </w:rPr>
        <w:t xml:space="preserve"> не снабжен</w:t>
      </w:r>
      <w:r>
        <w:rPr>
          <w:sz w:val="30"/>
          <w:szCs w:val="30"/>
        </w:rPr>
        <w:t>а</w:t>
      </w:r>
      <w:r w:rsidRPr="00AB4131">
        <w:rPr>
          <w:sz w:val="30"/>
          <w:szCs w:val="30"/>
        </w:rPr>
        <w:t xml:space="preserve"> устройствами, предотвращающими возможность сдвига и опрокидывания их при работе</w:t>
      </w:r>
      <w:r>
        <w:rPr>
          <w:sz w:val="30"/>
          <w:szCs w:val="30"/>
        </w:rPr>
        <w:t>,</w:t>
      </w:r>
      <w:r w:rsidRPr="00AB4131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AB4131">
        <w:rPr>
          <w:sz w:val="30"/>
          <w:szCs w:val="30"/>
        </w:rPr>
        <w:t>тупени самодельн</w:t>
      </w:r>
      <w:r>
        <w:rPr>
          <w:sz w:val="30"/>
          <w:szCs w:val="30"/>
        </w:rPr>
        <w:t>ой</w:t>
      </w:r>
      <w:r w:rsidRPr="00AB4131">
        <w:rPr>
          <w:sz w:val="30"/>
          <w:szCs w:val="30"/>
        </w:rPr>
        <w:t xml:space="preserve"> деревянн</w:t>
      </w:r>
      <w:r>
        <w:rPr>
          <w:sz w:val="30"/>
          <w:szCs w:val="30"/>
        </w:rPr>
        <w:t>ой</w:t>
      </w:r>
      <w:r w:rsidRPr="00AB4131">
        <w:rPr>
          <w:sz w:val="30"/>
          <w:szCs w:val="30"/>
        </w:rPr>
        <w:t xml:space="preserve"> приставн</w:t>
      </w:r>
      <w:r>
        <w:rPr>
          <w:sz w:val="30"/>
          <w:szCs w:val="30"/>
        </w:rPr>
        <w:t>ой</w:t>
      </w:r>
      <w:r w:rsidRPr="00AB4131">
        <w:rPr>
          <w:sz w:val="30"/>
          <w:szCs w:val="30"/>
        </w:rPr>
        <w:t xml:space="preserve"> лестниц</w:t>
      </w:r>
      <w:r>
        <w:rPr>
          <w:sz w:val="30"/>
          <w:szCs w:val="30"/>
        </w:rPr>
        <w:t>ы</w:t>
      </w:r>
      <w:r w:rsidRPr="00AB4131">
        <w:rPr>
          <w:sz w:val="30"/>
          <w:szCs w:val="30"/>
        </w:rPr>
        <w:t xml:space="preserve"> сбиты гвоздями, тетивы не скреплены болтами, ступеньки не врезаны в тетивы</w:t>
      </w:r>
      <w:r>
        <w:rPr>
          <w:sz w:val="30"/>
          <w:szCs w:val="30"/>
        </w:rPr>
        <w:t xml:space="preserve">; </w:t>
      </w:r>
      <w:r w:rsidRPr="00D65E81">
        <w:rPr>
          <w:sz w:val="30"/>
          <w:szCs w:val="30"/>
        </w:rPr>
        <w:t>находил</w:t>
      </w:r>
      <w:r>
        <w:rPr>
          <w:sz w:val="30"/>
          <w:szCs w:val="30"/>
        </w:rPr>
        <w:t>ся</w:t>
      </w:r>
      <w:r w:rsidRPr="00D65E81">
        <w:rPr>
          <w:sz w:val="30"/>
          <w:szCs w:val="30"/>
        </w:rPr>
        <w:t xml:space="preserve"> в эксплуатации сверлильны</w:t>
      </w:r>
      <w:r>
        <w:rPr>
          <w:sz w:val="30"/>
          <w:szCs w:val="30"/>
        </w:rPr>
        <w:t>й</w:t>
      </w:r>
      <w:r w:rsidRPr="00D65E81">
        <w:rPr>
          <w:sz w:val="30"/>
          <w:szCs w:val="30"/>
        </w:rPr>
        <w:t xml:space="preserve"> стан</w:t>
      </w:r>
      <w:r>
        <w:rPr>
          <w:sz w:val="30"/>
          <w:szCs w:val="30"/>
        </w:rPr>
        <w:t>ок</w:t>
      </w:r>
      <w:r w:rsidRPr="00D65E81">
        <w:rPr>
          <w:sz w:val="30"/>
          <w:szCs w:val="30"/>
        </w:rPr>
        <w:t>, у котор</w:t>
      </w:r>
      <w:r>
        <w:rPr>
          <w:sz w:val="30"/>
          <w:szCs w:val="30"/>
        </w:rPr>
        <w:t>ого</w:t>
      </w:r>
      <w:r w:rsidRPr="00D65E81">
        <w:rPr>
          <w:sz w:val="30"/>
          <w:szCs w:val="30"/>
        </w:rPr>
        <w:t xml:space="preserve"> противовес или пружин</w:t>
      </w:r>
      <w:r>
        <w:rPr>
          <w:sz w:val="30"/>
          <w:szCs w:val="30"/>
        </w:rPr>
        <w:t>а</w:t>
      </w:r>
      <w:r w:rsidRPr="00D65E81">
        <w:rPr>
          <w:sz w:val="30"/>
          <w:szCs w:val="30"/>
        </w:rPr>
        <w:t xml:space="preserve"> для возврата шпинделя станка в исходное положение, находил</w:t>
      </w:r>
      <w:r>
        <w:rPr>
          <w:sz w:val="30"/>
          <w:szCs w:val="30"/>
        </w:rPr>
        <w:t xml:space="preserve">ись в неисправном состоянии, </w:t>
      </w:r>
      <w:r w:rsidRPr="00D65E81">
        <w:rPr>
          <w:sz w:val="30"/>
          <w:szCs w:val="30"/>
        </w:rPr>
        <w:t>у котор</w:t>
      </w:r>
      <w:r>
        <w:rPr>
          <w:sz w:val="30"/>
          <w:szCs w:val="30"/>
        </w:rPr>
        <w:t>ого не была полностью ограждена ременная передача электродвигателя и др.</w:t>
      </w:r>
    </w:p>
    <w:p w:rsidR="00FC713A" w:rsidRPr="00512BA7" w:rsidRDefault="001A1090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Ответственным</w:t>
      </w:r>
      <w:r w:rsidRPr="00C0343A">
        <w:rPr>
          <w:sz w:val="30"/>
          <w:szCs w:val="30"/>
        </w:rPr>
        <w:t xml:space="preserve"> должностн</w:t>
      </w:r>
      <w:r>
        <w:rPr>
          <w:sz w:val="30"/>
          <w:szCs w:val="30"/>
        </w:rPr>
        <w:t>ым</w:t>
      </w:r>
      <w:r w:rsidRPr="00C0343A">
        <w:rPr>
          <w:sz w:val="30"/>
          <w:szCs w:val="30"/>
        </w:rPr>
        <w:t xml:space="preserve"> лиц</w:t>
      </w:r>
      <w:r>
        <w:rPr>
          <w:sz w:val="30"/>
          <w:szCs w:val="30"/>
        </w:rPr>
        <w:t>ам</w:t>
      </w:r>
      <w:r w:rsidRPr="00C0343A">
        <w:rPr>
          <w:sz w:val="30"/>
          <w:szCs w:val="30"/>
        </w:rPr>
        <w:t xml:space="preserve"> </w:t>
      </w:r>
      <w:r>
        <w:rPr>
          <w:sz w:val="30"/>
          <w:szCs w:val="30"/>
        </w:rPr>
        <w:t>ОАО «Возрождение»</w:t>
      </w:r>
      <w:r w:rsidRPr="00AF6C83">
        <w:rPr>
          <w:sz w:val="30"/>
          <w:szCs w:val="30"/>
        </w:rPr>
        <w:t xml:space="preserve"> </w:t>
      </w:r>
      <w:r w:rsidRPr="00C0343A">
        <w:rPr>
          <w:sz w:val="30"/>
          <w:szCs w:val="30"/>
        </w:rPr>
        <w:t xml:space="preserve">указано на </w:t>
      </w:r>
      <w:r w:rsidRPr="00512BA7">
        <w:rPr>
          <w:sz w:val="30"/>
          <w:szCs w:val="30"/>
        </w:rPr>
        <w:t xml:space="preserve">незамедлительное прекращение работ на </w:t>
      </w:r>
      <w:r w:rsidR="00512BA7" w:rsidRPr="00512BA7">
        <w:rPr>
          <w:sz w:val="30"/>
          <w:szCs w:val="30"/>
        </w:rPr>
        <w:t xml:space="preserve">оборудовании, создающим </w:t>
      </w:r>
      <w:r w:rsidRPr="00512BA7">
        <w:rPr>
          <w:sz w:val="30"/>
          <w:szCs w:val="30"/>
        </w:rPr>
        <w:t>угрозу жизни и здоровью работающи</w:t>
      </w:r>
      <w:r w:rsidR="00512BA7" w:rsidRPr="00512BA7">
        <w:rPr>
          <w:sz w:val="30"/>
          <w:szCs w:val="30"/>
        </w:rPr>
        <w:t>м.</w:t>
      </w:r>
    </w:p>
    <w:p w:rsidR="00FC713A" w:rsidRPr="00512BA7" w:rsidRDefault="00FC713A" w:rsidP="00E724E5">
      <w:pPr>
        <w:ind w:firstLine="567"/>
        <w:jc w:val="both"/>
        <w:rPr>
          <w:sz w:val="30"/>
          <w:szCs w:val="30"/>
        </w:rPr>
      </w:pP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 xml:space="preserve">Главный государственный </w:t>
      </w:r>
    </w:p>
    <w:p w:rsidR="00512BA7" w:rsidRPr="00512BA7" w:rsidRDefault="00512BA7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>И</w:t>
      </w:r>
      <w:r w:rsidR="000431F2" w:rsidRPr="00512BA7">
        <w:rPr>
          <w:sz w:val="30"/>
          <w:szCs w:val="30"/>
          <w:lang w:eastAsia="en-US"/>
        </w:rPr>
        <w:t>нспектор</w:t>
      </w:r>
      <w:r w:rsidRPr="00512BA7">
        <w:rPr>
          <w:sz w:val="30"/>
          <w:szCs w:val="30"/>
          <w:lang w:eastAsia="en-US"/>
        </w:rPr>
        <w:t xml:space="preserve"> отдела надзора </w:t>
      </w:r>
    </w:p>
    <w:p w:rsidR="00512BA7" w:rsidRPr="00512BA7" w:rsidRDefault="00512BA7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 xml:space="preserve">за соблюдением законодательства </w:t>
      </w:r>
    </w:p>
    <w:p w:rsidR="000431F2" w:rsidRDefault="00512BA7" w:rsidP="00512BA7">
      <w:pPr>
        <w:autoSpaceDE w:val="0"/>
        <w:autoSpaceDN w:val="0"/>
        <w:adjustRightInd w:val="0"/>
        <w:ind w:right="-1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>об охране труда</w:t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Pr="00512BA7">
        <w:rPr>
          <w:sz w:val="30"/>
          <w:szCs w:val="30"/>
          <w:lang w:eastAsia="en-US"/>
        </w:rPr>
        <w:t xml:space="preserve">       </w:t>
      </w:r>
      <w:r>
        <w:rPr>
          <w:sz w:val="30"/>
          <w:szCs w:val="30"/>
          <w:lang w:eastAsia="en-US"/>
        </w:rPr>
        <w:t xml:space="preserve">       </w:t>
      </w:r>
      <w:r w:rsidRPr="00512BA7">
        <w:rPr>
          <w:sz w:val="30"/>
          <w:szCs w:val="30"/>
          <w:lang w:eastAsia="en-US"/>
        </w:rPr>
        <w:t xml:space="preserve">    </w:t>
      </w:r>
      <w:r w:rsidR="000431F2" w:rsidRPr="00512BA7">
        <w:rPr>
          <w:sz w:val="30"/>
          <w:szCs w:val="30"/>
          <w:lang w:eastAsia="en-US"/>
        </w:rPr>
        <w:tab/>
        <w:t>И.В. Новицкий</w:t>
      </w:r>
    </w:p>
    <w:p w:rsidR="00512BA7" w:rsidRPr="00512BA7" w:rsidRDefault="00512BA7" w:rsidP="00512BA7">
      <w:pPr>
        <w:autoSpaceDE w:val="0"/>
        <w:autoSpaceDN w:val="0"/>
        <w:adjustRightInd w:val="0"/>
        <w:ind w:right="-1"/>
        <w:jc w:val="both"/>
        <w:rPr>
          <w:sz w:val="30"/>
          <w:szCs w:val="30"/>
          <w:lang w:eastAsia="en-US"/>
        </w:rPr>
      </w:pP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sectPr w:rsidR="000431F2" w:rsidRPr="00512BA7" w:rsidSect="00E3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128D8"/>
    <w:multiLevelType w:val="hybridMultilevel"/>
    <w:tmpl w:val="45486BFC"/>
    <w:lvl w:ilvl="0" w:tplc="60425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embedSystemFonts/>
  <w:proofState w:spelling="clean"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4C8"/>
    <w:rsid w:val="000431F2"/>
    <w:rsid w:val="000A1587"/>
    <w:rsid w:val="000B47E9"/>
    <w:rsid w:val="00172E08"/>
    <w:rsid w:val="00183B1F"/>
    <w:rsid w:val="001A1090"/>
    <w:rsid w:val="001F4E65"/>
    <w:rsid w:val="00426C9D"/>
    <w:rsid w:val="00505298"/>
    <w:rsid w:val="00512BA7"/>
    <w:rsid w:val="005615B4"/>
    <w:rsid w:val="00567114"/>
    <w:rsid w:val="006134BF"/>
    <w:rsid w:val="00663EE4"/>
    <w:rsid w:val="006C5365"/>
    <w:rsid w:val="006F33AD"/>
    <w:rsid w:val="007A03D6"/>
    <w:rsid w:val="007E0CEA"/>
    <w:rsid w:val="00807060"/>
    <w:rsid w:val="0088635B"/>
    <w:rsid w:val="00896CB4"/>
    <w:rsid w:val="00902205"/>
    <w:rsid w:val="00913606"/>
    <w:rsid w:val="009E2CDA"/>
    <w:rsid w:val="009F15BC"/>
    <w:rsid w:val="00A25832"/>
    <w:rsid w:val="00A27077"/>
    <w:rsid w:val="00A524C8"/>
    <w:rsid w:val="00CA5EF7"/>
    <w:rsid w:val="00CB423F"/>
    <w:rsid w:val="00D14D0D"/>
    <w:rsid w:val="00D8402A"/>
    <w:rsid w:val="00DC54E3"/>
    <w:rsid w:val="00E31F62"/>
    <w:rsid w:val="00E724E5"/>
    <w:rsid w:val="00E81745"/>
    <w:rsid w:val="00F26ED1"/>
    <w:rsid w:val="00F85F64"/>
    <w:rsid w:val="00FC713A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624CD9-1BD1-D745-9556-06909217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2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able10">
    <w:name w:val="table10"/>
    <w:basedOn w:val="a"/>
    <w:uiPriority w:val="99"/>
    <w:rsid w:val="00F85F6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81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17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2021-04-07T12:48:00Z</cp:lastPrinted>
  <dcterms:created xsi:type="dcterms:W3CDTF">2021-04-08T07:50:00Z</dcterms:created>
  <dcterms:modified xsi:type="dcterms:W3CDTF">2021-04-08T07:50:00Z</dcterms:modified>
</cp:coreProperties>
</file>