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6" w:rsidRDefault="00415456" w:rsidP="001922D7">
      <w:pPr>
        <w:shd w:val="clear" w:color="auto" w:fill="FFFFFF"/>
        <w:spacing w:line="276" w:lineRule="auto"/>
        <w:jc w:val="center"/>
        <w:rPr>
          <w:b/>
        </w:rPr>
      </w:pPr>
      <w:r w:rsidRPr="00EA523B">
        <w:rPr>
          <w:b/>
        </w:rPr>
        <w:t xml:space="preserve">Предварительное информирование граждан </w:t>
      </w:r>
    </w:p>
    <w:p w:rsidR="00415456" w:rsidRPr="00EA523B" w:rsidRDefault="00415456" w:rsidP="001922D7">
      <w:pPr>
        <w:shd w:val="clear" w:color="auto" w:fill="FFFFFF"/>
        <w:spacing w:line="276" w:lineRule="auto"/>
        <w:jc w:val="center"/>
        <w:rPr>
          <w:b/>
        </w:rPr>
      </w:pPr>
      <w:r w:rsidRPr="00EA523B">
        <w:rPr>
          <w:b/>
        </w:rPr>
        <w:t>о проведении общественных обсуждений</w:t>
      </w:r>
    </w:p>
    <w:p w:rsidR="00415456" w:rsidRPr="00EA523B" w:rsidRDefault="00415456" w:rsidP="001922D7">
      <w:pPr>
        <w:shd w:val="clear" w:color="auto" w:fill="FFFFFF"/>
        <w:spacing w:line="276" w:lineRule="auto"/>
        <w:jc w:val="center"/>
        <w:rPr>
          <w:b/>
        </w:rPr>
      </w:pPr>
      <w:r w:rsidRPr="00EA523B">
        <w:rPr>
          <w:b/>
        </w:rPr>
        <w:t>отчета об оценке воздействия на окружающую среду (ОВОС) по объекту:</w:t>
      </w:r>
    </w:p>
    <w:p w:rsidR="00415456" w:rsidRPr="00EA523B" w:rsidRDefault="00415456" w:rsidP="001922D7">
      <w:pPr>
        <w:shd w:val="clear" w:color="auto" w:fill="FFFFFF"/>
        <w:spacing w:line="276" w:lineRule="auto"/>
        <w:jc w:val="center"/>
        <w:rPr>
          <w:b/>
        </w:rPr>
      </w:pPr>
      <w:r w:rsidRPr="00EA523B">
        <w:rPr>
          <w:b/>
        </w:rPr>
        <w:t>«Строительство радиорелейной линии связи ПС 330 кВ «Витебская» - ОЭП «Богушевск» - филиал «Белорусская ГРЭС» - филиал «Оршанские электрические сети» - «Оршанская ТЭЦ»</w:t>
      </w:r>
    </w:p>
    <w:p w:rsidR="00415456" w:rsidRDefault="00415456" w:rsidP="001922D7">
      <w:pPr>
        <w:suppressAutoHyphens/>
        <w:ind w:firstLine="709"/>
        <w:jc w:val="both"/>
      </w:pPr>
      <w:r w:rsidRPr="0098791C">
        <w:rPr>
          <w:b/>
        </w:rPr>
        <w:t>Заказчиком</w:t>
      </w:r>
      <w:r w:rsidRPr="00CC345A">
        <w:t xml:space="preserve"> планируемой хозяйственной деятельности выступает </w:t>
      </w:r>
      <w:r w:rsidRPr="00802B8E">
        <w:t xml:space="preserve">филиал </w:t>
      </w:r>
      <w:r w:rsidRPr="00FA31E0">
        <w:t>РУП «Витебскэнерго»</w:t>
      </w:r>
      <w:r w:rsidRPr="00CC345A">
        <w:t xml:space="preserve">. Почтовый адрес: Республика Беларусь, </w:t>
      </w:r>
      <w:r w:rsidRPr="00FA31E0">
        <w:t>210029, ул.</w:t>
      </w:r>
      <w:r>
        <w:t xml:space="preserve"> </w:t>
      </w:r>
      <w:r w:rsidRPr="00FA31E0">
        <w:t>Правды, 30, г.</w:t>
      </w:r>
      <w:r>
        <w:t xml:space="preserve"> </w:t>
      </w:r>
      <w:r w:rsidRPr="00FA31E0">
        <w:t>Витебск</w:t>
      </w:r>
      <w:r w:rsidRPr="00CC345A">
        <w:t xml:space="preserve">, тел.: </w:t>
      </w:r>
      <w:hyperlink r:id="rId7" w:history="1">
        <w:r w:rsidRPr="00FA31E0">
          <w:t>8 (0212) 49-23-59</w:t>
        </w:r>
      </w:hyperlink>
      <w:r>
        <w:t xml:space="preserve">, факс </w:t>
      </w:r>
      <w:r w:rsidRPr="00FA31E0">
        <w:t>8 (0212) 36-06-33</w:t>
      </w:r>
      <w:r w:rsidRPr="00CC345A">
        <w:t xml:space="preserve">. </w:t>
      </w:r>
    </w:p>
    <w:p w:rsidR="00415456" w:rsidRPr="00CC345A" w:rsidRDefault="00415456" w:rsidP="001922D7">
      <w:pPr>
        <w:suppressAutoHyphens/>
        <w:ind w:firstLine="709"/>
        <w:jc w:val="both"/>
      </w:pPr>
    </w:p>
    <w:p w:rsidR="00415456" w:rsidRPr="006927FE" w:rsidRDefault="00415456" w:rsidP="001922D7">
      <w:pPr>
        <w:pStyle w:val="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0BF7">
        <w:rPr>
          <w:b/>
          <w:color w:val="000000"/>
        </w:rPr>
        <w:t xml:space="preserve">План-график </w:t>
      </w:r>
      <w:r w:rsidRPr="006927FE">
        <w:rPr>
          <w:rStyle w:val="Strong"/>
          <w:bCs/>
          <w:color w:val="000000"/>
        </w:rPr>
        <w:t>работ по проведению оценки воздействия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77"/>
        <w:gridCol w:w="3219"/>
      </w:tblGrid>
      <w:tr w:rsidR="00415456" w:rsidRPr="00CC345A" w:rsidTr="00B20AFB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5456" w:rsidRPr="00CC345A" w:rsidRDefault="00415456" w:rsidP="00B20AFB">
            <w:r w:rsidRPr="00CC345A">
              <w:t>Подготовка программы проведения ОВОС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5456" w:rsidRPr="00F47B06" w:rsidRDefault="00415456" w:rsidP="00B20AFB">
            <w:r w:rsidRPr="00F47B06">
              <w:t xml:space="preserve">с </w:t>
            </w:r>
            <w:r>
              <w:rPr>
                <w:lang w:val="en-US"/>
              </w:rPr>
              <w:t>10</w:t>
            </w:r>
            <w:r w:rsidRPr="00F47B06">
              <w:t>.0</w:t>
            </w:r>
            <w:r>
              <w:rPr>
                <w:lang w:val="en-US"/>
              </w:rPr>
              <w:t>7</w:t>
            </w:r>
            <w:r w:rsidRPr="00F47B06">
              <w:t xml:space="preserve">.2021 по </w:t>
            </w:r>
            <w:r>
              <w:rPr>
                <w:lang w:val="en-US"/>
              </w:rPr>
              <w:t>14</w:t>
            </w:r>
            <w:r>
              <w:t>.</w:t>
            </w:r>
            <w:r w:rsidRPr="00F47B06">
              <w:t>0</w:t>
            </w:r>
            <w:r>
              <w:rPr>
                <w:lang w:val="en-US"/>
              </w:rPr>
              <w:t>7</w:t>
            </w:r>
            <w:r w:rsidRPr="00F47B06">
              <w:t>.2021</w:t>
            </w:r>
          </w:p>
        </w:tc>
      </w:tr>
      <w:tr w:rsidR="00415456" w:rsidRPr="00CC345A" w:rsidTr="00B20AFB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CC345A" w:rsidRDefault="00415456" w:rsidP="00B20AFB">
            <w:r w:rsidRPr="00CC345A">
              <w:t>Проведение ОВОС и подготовка отчета об ОВОС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F47B06" w:rsidRDefault="00415456" w:rsidP="00B20AFB">
            <w:r w:rsidRPr="00F47B06">
              <w:t>С</w:t>
            </w:r>
            <w:r>
              <w:t xml:space="preserve"> </w:t>
            </w:r>
            <w:r>
              <w:rPr>
                <w:lang w:val="en-US"/>
              </w:rPr>
              <w:t>15</w:t>
            </w:r>
            <w:r w:rsidRPr="00F47B06">
              <w:t>.0</w:t>
            </w:r>
            <w:r>
              <w:rPr>
                <w:lang w:val="en-US"/>
              </w:rPr>
              <w:t>7</w:t>
            </w:r>
            <w:r w:rsidRPr="00F47B06">
              <w:t xml:space="preserve">.2021 по </w:t>
            </w:r>
            <w:r>
              <w:rPr>
                <w:lang w:val="en-US"/>
              </w:rPr>
              <w:t>16</w:t>
            </w:r>
            <w:r w:rsidRPr="00F47B06">
              <w:t>.0</w:t>
            </w:r>
            <w:r>
              <w:rPr>
                <w:lang w:val="en-US"/>
              </w:rPr>
              <w:t>8</w:t>
            </w:r>
            <w:r w:rsidRPr="00F47B06">
              <w:t>.2021</w:t>
            </w:r>
          </w:p>
        </w:tc>
      </w:tr>
      <w:tr w:rsidR="00415456" w:rsidRPr="00CC345A" w:rsidTr="00B20AFB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CC345A" w:rsidRDefault="00415456" w:rsidP="00B20AFB">
            <w:r w:rsidRPr="00CC345A">
              <w:t>Проведение общественных обсуждений (слушаний</w:t>
            </w:r>
            <w:r>
              <w:t>)</w:t>
            </w:r>
            <w:r w:rsidRPr="00CC345A">
              <w:t xml:space="preserve"> на территории Республики Беларусь 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F47B06" w:rsidRDefault="00415456" w:rsidP="00B20AFB">
            <w:r>
              <w:t>24.0</w:t>
            </w:r>
            <w:r>
              <w:rPr>
                <w:lang w:val="en-US"/>
              </w:rPr>
              <w:t>8</w:t>
            </w:r>
            <w:r>
              <w:t>.2021 по 10.</w:t>
            </w:r>
            <w:r>
              <w:rPr>
                <w:lang w:val="en-US"/>
              </w:rPr>
              <w:t>10</w:t>
            </w:r>
            <w:r w:rsidRPr="005F562B">
              <w:t>.2021</w:t>
            </w:r>
          </w:p>
        </w:tc>
      </w:tr>
      <w:tr w:rsidR="00415456" w:rsidRPr="00CC345A" w:rsidTr="00B20AFB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CC345A" w:rsidRDefault="00415456" w:rsidP="00B20AFB">
            <w:r w:rsidRPr="00CC345A">
              <w:t>Доработка отчета об ОВОС по замечаниям*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F47B06" w:rsidRDefault="00415456" w:rsidP="00B20AFB">
            <w:r>
              <w:t>август-сентябрь 2021 г</w:t>
            </w:r>
          </w:p>
        </w:tc>
      </w:tr>
      <w:tr w:rsidR="00415456" w:rsidRPr="00CC345A" w:rsidTr="00B20AFB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CC345A" w:rsidRDefault="00415456" w:rsidP="00B20AFB">
            <w:r w:rsidRPr="00CC345A"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F47B06" w:rsidRDefault="00415456" w:rsidP="00B20AFB">
            <w:r>
              <w:t>октябрь-ноябрь 2021 г</w:t>
            </w:r>
          </w:p>
        </w:tc>
      </w:tr>
      <w:tr w:rsidR="00415456" w:rsidRPr="00CC345A" w:rsidTr="00B20AFB">
        <w:trPr>
          <w:trHeight w:val="516"/>
        </w:trPr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CC345A" w:rsidRDefault="00415456" w:rsidP="00B20AFB">
            <w:r w:rsidRPr="00CC345A">
              <w:t>Принятие решения в отношении планируемой деятельности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456" w:rsidRPr="00F47B06" w:rsidRDefault="00415456" w:rsidP="00B20AFB">
            <w:r>
              <w:t>месяц после получения заключения органов государственной экспертизы</w:t>
            </w:r>
          </w:p>
        </w:tc>
      </w:tr>
    </w:tbl>
    <w:p w:rsidR="00415456" w:rsidRDefault="00415456" w:rsidP="001922D7">
      <w:pPr>
        <w:pStyle w:val="a"/>
        <w:shd w:val="clear" w:color="auto" w:fill="FFFFFF"/>
        <w:spacing w:before="0" w:beforeAutospacing="0" w:after="240" w:afterAutospacing="0"/>
        <w:rPr>
          <w:rStyle w:val="Strong"/>
          <w:bCs/>
          <w:color w:val="000000"/>
        </w:rPr>
      </w:pPr>
      <w:r w:rsidRPr="00B31503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указанные сроки могут корректироваться.</w:t>
      </w:r>
    </w:p>
    <w:p w:rsidR="00415456" w:rsidRPr="00F306A0" w:rsidRDefault="00415456" w:rsidP="001922D7">
      <w:pPr>
        <w:pStyle w:val="a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bCs/>
          <w:color w:val="000000"/>
          <w:sz w:val="28"/>
          <w:szCs w:val="28"/>
        </w:rPr>
      </w:pPr>
      <w:r w:rsidRPr="00F306A0">
        <w:rPr>
          <w:rStyle w:val="Strong"/>
          <w:bCs/>
          <w:color w:val="000000"/>
          <w:sz w:val="28"/>
          <w:szCs w:val="28"/>
        </w:rPr>
        <w:t xml:space="preserve">Сведения о планируемой деятельности </w:t>
      </w:r>
    </w:p>
    <w:p w:rsidR="00415456" w:rsidRPr="00F306A0" w:rsidRDefault="00415456" w:rsidP="001922D7">
      <w:pPr>
        <w:pStyle w:val="a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bCs/>
          <w:color w:val="000000"/>
          <w:sz w:val="28"/>
          <w:szCs w:val="28"/>
        </w:rPr>
      </w:pPr>
      <w:r w:rsidRPr="00F306A0">
        <w:rPr>
          <w:rStyle w:val="Strong"/>
          <w:bCs/>
          <w:color w:val="000000"/>
          <w:sz w:val="28"/>
          <w:szCs w:val="28"/>
        </w:rPr>
        <w:t>и альтернативных вариантах ее размещения и (или) реализации</w:t>
      </w:r>
    </w:p>
    <w:p w:rsidR="00415456" w:rsidRPr="00F306A0" w:rsidRDefault="00415456" w:rsidP="001922D7">
      <w:pPr>
        <w:pStyle w:val="21"/>
        <w:spacing w:after="0"/>
        <w:rPr>
          <w:rFonts w:ascii="Times New Roman" w:hAnsi="Times New Roman"/>
          <w:sz w:val="28"/>
          <w:szCs w:val="28"/>
        </w:rPr>
      </w:pPr>
      <w:r w:rsidRPr="00F306A0">
        <w:rPr>
          <w:rFonts w:ascii="Times New Roman" w:hAnsi="Times New Roman"/>
          <w:sz w:val="28"/>
          <w:szCs w:val="28"/>
          <w:lang w:bidi="mr-IN"/>
        </w:rPr>
        <w:t xml:space="preserve">Проектом предусмотрена </w:t>
      </w:r>
      <w:r w:rsidRPr="00F306A0">
        <w:rPr>
          <w:rFonts w:ascii="Times New Roman" w:hAnsi="Times New Roman"/>
          <w:color w:val="000000"/>
          <w:sz w:val="28"/>
          <w:szCs w:val="28"/>
        </w:rPr>
        <w:t>«Строительство радиорелейной линии связи ПС 330 кВ «Витебская» - ОЭП «Богушевск» - филиал «Белорусская ГРЭС» - филиал «Оршанские электрические сети» - «Оршанская ТЭЦ».</w:t>
      </w:r>
      <w:r w:rsidRPr="00F306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06A0">
        <w:rPr>
          <w:rFonts w:ascii="Times New Roman" w:hAnsi="Times New Roman"/>
          <w:color w:val="000000"/>
          <w:sz w:val="28"/>
          <w:szCs w:val="28"/>
        </w:rPr>
        <w:t>Предназначена для обеспечения технологической связью службы диспетчерского и технологического управления филиалов  РУП Витебскэнерго: « Витебские электрические сети», «Беларуская ГРЭС», «Оршанские электрические сети», «Оршанская ТЭЦ». По радиорелейной линии будет организована передача технологической информации, телефонных номеров, а также данные  корпоративной локально-вычислительной сети.</w:t>
      </w:r>
    </w:p>
    <w:p w:rsidR="00415456" w:rsidRPr="00F306A0" w:rsidRDefault="00415456" w:rsidP="001922D7">
      <w:pPr>
        <w:spacing w:line="320" w:lineRule="exact"/>
        <w:ind w:firstLine="709"/>
        <w:jc w:val="both"/>
        <w:rPr>
          <w:rStyle w:val="Strong"/>
          <w:bCs/>
          <w:szCs w:val="28"/>
        </w:rPr>
      </w:pPr>
    </w:p>
    <w:p w:rsidR="00415456" w:rsidRPr="00F306A0" w:rsidRDefault="00415456" w:rsidP="001922D7">
      <w:pPr>
        <w:spacing w:line="320" w:lineRule="exact"/>
        <w:ind w:firstLine="709"/>
        <w:jc w:val="center"/>
        <w:rPr>
          <w:szCs w:val="28"/>
        </w:rPr>
      </w:pPr>
      <w:r w:rsidRPr="00F306A0">
        <w:rPr>
          <w:rStyle w:val="Strong"/>
          <w:bCs/>
          <w:szCs w:val="28"/>
        </w:rPr>
        <w:t>Рассматриваемые альтернативные варианты</w:t>
      </w:r>
    </w:p>
    <w:p w:rsidR="00415456" w:rsidRPr="00F306A0" w:rsidRDefault="00415456" w:rsidP="001922D7">
      <w:pPr>
        <w:pStyle w:val="BlockText"/>
        <w:suppressAutoHyphens/>
        <w:ind w:left="0" w:right="0" w:firstLine="709"/>
        <w:rPr>
          <w:sz w:val="28"/>
          <w:szCs w:val="28"/>
        </w:rPr>
      </w:pPr>
      <w:r w:rsidRPr="00F306A0">
        <w:rPr>
          <w:sz w:val="28"/>
          <w:szCs w:val="28"/>
        </w:rPr>
        <w:t>В качестве альтернативного варианта предложена «нулевая» альтернатива – отказ от планируемой деятельности (отказ от реализации проектных решений).</w:t>
      </w:r>
    </w:p>
    <w:p w:rsidR="00415456" w:rsidRPr="00F306A0" w:rsidRDefault="00415456" w:rsidP="001922D7">
      <w:pPr>
        <w:pStyle w:val="BlockText"/>
        <w:suppressAutoHyphens/>
        <w:ind w:left="0" w:right="0" w:firstLine="709"/>
        <w:rPr>
          <w:sz w:val="28"/>
          <w:szCs w:val="28"/>
        </w:rPr>
      </w:pPr>
      <w:r w:rsidRPr="00F306A0">
        <w:rPr>
          <w:sz w:val="28"/>
          <w:szCs w:val="28"/>
        </w:rPr>
        <w:t>Отказ от строительства</w:t>
      </w:r>
      <w:r w:rsidRPr="00F306A0">
        <w:rPr>
          <w:color w:val="000000"/>
          <w:sz w:val="28"/>
          <w:szCs w:val="28"/>
        </w:rPr>
        <w:t xml:space="preserve"> радиорелейной линии связи ПС 330 кВ «Витебская» - ОЭП «Богушевск» - филиал «Белорусская ГРЭС» - филиал «Оршанские электрические сети» - «Оршанская ТЭЦ»</w:t>
      </w:r>
      <w:r w:rsidRPr="00F306A0">
        <w:rPr>
          <w:sz w:val="28"/>
          <w:szCs w:val="28"/>
        </w:rPr>
        <w:t xml:space="preserve"> увеличивает вероятность аварийных ситуаций с отключением потребителей от электроснабжения на территории г.Витебска, г.Орша, Оршанского, </w:t>
      </w:r>
      <w:r>
        <w:rPr>
          <w:sz w:val="28"/>
          <w:szCs w:val="28"/>
        </w:rPr>
        <w:t xml:space="preserve">Сенненского </w:t>
      </w:r>
      <w:r w:rsidRPr="00F306A0">
        <w:rPr>
          <w:sz w:val="28"/>
          <w:szCs w:val="28"/>
        </w:rPr>
        <w:t>районов Витебской области.</w:t>
      </w:r>
    </w:p>
    <w:p w:rsidR="00415456" w:rsidRPr="00F306A0" w:rsidRDefault="00415456" w:rsidP="001922D7">
      <w:pPr>
        <w:tabs>
          <w:tab w:val="left" w:pos="1655"/>
        </w:tabs>
        <w:ind w:left="218" w:hanging="218"/>
        <w:jc w:val="both"/>
        <w:rPr>
          <w:snapToGrid w:val="0"/>
          <w:szCs w:val="28"/>
        </w:rPr>
      </w:pPr>
    </w:p>
    <w:sectPr w:rsidR="00415456" w:rsidRPr="00F306A0" w:rsidSect="00F1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1" w:right="567" w:bottom="381" w:left="1701" w:header="2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56" w:rsidRDefault="00415456">
      <w:r>
        <w:separator/>
      </w:r>
    </w:p>
  </w:endnote>
  <w:endnote w:type="continuationSeparator" w:id="1">
    <w:p w:rsidR="00415456" w:rsidRDefault="0041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6" w:rsidRDefault="004154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6" w:rsidRDefault="004154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6" w:rsidRPr="00E233C0" w:rsidRDefault="00415456">
    <w:pPr>
      <w:pStyle w:val="Footer"/>
      <w:rPr>
        <w:lang/>
      </w:rPr>
    </w:pPr>
    <w:r>
      <w:rPr>
        <w:lang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56" w:rsidRDefault="00415456">
      <w:r>
        <w:separator/>
      </w:r>
    </w:p>
  </w:footnote>
  <w:footnote w:type="continuationSeparator" w:id="1">
    <w:p w:rsidR="00415456" w:rsidRDefault="0041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6" w:rsidRDefault="004154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6" w:rsidRDefault="0041545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6" w:rsidRDefault="00415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04126"/>
    <w:lvl w:ilvl="0">
      <w:numFmt w:val="bullet"/>
      <w:lvlText w:val="*"/>
      <w:lvlJc w:val="left"/>
    </w:lvl>
  </w:abstractNum>
  <w:abstractNum w:abstractNumId="1">
    <w:nsid w:val="05DF7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627B9F"/>
    <w:multiLevelType w:val="multilevel"/>
    <w:tmpl w:val="BD6C8FB6"/>
    <w:lvl w:ilvl="0">
      <w:numFmt w:val="bullet"/>
      <w:lvlText w:val="-"/>
      <w:lvlJc w:val="left"/>
      <w:pPr>
        <w:ind w:left="1211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>
    <w:nsid w:val="12CD0054"/>
    <w:multiLevelType w:val="singleLevel"/>
    <w:tmpl w:val="C316A788"/>
    <w:lvl w:ilvl="0">
      <w:start w:val="3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4">
    <w:nsid w:val="12FB64BB"/>
    <w:multiLevelType w:val="singleLevel"/>
    <w:tmpl w:val="BE54122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A5F57D6"/>
    <w:multiLevelType w:val="singleLevel"/>
    <w:tmpl w:val="00FE51DE"/>
    <w:lvl w:ilvl="0">
      <w:start w:val="15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6">
    <w:nsid w:val="1B374C5A"/>
    <w:multiLevelType w:val="singleLevel"/>
    <w:tmpl w:val="ACCCB7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7A070B0"/>
    <w:multiLevelType w:val="singleLevel"/>
    <w:tmpl w:val="C316A788"/>
    <w:lvl w:ilvl="0">
      <w:start w:val="3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8">
    <w:nsid w:val="298A4446"/>
    <w:multiLevelType w:val="hybridMultilevel"/>
    <w:tmpl w:val="8302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93F19"/>
    <w:multiLevelType w:val="singleLevel"/>
    <w:tmpl w:val="E16099FA"/>
    <w:lvl w:ilvl="0">
      <w:start w:val="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32180396"/>
    <w:multiLevelType w:val="hybridMultilevel"/>
    <w:tmpl w:val="8302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F608C"/>
    <w:multiLevelType w:val="hybridMultilevel"/>
    <w:tmpl w:val="858CCCFE"/>
    <w:lvl w:ilvl="0" w:tplc="DEFABA8C">
      <w:start w:val="1"/>
      <w:numFmt w:val="decimal"/>
      <w:lvlText w:val="%1."/>
      <w:lvlJc w:val="left"/>
      <w:pPr>
        <w:ind w:left="2096" w:hanging="12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E921D9F"/>
    <w:multiLevelType w:val="singleLevel"/>
    <w:tmpl w:val="08EA709E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3FDE55E0"/>
    <w:multiLevelType w:val="hybridMultilevel"/>
    <w:tmpl w:val="8302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AD11D2"/>
    <w:multiLevelType w:val="singleLevel"/>
    <w:tmpl w:val="C67AB960"/>
    <w:lvl w:ilvl="0">
      <w:start w:val="8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5">
    <w:nsid w:val="502D1018"/>
    <w:multiLevelType w:val="singleLevel"/>
    <w:tmpl w:val="21B6A484"/>
    <w:lvl w:ilvl="0">
      <w:start w:val="7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6">
    <w:nsid w:val="504B1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B3D6F78"/>
    <w:multiLevelType w:val="singleLevel"/>
    <w:tmpl w:val="4A4A6D4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5B870C63"/>
    <w:multiLevelType w:val="singleLevel"/>
    <w:tmpl w:val="A4420226"/>
    <w:lvl w:ilvl="0">
      <w:start w:val="10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9">
    <w:nsid w:val="5EA23423"/>
    <w:multiLevelType w:val="singleLevel"/>
    <w:tmpl w:val="5F56E280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0">
    <w:nsid w:val="64D92EA6"/>
    <w:multiLevelType w:val="singleLevel"/>
    <w:tmpl w:val="CA409EF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6A0F054B"/>
    <w:multiLevelType w:val="singleLevel"/>
    <w:tmpl w:val="7E563A3A"/>
    <w:lvl w:ilvl="0">
      <w:start w:val="7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2">
    <w:nsid w:val="6BD4740C"/>
    <w:multiLevelType w:val="singleLevel"/>
    <w:tmpl w:val="764247FE"/>
    <w:lvl w:ilvl="0">
      <w:start w:val="1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3">
    <w:nsid w:val="70571737"/>
    <w:multiLevelType w:val="singleLevel"/>
    <w:tmpl w:val="7E5C2F30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79691049"/>
    <w:multiLevelType w:val="singleLevel"/>
    <w:tmpl w:val="F37EDFD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>
    <w:nsid w:val="7E072004"/>
    <w:multiLevelType w:val="singleLevel"/>
    <w:tmpl w:val="E8F6DA36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7FDB500C"/>
    <w:multiLevelType w:val="singleLevel"/>
    <w:tmpl w:val="50206A5E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22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25"/>
  </w:num>
  <w:num w:numId="12">
    <w:abstractNumId w:val="0"/>
    <w:lvlOverride w:ilvl="0">
      <w:lvl w:ilvl="0">
        <w:numFmt w:val="bullet"/>
        <w:lvlText w:val="-"/>
        <w:legacy w:legacy="1" w:legacySpace="0" w:legacyIndent="213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16"/>
  </w:num>
  <w:num w:numId="18">
    <w:abstractNumId w:val="3"/>
  </w:num>
  <w:num w:numId="19">
    <w:abstractNumId w:val="18"/>
  </w:num>
  <w:num w:numId="2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1">
    <w:abstractNumId w:val="2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  <w:num w:numId="26">
    <w:abstractNumId w:val="24"/>
  </w:num>
  <w:num w:numId="27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28">
    <w:abstractNumId w:val="9"/>
  </w:num>
  <w:num w:numId="29">
    <w:abstractNumId w:val="12"/>
  </w:num>
  <w:num w:numId="30">
    <w:abstractNumId w:val="21"/>
  </w:num>
  <w:num w:numId="31">
    <w:abstractNumId w:val="21"/>
    <w:lvlOverride w:ilvl="0">
      <w:lvl w:ilvl="0">
        <w:start w:val="8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98"/>
    <w:rsid w:val="00000584"/>
    <w:rsid w:val="0000377B"/>
    <w:rsid w:val="00010898"/>
    <w:rsid w:val="00013E51"/>
    <w:rsid w:val="00015388"/>
    <w:rsid w:val="00016C51"/>
    <w:rsid w:val="000175D4"/>
    <w:rsid w:val="000216E5"/>
    <w:rsid w:val="000260B4"/>
    <w:rsid w:val="0002706C"/>
    <w:rsid w:val="00027595"/>
    <w:rsid w:val="00030C72"/>
    <w:rsid w:val="00031C12"/>
    <w:rsid w:val="00034B53"/>
    <w:rsid w:val="0003624A"/>
    <w:rsid w:val="0004155F"/>
    <w:rsid w:val="000415DB"/>
    <w:rsid w:val="00045A75"/>
    <w:rsid w:val="00053930"/>
    <w:rsid w:val="00057ED2"/>
    <w:rsid w:val="0006045D"/>
    <w:rsid w:val="00060D1E"/>
    <w:rsid w:val="00063E1A"/>
    <w:rsid w:val="000664F0"/>
    <w:rsid w:val="00074EE7"/>
    <w:rsid w:val="00075178"/>
    <w:rsid w:val="00076C06"/>
    <w:rsid w:val="00080C65"/>
    <w:rsid w:val="0008378A"/>
    <w:rsid w:val="00084066"/>
    <w:rsid w:val="000919C3"/>
    <w:rsid w:val="000936E8"/>
    <w:rsid w:val="00094522"/>
    <w:rsid w:val="00095AAC"/>
    <w:rsid w:val="000A3B2F"/>
    <w:rsid w:val="000C3359"/>
    <w:rsid w:val="000C50EE"/>
    <w:rsid w:val="000D0256"/>
    <w:rsid w:val="000D1BB5"/>
    <w:rsid w:val="000D1E7D"/>
    <w:rsid w:val="000D560A"/>
    <w:rsid w:val="000E5B81"/>
    <w:rsid w:val="000F2B63"/>
    <w:rsid w:val="0010717D"/>
    <w:rsid w:val="001102D3"/>
    <w:rsid w:val="00110F29"/>
    <w:rsid w:val="00114EBE"/>
    <w:rsid w:val="00117C5A"/>
    <w:rsid w:val="00117FC4"/>
    <w:rsid w:val="001263EB"/>
    <w:rsid w:val="00127E0B"/>
    <w:rsid w:val="00130285"/>
    <w:rsid w:val="00130E72"/>
    <w:rsid w:val="00134E21"/>
    <w:rsid w:val="00136001"/>
    <w:rsid w:val="0013656E"/>
    <w:rsid w:val="001376E8"/>
    <w:rsid w:val="00146641"/>
    <w:rsid w:val="001470F9"/>
    <w:rsid w:val="00150DC6"/>
    <w:rsid w:val="00155CEC"/>
    <w:rsid w:val="00155FDF"/>
    <w:rsid w:val="001613F9"/>
    <w:rsid w:val="00163295"/>
    <w:rsid w:val="00164439"/>
    <w:rsid w:val="0017249A"/>
    <w:rsid w:val="0017567B"/>
    <w:rsid w:val="001822D9"/>
    <w:rsid w:val="001846E2"/>
    <w:rsid w:val="00190385"/>
    <w:rsid w:val="00190B63"/>
    <w:rsid w:val="00190C42"/>
    <w:rsid w:val="001922D7"/>
    <w:rsid w:val="00192F75"/>
    <w:rsid w:val="001937E0"/>
    <w:rsid w:val="001977D1"/>
    <w:rsid w:val="001A280B"/>
    <w:rsid w:val="001A31EB"/>
    <w:rsid w:val="001B0395"/>
    <w:rsid w:val="001B5C82"/>
    <w:rsid w:val="001B69A6"/>
    <w:rsid w:val="001C1198"/>
    <w:rsid w:val="001C3D00"/>
    <w:rsid w:val="001D1537"/>
    <w:rsid w:val="001D48B2"/>
    <w:rsid w:val="001E1234"/>
    <w:rsid w:val="001E4F93"/>
    <w:rsid w:val="001E5249"/>
    <w:rsid w:val="001E5490"/>
    <w:rsid w:val="001E7BCA"/>
    <w:rsid w:val="001F1737"/>
    <w:rsid w:val="001F2914"/>
    <w:rsid w:val="001F64D6"/>
    <w:rsid w:val="00202664"/>
    <w:rsid w:val="0020635A"/>
    <w:rsid w:val="00207904"/>
    <w:rsid w:val="00213AFF"/>
    <w:rsid w:val="002212EE"/>
    <w:rsid w:val="00230084"/>
    <w:rsid w:val="00234DB6"/>
    <w:rsid w:val="00242E8E"/>
    <w:rsid w:val="00261B98"/>
    <w:rsid w:val="00263C4F"/>
    <w:rsid w:val="00271EBB"/>
    <w:rsid w:val="00274536"/>
    <w:rsid w:val="00276AA4"/>
    <w:rsid w:val="0028408D"/>
    <w:rsid w:val="002863EB"/>
    <w:rsid w:val="002A1811"/>
    <w:rsid w:val="002A4870"/>
    <w:rsid w:val="002A7B42"/>
    <w:rsid w:val="002B1064"/>
    <w:rsid w:val="002B5635"/>
    <w:rsid w:val="002B5ED7"/>
    <w:rsid w:val="002C03BC"/>
    <w:rsid w:val="002C2970"/>
    <w:rsid w:val="002C7FF2"/>
    <w:rsid w:val="002E07A4"/>
    <w:rsid w:val="002F12DD"/>
    <w:rsid w:val="002F2A52"/>
    <w:rsid w:val="002F6B3D"/>
    <w:rsid w:val="002F7C06"/>
    <w:rsid w:val="0030563D"/>
    <w:rsid w:val="00305EEF"/>
    <w:rsid w:val="003117E9"/>
    <w:rsid w:val="00311A2F"/>
    <w:rsid w:val="00312306"/>
    <w:rsid w:val="00330DDC"/>
    <w:rsid w:val="00334200"/>
    <w:rsid w:val="00341B5B"/>
    <w:rsid w:val="0034247C"/>
    <w:rsid w:val="00346B7F"/>
    <w:rsid w:val="00350A77"/>
    <w:rsid w:val="00357F54"/>
    <w:rsid w:val="003629AB"/>
    <w:rsid w:val="00363071"/>
    <w:rsid w:val="0036551D"/>
    <w:rsid w:val="003664C1"/>
    <w:rsid w:val="00374EED"/>
    <w:rsid w:val="00386ADB"/>
    <w:rsid w:val="003905D4"/>
    <w:rsid w:val="00390760"/>
    <w:rsid w:val="0039159F"/>
    <w:rsid w:val="003935A0"/>
    <w:rsid w:val="003A5666"/>
    <w:rsid w:val="003A5C1F"/>
    <w:rsid w:val="003A6D3D"/>
    <w:rsid w:val="003C2332"/>
    <w:rsid w:val="003D3AFF"/>
    <w:rsid w:val="003E0728"/>
    <w:rsid w:val="003E4C15"/>
    <w:rsid w:val="003F0A74"/>
    <w:rsid w:val="003F0DB0"/>
    <w:rsid w:val="0040149B"/>
    <w:rsid w:val="00405518"/>
    <w:rsid w:val="00412943"/>
    <w:rsid w:val="004130A1"/>
    <w:rsid w:val="00415456"/>
    <w:rsid w:val="00432680"/>
    <w:rsid w:val="0043617F"/>
    <w:rsid w:val="00441290"/>
    <w:rsid w:val="00445A74"/>
    <w:rsid w:val="004477AE"/>
    <w:rsid w:val="00460CFD"/>
    <w:rsid w:val="00461427"/>
    <w:rsid w:val="00466B9C"/>
    <w:rsid w:val="00466CCC"/>
    <w:rsid w:val="00471572"/>
    <w:rsid w:val="00477D71"/>
    <w:rsid w:val="004834E1"/>
    <w:rsid w:val="00487348"/>
    <w:rsid w:val="0049357A"/>
    <w:rsid w:val="00493A34"/>
    <w:rsid w:val="00495B7D"/>
    <w:rsid w:val="00495C34"/>
    <w:rsid w:val="004A1C8F"/>
    <w:rsid w:val="004A475A"/>
    <w:rsid w:val="004B0B4D"/>
    <w:rsid w:val="004B1115"/>
    <w:rsid w:val="004B410B"/>
    <w:rsid w:val="004B4861"/>
    <w:rsid w:val="004B57CD"/>
    <w:rsid w:val="004C41F5"/>
    <w:rsid w:val="004D176C"/>
    <w:rsid w:val="004D3CC5"/>
    <w:rsid w:val="004D6E3D"/>
    <w:rsid w:val="004E1D67"/>
    <w:rsid w:val="004E70EF"/>
    <w:rsid w:val="004F101B"/>
    <w:rsid w:val="004F2F76"/>
    <w:rsid w:val="004F71DD"/>
    <w:rsid w:val="00506EF6"/>
    <w:rsid w:val="00513997"/>
    <w:rsid w:val="0052034C"/>
    <w:rsid w:val="00526109"/>
    <w:rsid w:val="00531533"/>
    <w:rsid w:val="00535933"/>
    <w:rsid w:val="0054077E"/>
    <w:rsid w:val="00546BD8"/>
    <w:rsid w:val="00550C21"/>
    <w:rsid w:val="0055231D"/>
    <w:rsid w:val="00552479"/>
    <w:rsid w:val="005527EC"/>
    <w:rsid w:val="00563358"/>
    <w:rsid w:val="00563BFA"/>
    <w:rsid w:val="00566BDF"/>
    <w:rsid w:val="00575300"/>
    <w:rsid w:val="00580EF4"/>
    <w:rsid w:val="005878D7"/>
    <w:rsid w:val="00591292"/>
    <w:rsid w:val="005930E5"/>
    <w:rsid w:val="00593BC0"/>
    <w:rsid w:val="0059408C"/>
    <w:rsid w:val="00597D98"/>
    <w:rsid w:val="00597FFD"/>
    <w:rsid w:val="005B03A5"/>
    <w:rsid w:val="005B06F1"/>
    <w:rsid w:val="005B2683"/>
    <w:rsid w:val="005B39A4"/>
    <w:rsid w:val="005B4F5D"/>
    <w:rsid w:val="005B55FB"/>
    <w:rsid w:val="005C4D8E"/>
    <w:rsid w:val="005C5427"/>
    <w:rsid w:val="005C63FB"/>
    <w:rsid w:val="005D2522"/>
    <w:rsid w:val="005D71C6"/>
    <w:rsid w:val="005E1047"/>
    <w:rsid w:val="005E642C"/>
    <w:rsid w:val="005E71FA"/>
    <w:rsid w:val="005F412B"/>
    <w:rsid w:val="005F4B82"/>
    <w:rsid w:val="005F55B3"/>
    <w:rsid w:val="005F562B"/>
    <w:rsid w:val="00602412"/>
    <w:rsid w:val="006046D1"/>
    <w:rsid w:val="006062B6"/>
    <w:rsid w:val="00606DC9"/>
    <w:rsid w:val="006078B9"/>
    <w:rsid w:val="006100F9"/>
    <w:rsid w:val="00610F7B"/>
    <w:rsid w:val="00613129"/>
    <w:rsid w:val="00614CDF"/>
    <w:rsid w:val="00614FBB"/>
    <w:rsid w:val="00622FDC"/>
    <w:rsid w:val="006258E9"/>
    <w:rsid w:val="0064003C"/>
    <w:rsid w:val="00641116"/>
    <w:rsid w:val="0064472E"/>
    <w:rsid w:val="00647E52"/>
    <w:rsid w:val="0065183F"/>
    <w:rsid w:val="00651FA1"/>
    <w:rsid w:val="00657DD2"/>
    <w:rsid w:val="00665046"/>
    <w:rsid w:val="00667475"/>
    <w:rsid w:val="00667B72"/>
    <w:rsid w:val="0067000D"/>
    <w:rsid w:val="006714C0"/>
    <w:rsid w:val="00675932"/>
    <w:rsid w:val="00677E15"/>
    <w:rsid w:val="00681E1E"/>
    <w:rsid w:val="006820F6"/>
    <w:rsid w:val="00684782"/>
    <w:rsid w:val="00685AAE"/>
    <w:rsid w:val="006912EA"/>
    <w:rsid w:val="0069227F"/>
    <w:rsid w:val="006927FE"/>
    <w:rsid w:val="006A1003"/>
    <w:rsid w:val="006A108B"/>
    <w:rsid w:val="006A1664"/>
    <w:rsid w:val="006A3351"/>
    <w:rsid w:val="006A747F"/>
    <w:rsid w:val="006C53FD"/>
    <w:rsid w:val="006C5C8C"/>
    <w:rsid w:val="006D0066"/>
    <w:rsid w:val="006D52A8"/>
    <w:rsid w:val="006D6160"/>
    <w:rsid w:val="006E0291"/>
    <w:rsid w:val="006E3032"/>
    <w:rsid w:val="006E52AC"/>
    <w:rsid w:val="006E66B5"/>
    <w:rsid w:val="00706E15"/>
    <w:rsid w:val="00712DBB"/>
    <w:rsid w:val="0071794F"/>
    <w:rsid w:val="007202D4"/>
    <w:rsid w:val="00720620"/>
    <w:rsid w:val="00720A74"/>
    <w:rsid w:val="00720F46"/>
    <w:rsid w:val="00721311"/>
    <w:rsid w:val="00723EB5"/>
    <w:rsid w:val="00731684"/>
    <w:rsid w:val="0073447E"/>
    <w:rsid w:val="00740A7F"/>
    <w:rsid w:val="007475EC"/>
    <w:rsid w:val="00750F60"/>
    <w:rsid w:val="00751A08"/>
    <w:rsid w:val="007609E7"/>
    <w:rsid w:val="00763914"/>
    <w:rsid w:val="0076528F"/>
    <w:rsid w:val="00771C1E"/>
    <w:rsid w:val="007722B3"/>
    <w:rsid w:val="00776C28"/>
    <w:rsid w:val="00785496"/>
    <w:rsid w:val="00786DD6"/>
    <w:rsid w:val="00786DE3"/>
    <w:rsid w:val="00792007"/>
    <w:rsid w:val="00794A25"/>
    <w:rsid w:val="00796554"/>
    <w:rsid w:val="007966CE"/>
    <w:rsid w:val="007A197F"/>
    <w:rsid w:val="007A3FAA"/>
    <w:rsid w:val="007B17D6"/>
    <w:rsid w:val="007B60D7"/>
    <w:rsid w:val="007C74A2"/>
    <w:rsid w:val="007D3ACC"/>
    <w:rsid w:val="007D617E"/>
    <w:rsid w:val="007F48AB"/>
    <w:rsid w:val="007F7CBF"/>
    <w:rsid w:val="007F7DDF"/>
    <w:rsid w:val="00802B8E"/>
    <w:rsid w:val="0080341F"/>
    <w:rsid w:val="00805125"/>
    <w:rsid w:val="0080576F"/>
    <w:rsid w:val="00812479"/>
    <w:rsid w:val="00813437"/>
    <w:rsid w:val="00814BDF"/>
    <w:rsid w:val="0083168A"/>
    <w:rsid w:val="00837036"/>
    <w:rsid w:val="00837E31"/>
    <w:rsid w:val="00842A4F"/>
    <w:rsid w:val="00845246"/>
    <w:rsid w:val="008458EA"/>
    <w:rsid w:val="00846BE9"/>
    <w:rsid w:val="0085454E"/>
    <w:rsid w:val="0085530E"/>
    <w:rsid w:val="00861996"/>
    <w:rsid w:val="008624C1"/>
    <w:rsid w:val="0087032B"/>
    <w:rsid w:val="00875DF2"/>
    <w:rsid w:val="00877D65"/>
    <w:rsid w:val="0088108D"/>
    <w:rsid w:val="008815C5"/>
    <w:rsid w:val="00882902"/>
    <w:rsid w:val="0089226D"/>
    <w:rsid w:val="00897FF5"/>
    <w:rsid w:val="008A2AB5"/>
    <w:rsid w:val="008B1E88"/>
    <w:rsid w:val="008B6B74"/>
    <w:rsid w:val="008C2515"/>
    <w:rsid w:val="008C3A3B"/>
    <w:rsid w:val="008C4895"/>
    <w:rsid w:val="008C5654"/>
    <w:rsid w:val="008C5FA3"/>
    <w:rsid w:val="008D2C50"/>
    <w:rsid w:val="008D36D3"/>
    <w:rsid w:val="008E0B8B"/>
    <w:rsid w:val="008E3716"/>
    <w:rsid w:val="008E4A2C"/>
    <w:rsid w:val="008F1383"/>
    <w:rsid w:val="008F226F"/>
    <w:rsid w:val="008F240E"/>
    <w:rsid w:val="00901764"/>
    <w:rsid w:val="00907566"/>
    <w:rsid w:val="00910FF1"/>
    <w:rsid w:val="009134F1"/>
    <w:rsid w:val="0091395A"/>
    <w:rsid w:val="00920742"/>
    <w:rsid w:val="00921BC3"/>
    <w:rsid w:val="009301FC"/>
    <w:rsid w:val="00942590"/>
    <w:rsid w:val="0094721F"/>
    <w:rsid w:val="009503ED"/>
    <w:rsid w:val="00951FA0"/>
    <w:rsid w:val="00952593"/>
    <w:rsid w:val="00952762"/>
    <w:rsid w:val="00955E9F"/>
    <w:rsid w:val="0095638B"/>
    <w:rsid w:val="00963CFF"/>
    <w:rsid w:val="009644E7"/>
    <w:rsid w:val="0096538D"/>
    <w:rsid w:val="00975D79"/>
    <w:rsid w:val="00976E12"/>
    <w:rsid w:val="0097748B"/>
    <w:rsid w:val="009777EE"/>
    <w:rsid w:val="0098610A"/>
    <w:rsid w:val="0098791C"/>
    <w:rsid w:val="0099742A"/>
    <w:rsid w:val="009A3F21"/>
    <w:rsid w:val="009A7429"/>
    <w:rsid w:val="009B1DAB"/>
    <w:rsid w:val="009B3CE6"/>
    <w:rsid w:val="009B44A3"/>
    <w:rsid w:val="009B46F6"/>
    <w:rsid w:val="009B5A8D"/>
    <w:rsid w:val="009B5CBA"/>
    <w:rsid w:val="009B60B2"/>
    <w:rsid w:val="009B79CE"/>
    <w:rsid w:val="009B7D5B"/>
    <w:rsid w:val="009C1970"/>
    <w:rsid w:val="009E0F3D"/>
    <w:rsid w:val="009E10C1"/>
    <w:rsid w:val="009E126F"/>
    <w:rsid w:val="009E4A32"/>
    <w:rsid w:val="009E5C8B"/>
    <w:rsid w:val="009F00E3"/>
    <w:rsid w:val="009F0507"/>
    <w:rsid w:val="009F3C2C"/>
    <w:rsid w:val="009F7039"/>
    <w:rsid w:val="00A044BD"/>
    <w:rsid w:val="00A13CF5"/>
    <w:rsid w:val="00A16599"/>
    <w:rsid w:val="00A170DD"/>
    <w:rsid w:val="00A17934"/>
    <w:rsid w:val="00A320A4"/>
    <w:rsid w:val="00A346E6"/>
    <w:rsid w:val="00A35378"/>
    <w:rsid w:val="00A360B8"/>
    <w:rsid w:val="00A40EB7"/>
    <w:rsid w:val="00A47511"/>
    <w:rsid w:val="00A502B6"/>
    <w:rsid w:val="00A51354"/>
    <w:rsid w:val="00A61444"/>
    <w:rsid w:val="00A6218F"/>
    <w:rsid w:val="00A65DCC"/>
    <w:rsid w:val="00A74127"/>
    <w:rsid w:val="00A74DC2"/>
    <w:rsid w:val="00A76118"/>
    <w:rsid w:val="00A769A5"/>
    <w:rsid w:val="00A76D0F"/>
    <w:rsid w:val="00A862EB"/>
    <w:rsid w:val="00A865D1"/>
    <w:rsid w:val="00A879CF"/>
    <w:rsid w:val="00A91D5B"/>
    <w:rsid w:val="00A97478"/>
    <w:rsid w:val="00AA04B8"/>
    <w:rsid w:val="00AA0BC8"/>
    <w:rsid w:val="00AB01B9"/>
    <w:rsid w:val="00AB3D78"/>
    <w:rsid w:val="00AB428F"/>
    <w:rsid w:val="00AB59C3"/>
    <w:rsid w:val="00AB742A"/>
    <w:rsid w:val="00AC33A3"/>
    <w:rsid w:val="00AC4625"/>
    <w:rsid w:val="00AC4A35"/>
    <w:rsid w:val="00AD0112"/>
    <w:rsid w:val="00AD3957"/>
    <w:rsid w:val="00AE1479"/>
    <w:rsid w:val="00AE3470"/>
    <w:rsid w:val="00AE7541"/>
    <w:rsid w:val="00AE7A58"/>
    <w:rsid w:val="00AF0266"/>
    <w:rsid w:val="00AF460E"/>
    <w:rsid w:val="00B07DEF"/>
    <w:rsid w:val="00B106D0"/>
    <w:rsid w:val="00B149AD"/>
    <w:rsid w:val="00B16F73"/>
    <w:rsid w:val="00B17517"/>
    <w:rsid w:val="00B20487"/>
    <w:rsid w:val="00B20AFB"/>
    <w:rsid w:val="00B22EB7"/>
    <w:rsid w:val="00B24EE5"/>
    <w:rsid w:val="00B31503"/>
    <w:rsid w:val="00B345A0"/>
    <w:rsid w:val="00B3460C"/>
    <w:rsid w:val="00B3519D"/>
    <w:rsid w:val="00B35A15"/>
    <w:rsid w:val="00B403DA"/>
    <w:rsid w:val="00B44340"/>
    <w:rsid w:val="00B4570D"/>
    <w:rsid w:val="00B46686"/>
    <w:rsid w:val="00B53887"/>
    <w:rsid w:val="00B63862"/>
    <w:rsid w:val="00B63B1F"/>
    <w:rsid w:val="00B656EE"/>
    <w:rsid w:val="00B70A8C"/>
    <w:rsid w:val="00B720CF"/>
    <w:rsid w:val="00B72AC6"/>
    <w:rsid w:val="00B749D8"/>
    <w:rsid w:val="00B8675D"/>
    <w:rsid w:val="00B8692B"/>
    <w:rsid w:val="00B90A7B"/>
    <w:rsid w:val="00B96073"/>
    <w:rsid w:val="00B96BF9"/>
    <w:rsid w:val="00BA1737"/>
    <w:rsid w:val="00BB03F1"/>
    <w:rsid w:val="00BB1A27"/>
    <w:rsid w:val="00BB5D89"/>
    <w:rsid w:val="00BB6402"/>
    <w:rsid w:val="00BC0554"/>
    <w:rsid w:val="00BC2CE7"/>
    <w:rsid w:val="00BC77E1"/>
    <w:rsid w:val="00BD1DF9"/>
    <w:rsid w:val="00BD7D80"/>
    <w:rsid w:val="00BE48CE"/>
    <w:rsid w:val="00BE501D"/>
    <w:rsid w:val="00BF255C"/>
    <w:rsid w:val="00BF2886"/>
    <w:rsid w:val="00BF5183"/>
    <w:rsid w:val="00C01ACA"/>
    <w:rsid w:val="00C01B3E"/>
    <w:rsid w:val="00C025B0"/>
    <w:rsid w:val="00C027A9"/>
    <w:rsid w:val="00C0582D"/>
    <w:rsid w:val="00C14C38"/>
    <w:rsid w:val="00C16DFF"/>
    <w:rsid w:val="00C1718F"/>
    <w:rsid w:val="00C200C6"/>
    <w:rsid w:val="00C25D00"/>
    <w:rsid w:val="00C2634F"/>
    <w:rsid w:val="00C333E3"/>
    <w:rsid w:val="00C33E92"/>
    <w:rsid w:val="00C55141"/>
    <w:rsid w:val="00C65310"/>
    <w:rsid w:val="00C65B83"/>
    <w:rsid w:val="00C816AB"/>
    <w:rsid w:val="00C8266E"/>
    <w:rsid w:val="00C82949"/>
    <w:rsid w:val="00C853F6"/>
    <w:rsid w:val="00C8778B"/>
    <w:rsid w:val="00C93299"/>
    <w:rsid w:val="00C94919"/>
    <w:rsid w:val="00C96EBD"/>
    <w:rsid w:val="00CA1CB0"/>
    <w:rsid w:val="00CA6E28"/>
    <w:rsid w:val="00CC06A6"/>
    <w:rsid w:val="00CC345A"/>
    <w:rsid w:val="00CC6D17"/>
    <w:rsid w:val="00CC6F78"/>
    <w:rsid w:val="00CC7E93"/>
    <w:rsid w:val="00CD0BF7"/>
    <w:rsid w:val="00CD7654"/>
    <w:rsid w:val="00CE29B9"/>
    <w:rsid w:val="00CE653A"/>
    <w:rsid w:val="00CE7B26"/>
    <w:rsid w:val="00CF0F8A"/>
    <w:rsid w:val="00CF1924"/>
    <w:rsid w:val="00CF2418"/>
    <w:rsid w:val="00CF3A21"/>
    <w:rsid w:val="00CF3CEE"/>
    <w:rsid w:val="00CF543F"/>
    <w:rsid w:val="00CF7958"/>
    <w:rsid w:val="00D019B5"/>
    <w:rsid w:val="00D01E7B"/>
    <w:rsid w:val="00D059F8"/>
    <w:rsid w:val="00D07FE5"/>
    <w:rsid w:val="00D120C2"/>
    <w:rsid w:val="00D175D6"/>
    <w:rsid w:val="00D176A7"/>
    <w:rsid w:val="00D24FDE"/>
    <w:rsid w:val="00D25687"/>
    <w:rsid w:val="00D31919"/>
    <w:rsid w:val="00D33B9F"/>
    <w:rsid w:val="00D41659"/>
    <w:rsid w:val="00D4270D"/>
    <w:rsid w:val="00D453D4"/>
    <w:rsid w:val="00D473CF"/>
    <w:rsid w:val="00D50648"/>
    <w:rsid w:val="00D51BED"/>
    <w:rsid w:val="00D549EC"/>
    <w:rsid w:val="00D54E19"/>
    <w:rsid w:val="00D5721A"/>
    <w:rsid w:val="00D57D8E"/>
    <w:rsid w:val="00D6062C"/>
    <w:rsid w:val="00D649D4"/>
    <w:rsid w:val="00D672D9"/>
    <w:rsid w:val="00D6793C"/>
    <w:rsid w:val="00D707F5"/>
    <w:rsid w:val="00D71B5D"/>
    <w:rsid w:val="00D71EE2"/>
    <w:rsid w:val="00D807BD"/>
    <w:rsid w:val="00D8094A"/>
    <w:rsid w:val="00D81CDF"/>
    <w:rsid w:val="00D83623"/>
    <w:rsid w:val="00D92F27"/>
    <w:rsid w:val="00D9572E"/>
    <w:rsid w:val="00D96229"/>
    <w:rsid w:val="00D96F2D"/>
    <w:rsid w:val="00DA200B"/>
    <w:rsid w:val="00DB18EF"/>
    <w:rsid w:val="00DB2D8A"/>
    <w:rsid w:val="00DB336A"/>
    <w:rsid w:val="00DB7CA3"/>
    <w:rsid w:val="00DC3530"/>
    <w:rsid w:val="00DC622A"/>
    <w:rsid w:val="00DD0F01"/>
    <w:rsid w:val="00DD1E89"/>
    <w:rsid w:val="00DD2AA0"/>
    <w:rsid w:val="00DD4A58"/>
    <w:rsid w:val="00DD53CE"/>
    <w:rsid w:val="00DD7BB0"/>
    <w:rsid w:val="00DD7FE7"/>
    <w:rsid w:val="00DE53B1"/>
    <w:rsid w:val="00DF1DA9"/>
    <w:rsid w:val="00DF3A11"/>
    <w:rsid w:val="00DF572A"/>
    <w:rsid w:val="00DF63F3"/>
    <w:rsid w:val="00E03065"/>
    <w:rsid w:val="00E0528C"/>
    <w:rsid w:val="00E10B25"/>
    <w:rsid w:val="00E11568"/>
    <w:rsid w:val="00E1306D"/>
    <w:rsid w:val="00E1448C"/>
    <w:rsid w:val="00E15F46"/>
    <w:rsid w:val="00E20816"/>
    <w:rsid w:val="00E209E6"/>
    <w:rsid w:val="00E22EEB"/>
    <w:rsid w:val="00E233C0"/>
    <w:rsid w:val="00E27413"/>
    <w:rsid w:val="00E306C2"/>
    <w:rsid w:val="00E30905"/>
    <w:rsid w:val="00E45A44"/>
    <w:rsid w:val="00E46C43"/>
    <w:rsid w:val="00E470AF"/>
    <w:rsid w:val="00E518F6"/>
    <w:rsid w:val="00E55242"/>
    <w:rsid w:val="00E60EC4"/>
    <w:rsid w:val="00E629F1"/>
    <w:rsid w:val="00E736FF"/>
    <w:rsid w:val="00E754A5"/>
    <w:rsid w:val="00E77B38"/>
    <w:rsid w:val="00E8011F"/>
    <w:rsid w:val="00E801A6"/>
    <w:rsid w:val="00E82C03"/>
    <w:rsid w:val="00E85DBE"/>
    <w:rsid w:val="00E90312"/>
    <w:rsid w:val="00E97557"/>
    <w:rsid w:val="00EA523B"/>
    <w:rsid w:val="00EB5E36"/>
    <w:rsid w:val="00EB62A8"/>
    <w:rsid w:val="00EC153B"/>
    <w:rsid w:val="00EC23DB"/>
    <w:rsid w:val="00ED04D9"/>
    <w:rsid w:val="00ED06AD"/>
    <w:rsid w:val="00EE275C"/>
    <w:rsid w:val="00EF072E"/>
    <w:rsid w:val="00EF6883"/>
    <w:rsid w:val="00EF7651"/>
    <w:rsid w:val="00F043E7"/>
    <w:rsid w:val="00F06F12"/>
    <w:rsid w:val="00F11D19"/>
    <w:rsid w:val="00F12F7D"/>
    <w:rsid w:val="00F131C7"/>
    <w:rsid w:val="00F13D86"/>
    <w:rsid w:val="00F17653"/>
    <w:rsid w:val="00F21C60"/>
    <w:rsid w:val="00F229F2"/>
    <w:rsid w:val="00F232B2"/>
    <w:rsid w:val="00F306A0"/>
    <w:rsid w:val="00F3538B"/>
    <w:rsid w:val="00F40992"/>
    <w:rsid w:val="00F44FB8"/>
    <w:rsid w:val="00F47B06"/>
    <w:rsid w:val="00F5439F"/>
    <w:rsid w:val="00F559B0"/>
    <w:rsid w:val="00F569A8"/>
    <w:rsid w:val="00F66C71"/>
    <w:rsid w:val="00F7356F"/>
    <w:rsid w:val="00F74911"/>
    <w:rsid w:val="00F81304"/>
    <w:rsid w:val="00F8752C"/>
    <w:rsid w:val="00F91BE6"/>
    <w:rsid w:val="00F93E5E"/>
    <w:rsid w:val="00FA1462"/>
    <w:rsid w:val="00FA31E0"/>
    <w:rsid w:val="00FA480A"/>
    <w:rsid w:val="00FA74A5"/>
    <w:rsid w:val="00FA76C5"/>
    <w:rsid w:val="00FB02B4"/>
    <w:rsid w:val="00FB09FC"/>
    <w:rsid w:val="00FB48AD"/>
    <w:rsid w:val="00FC3883"/>
    <w:rsid w:val="00FD1112"/>
    <w:rsid w:val="00FD1AA3"/>
    <w:rsid w:val="00FD2664"/>
    <w:rsid w:val="00FD2B63"/>
    <w:rsid w:val="00FD3110"/>
    <w:rsid w:val="00FD663A"/>
    <w:rsid w:val="00FD7783"/>
    <w:rsid w:val="00FE0F4A"/>
    <w:rsid w:val="00FE216A"/>
    <w:rsid w:val="00FE3199"/>
    <w:rsid w:val="00FF02FA"/>
    <w:rsid w:val="00FF69D3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91"/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291"/>
    <w:pPr>
      <w:keepNext/>
      <w:outlineLvl w:val="0"/>
    </w:pPr>
    <w:rPr>
      <w:color w:val="auto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1C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70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A1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1CDF"/>
    <w:rPr>
      <w:rFonts w:ascii="Cambria" w:hAnsi="Cambria"/>
      <w:b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470F9"/>
    <w:rPr>
      <w:rFonts w:ascii="Calibri" w:hAnsi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6E02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032"/>
    <w:rPr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6E02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12B"/>
    <w:rPr>
      <w:color w:val="000000"/>
      <w:sz w:val="18"/>
    </w:rPr>
  </w:style>
  <w:style w:type="character" w:styleId="Hyperlink">
    <w:name w:val="Hyperlink"/>
    <w:basedOn w:val="DefaultParagraphFont"/>
    <w:uiPriority w:val="99"/>
    <w:rsid w:val="006E02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291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E0291"/>
    <w:pPr>
      <w:spacing w:line="360" w:lineRule="auto"/>
      <w:ind w:firstLine="709"/>
    </w:pPr>
    <w:rPr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7A11"/>
    <w:rPr>
      <w:color w:val="000000"/>
      <w:sz w:val="2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E0291"/>
    <w:pPr>
      <w:ind w:left="-57" w:firstLine="709"/>
      <w:jc w:val="both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7A11"/>
    <w:rPr>
      <w:color w:val="000000"/>
      <w:sz w:val="28"/>
      <w:szCs w:val="18"/>
    </w:rPr>
  </w:style>
  <w:style w:type="table" w:styleId="TableGrid">
    <w:name w:val="Table Grid"/>
    <w:basedOn w:val="TableNormal"/>
    <w:uiPriority w:val="99"/>
    <w:rsid w:val="00334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F41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412B"/>
    <w:rPr>
      <w:rFonts w:ascii="Tahoma" w:hAnsi="Tahoma"/>
      <w:color w:val="000000"/>
      <w:sz w:val="16"/>
    </w:rPr>
  </w:style>
  <w:style w:type="character" w:customStyle="1" w:styleId="FontStyle24">
    <w:name w:val="Font Style24"/>
    <w:uiPriority w:val="99"/>
    <w:rsid w:val="006E3032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6E30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3032"/>
    <w:rPr>
      <w:color w:val="000000"/>
      <w:sz w:val="18"/>
    </w:rPr>
  </w:style>
  <w:style w:type="character" w:customStyle="1" w:styleId="FontStyle21">
    <w:name w:val="Font Style21"/>
    <w:uiPriority w:val="99"/>
    <w:rsid w:val="0073447E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7344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color w:val="auto"/>
      <w:sz w:val="24"/>
      <w:szCs w:val="24"/>
    </w:rPr>
  </w:style>
  <w:style w:type="paragraph" w:customStyle="1" w:styleId="Style12">
    <w:name w:val="Style12"/>
    <w:basedOn w:val="Normal"/>
    <w:uiPriority w:val="99"/>
    <w:rsid w:val="0073447E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71B5D"/>
  </w:style>
  <w:style w:type="character" w:customStyle="1" w:styleId="object">
    <w:name w:val="object"/>
    <w:uiPriority w:val="99"/>
    <w:rsid w:val="00D71B5D"/>
  </w:style>
  <w:style w:type="paragraph" w:styleId="NormalWeb">
    <w:name w:val="Normal (Web)"/>
    <w:basedOn w:val="Normal"/>
    <w:uiPriority w:val="99"/>
    <w:rsid w:val="00CF3CE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D707F5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D707F5"/>
    <w:rPr>
      <w:rFonts w:ascii="Times New Roman" w:hAnsi="Times New Roman"/>
      <w:smallCaps/>
      <w:spacing w:val="10"/>
      <w:sz w:val="26"/>
    </w:rPr>
  </w:style>
  <w:style w:type="paragraph" w:customStyle="1" w:styleId="Style4">
    <w:name w:val="Style4"/>
    <w:basedOn w:val="Normal"/>
    <w:uiPriority w:val="99"/>
    <w:rsid w:val="00016C5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  <w:sz w:val="24"/>
      <w:szCs w:val="24"/>
    </w:rPr>
  </w:style>
  <w:style w:type="paragraph" w:customStyle="1" w:styleId="Style9">
    <w:name w:val="Style9"/>
    <w:basedOn w:val="Normal"/>
    <w:uiPriority w:val="99"/>
    <w:rsid w:val="00016C51"/>
    <w:pPr>
      <w:widowControl w:val="0"/>
      <w:autoSpaceDE w:val="0"/>
      <w:autoSpaceDN w:val="0"/>
      <w:adjustRightInd w:val="0"/>
      <w:spacing w:line="317" w:lineRule="exact"/>
      <w:ind w:firstLine="565"/>
      <w:jc w:val="both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016C51"/>
    <w:rPr>
      <w:rFonts w:ascii="Times New Roman" w:hAnsi="Times New Roman"/>
      <w:b/>
      <w:sz w:val="20"/>
    </w:rPr>
  </w:style>
  <w:style w:type="paragraph" w:customStyle="1" w:styleId="Style2">
    <w:name w:val="Style2"/>
    <w:basedOn w:val="Normal"/>
    <w:uiPriority w:val="99"/>
    <w:rsid w:val="00D24FDE"/>
    <w:pPr>
      <w:widowControl w:val="0"/>
      <w:autoSpaceDE w:val="0"/>
      <w:autoSpaceDN w:val="0"/>
      <w:adjustRightInd w:val="0"/>
      <w:spacing w:line="317" w:lineRule="exact"/>
      <w:ind w:firstLine="558"/>
      <w:jc w:val="both"/>
    </w:pPr>
    <w:rPr>
      <w:color w:val="auto"/>
      <w:sz w:val="24"/>
      <w:szCs w:val="24"/>
    </w:rPr>
  </w:style>
  <w:style w:type="character" w:customStyle="1" w:styleId="FontStyle26">
    <w:name w:val="Font Style26"/>
    <w:uiPriority w:val="99"/>
    <w:rsid w:val="00D672D9"/>
    <w:rPr>
      <w:rFonts w:ascii="Times New Roman" w:hAnsi="Times New Roman"/>
      <w:b/>
      <w:spacing w:val="-10"/>
      <w:sz w:val="18"/>
    </w:rPr>
  </w:style>
  <w:style w:type="character" w:customStyle="1" w:styleId="FontStyle19">
    <w:name w:val="Font Style19"/>
    <w:uiPriority w:val="99"/>
    <w:rsid w:val="00E30905"/>
    <w:rPr>
      <w:rFonts w:ascii="Times New Roman" w:hAnsi="Times New Roman"/>
      <w:b/>
      <w:spacing w:val="10"/>
      <w:sz w:val="16"/>
    </w:rPr>
  </w:style>
  <w:style w:type="paragraph" w:customStyle="1" w:styleId="Style10">
    <w:name w:val="Style10"/>
    <w:basedOn w:val="Normal"/>
    <w:uiPriority w:val="99"/>
    <w:rsid w:val="004F71DD"/>
    <w:pPr>
      <w:widowControl w:val="0"/>
      <w:autoSpaceDE w:val="0"/>
      <w:autoSpaceDN w:val="0"/>
      <w:adjustRightInd w:val="0"/>
      <w:spacing w:line="325" w:lineRule="exact"/>
      <w:ind w:firstLine="425"/>
      <w:jc w:val="both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4F71DD"/>
    <w:rPr>
      <w:rFonts w:ascii="Times New Roman" w:hAnsi="Times New Roman"/>
      <w:sz w:val="26"/>
    </w:rPr>
  </w:style>
  <w:style w:type="paragraph" w:customStyle="1" w:styleId="Style16">
    <w:name w:val="Style16"/>
    <w:basedOn w:val="Normal"/>
    <w:uiPriority w:val="99"/>
    <w:rsid w:val="00E03065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color w:val="auto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rsid w:val="00CA6E28"/>
    <w:pPr>
      <w:suppressAutoHyphens/>
      <w:ind w:left="1200" w:hanging="200"/>
      <w:jc w:val="both"/>
    </w:pPr>
    <w:rPr>
      <w:rFonts w:ascii="Arial" w:hAnsi="Arial"/>
      <w:color w:val="auto"/>
      <w:sz w:val="24"/>
      <w:szCs w:val="20"/>
    </w:rPr>
  </w:style>
  <w:style w:type="character" w:customStyle="1" w:styleId="FontStyle31">
    <w:name w:val="Font Style31"/>
    <w:uiPriority w:val="99"/>
    <w:rsid w:val="00D175D6"/>
    <w:rPr>
      <w:rFonts w:ascii="Times New Roman" w:hAnsi="Times New Roman"/>
      <w:sz w:val="26"/>
    </w:rPr>
  </w:style>
  <w:style w:type="paragraph" w:customStyle="1" w:styleId="Style19">
    <w:name w:val="Style19"/>
    <w:basedOn w:val="Normal"/>
    <w:uiPriority w:val="99"/>
    <w:rsid w:val="00D175D6"/>
    <w:pPr>
      <w:widowControl w:val="0"/>
      <w:autoSpaceDE w:val="0"/>
      <w:autoSpaceDN w:val="0"/>
      <w:adjustRightInd w:val="0"/>
      <w:spacing w:line="320" w:lineRule="exact"/>
      <w:ind w:firstLine="569"/>
      <w:jc w:val="both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1922D7"/>
    <w:rPr>
      <w:rFonts w:cs="Times New Roman"/>
      <w:b/>
    </w:rPr>
  </w:style>
  <w:style w:type="paragraph" w:customStyle="1" w:styleId="a">
    <w:name w:val="Стиль"/>
    <w:basedOn w:val="Normal"/>
    <w:next w:val="NormalWeb"/>
    <w:uiPriority w:val="99"/>
    <w:rsid w:val="001922D7"/>
    <w:pPr>
      <w:spacing w:before="100" w:beforeAutospacing="1" w:after="100" w:afterAutospacing="1"/>
    </w:pPr>
    <w:rPr>
      <w:color w:val="auto"/>
      <w:sz w:val="24"/>
      <w:szCs w:val="24"/>
      <w:lang w:bidi="mr-IN"/>
    </w:rPr>
  </w:style>
  <w:style w:type="paragraph" w:styleId="BlockText">
    <w:name w:val="Block Text"/>
    <w:basedOn w:val="Normal"/>
    <w:uiPriority w:val="99"/>
    <w:rsid w:val="001922D7"/>
    <w:pPr>
      <w:ind w:left="851" w:right="793"/>
      <w:jc w:val="both"/>
    </w:pPr>
    <w:rPr>
      <w:color w:val="auto"/>
      <w:sz w:val="24"/>
      <w:szCs w:val="20"/>
    </w:rPr>
  </w:style>
  <w:style w:type="paragraph" w:customStyle="1" w:styleId="21">
    <w:name w:val="2.1 Текст_Основной"/>
    <w:link w:val="210"/>
    <w:uiPriority w:val="99"/>
    <w:rsid w:val="001922D7"/>
    <w:pPr>
      <w:suppressAutoHyphens/>
      <w:spacing w:after="120"/>
      <w:ind w:firstLine="851"/>
      <w:jc w:val="both"/>
    </w:pPr>
    <w:rPr>
      <w:rFonts w:ascii="Arial" w:hAnsi="Arial"/>
      <w:sz w:val="24"/>
      <w:szCs w:val="24"/>
    </w:rPr>
  </w:style>
  <w:style w:type="character" w:customStyle="1" w:styleId="210">
    <w:name w:val="2.1 Текст_Основной Знак"/>
    <w:link w:val="21"/>
    <w:uiPriority w:val="99"/>
    <w:locked/>
    <w:rsid w:val="001922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8-0212-49-23-5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valenko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</TotalTime>
  <Pages>2</Pages>
  <Words>363</Words>
  <Characters>2070</Characters>
  <Application>Microsoft Office Outlook</Application>
  <DocSecurity>0</DocSecurity>
  <Lines>0</Lines>
  <Paragraphs>0</Paragraphs>
  <ScaleCrop>false</ScaleCrop>
  <Company>apvt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</dc:title>
  <dc:subject/>
  <dc:creator>Admin</dc:creator>
  <cp:keywords/>
  <dc:description/>
  <cp:lastModifiedBy>Comp</cp:lastModifiedBy>
  <cp:revision>2</cp:revision>
  <cp:lastPrinted>2021-08-23T08:52:00Z</cp:lastPrinted>
  <dcterms:created xsi:type="dcterms:W3CDTF">2021-08-23T13:30:00Z</dcterms:created>
  <dcterms:modified xsi:type="dcterms:W3CDTF">2021-08-23T13:30:00Z</dcterms:modified>
</cp:coreProperties>
</file>