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6F" w:rsidRPr="00455926" w:rsidRDefault="0080436F" w:rsidP="0045592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 xml:space="preserve">Протокол № </w:t>
      </w:r>
      <w:r w:rsidR="000D5977">
        <w:rPr>
          <w:rFonts w:ascii="Times New Roman" w:hAnsi="Times New Roman" w:cs="Times New Roman"/>
          <w:sz w:val="30"/>
          <w:szCs w:val="30"/>
        </w:rPr>
        <w:t>9</w:t>
      </w:r>
    </w:p>
    <w:p w:rsidR="0080436F" w:rsidRPr="00455926" w:rsidRDefault="0080436F" w:rsidP="0045592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заседания конкурсной комиссии для организации и проведения конкурса по выбору исполнителя мероприятий</w:t>
      </w:r>
    </w:p>
    <w:p w:rsidR="0080436F" w:rsidRPr="00455926" w:rsidRDefault="0080436F" w:rsidP="008E76D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80436F" w:rsidRPr="00455926" w:rsidRDefault="00D479CA" w:rsidP="00455926">
      <w:pPr>
        <w:tabs>
          <w:tab w:val="left" w:pos="6804"/>
        </w:tabs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  <w:r w:rsidRPr="00455926">
        <w:rPr>
          <w:rFonts w:ascii="Times New Roman" w:hAnsi="Times New Roman" w:cs="Times New Roman"/>
          <w:b/>
          <w:bCs/>
          <w:sz w:val="30"/>
          <w:szCs w:val="30"/>
        </w:rPr>
        <w:t xml:space="preserve">08 </w:t>
      </w:r>
      <w:r w:rsidR="0080436F" w:rsidRPr="0045592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55926">
        <w:rPr>
          <w:rFonts w:ascii="Times New Roman" w:hAnsi="Times New Roman" w:cs="Times New Roman"/>
          <w:b/>
          <w:bCs/>
          <w:sz w:val="30"/>
          <w:szCs w:val="30"/>
        </w:rPr>
        <w:t>февраля</w:t>
      </w:r>
      <w:r w:rsidR="0080436F" w:rsidRPr="00455926">
        <w:rPr>
          <w:rFonts w:ascii="Times New Roman" w:hAnsi="Times New Roman" w:cs="Times New Roman"/>
          <w:b/>
          <w:bCs/>
          <w:sz w:val="30"/>
          <w:szCs w:val="30"/>
        </w:rPr>
        <w:t xml:space="preserve"> 20</w:t>
      </w:r>
      <w:r w:rsidRPr="00455926">
        <w:rPr>
          <w:rFonts w:ascii="Times New Roman" w:hAnsi="Times New Roman" w:cs="Times New Roman"/>
          <w:b/>
          <w:bCs/>
          <w:sz w:val="30"/>
          <w:szCs w:val="30"/>
        </w:rPr>
        <w:t>18</w:t>
      </w:r>
      <w:r w:rsidR="0080436F" w:rsidRPr="0045592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55926" w:rsidRPr="00455926">
        <w:rPr>
          <w:rFonts w:ascii="Times New Roman" w:hAnsi="Times New Roman" w:cs="Times New Roman"/>
          <w:b/>
          <w:bCs/>
          <w:sz w:val="30"/>
          <w:szCs w:val="30"/>
        </w:rPr>
        <w:t xml:space="preserve">г. </w:t>
      </w:r>
      <w:r w:rsidR="00455926" w:rsidRPr="00455926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80436F" w:rsidRPr="00455926">
        <w:rPr>
          <w:rFonts w:ascii="Times New Roman" w:hAnsi="Times New Roman" w:cs="Times New Roman"/>
          <w:b/>
          <w:bCs/>
          <w:sz w:val="30"/>
          <w:szCs w:val="30"/>
        </w:rPr>
        <w:t>г</w:t>
      </w:r>
      <w:proofErr w:type="gramStart"/>
      <w:r w:rsidR="0080436F" w:rsidRPr="00455926">
        <w:rPr>
          <w:rFonts w:ascii="Times New Roman" w:hAnsi="Times New Roman" w:cs="Times New Roman"/>
          <w:b/>
          <w:bCs/>
          <w:sz w:val="30"/>
          <w:szCs w:val="30"/>
        </w:rPr>
        <w:t>.В</w:t>
      </w:r>
      <w:proofErr w:type="gramEnd"/>
      <w:r w:rsidR="0080436F" w:rsidRPr="00455926">
        <w:rPr>
          <w:rFonts w:ascii="Times New Roman" w:hAnsi="Times New Roman" w:cs="Times New Roman"/>
          <w:b/>
          <w:bCs/>
          <w:sz w:val="30"/>
          <w:szCs w:val="30"/>
        </w:rPr>
        <w:t>итебск</w:t>
      </w:r>
    </w:p>
    <w:p w:rsidR="0080436F" w:rsidRPr="00455926" w:rsidRDefault="0080436F" w:rsidP="008E76DC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horzAnchor="margin" w:tblpY="39"/>
        <w:tblW w:w="9798" w:type="dxa"/>
        <w:tblLook w:val="00A0"/>
      </w:tblPr>
      <w:tblGrid>
        <w:gridCol w:w="3913"/>
        <w:gridCol w:w="563"/>
        <w:gridCol w:w="5322"/>
      </w:tblGrid>
      <w:tr w:rsidR="0080436F" w:rsidRPr="00455926">
        <w:trPr>
          <w:trHeight w:val="1298"/>
        </w:trPr>
        <w:tc>
          <w:tcPr>
            <w:tcW w:w="3913" w:type="dxa"/>
          </w:tcPr>
          <w:p w:rsidR="0080436F" w:rsidRPr="00455926" w:rsidRDefault="0080436F" w:rsidP="008E76DC">
            <w:pPr>
              <w:tabs>
                <w:tab w:val="left" w:pos="3123"/>
              </w:tabs>
              <w:spacing w:after="0" w:line="24" w:lineRule="atLeast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55926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Председательствовал:</w:t>
            </w:r>
          </w:p>
          <w:p w:rsidR="00425369" w:rsidRPr="00455926" w:rsidRDefault="00425369" w:rsidP="008E76DC">
            <w:pPr>
              <w:tabs>
                <w:tab w:val="left" w:pos="3123"/>
              </w:tabs>
              <w:spacing w:after="0" w:line="24" w:lineRule="atLeas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425369" w:rsidRPr="00455926" w:rsidRDefault="00425369" w:rsidP="008E76DC">
            <w:pPr>
              <w:tabs>
                <w:tab w:val="left" w:pos="3123"/>
              </w:tabs>
              <w:spacing w:after="0" w:line="24" w:lineRule="atLeas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55926">
              <w:rPr>
                <w:rFonts w:ascii="Times New Roman" w:hAnsi="Times New Roman" w:cs="Times New Roman"/>
                <w:bCs/>
                <w:sz w:val="30"/>
                <w:szCs w:val="30"/>
              </w:rPr>
              <w:t>Мельник Валентин Павлович</w:t>
            </w:r>
          </w:p>
        </w:tc>
        <w:tc>
          <w:tcPr>
            <w:tcW w:w="563" w:type="dxa"/>
          </w:tcPr>
          <w:p w:rsidR="00425369" w:rsidRPr="00455926" w:rsidRDefault="00425369" w:rsidP="008E76DC">
            <w:pPr>
              <w:tabs>
                <w:tab w:val="left" w:pos="5631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5369" w:rsidRPr="00455926" w:rsidRDefault="00425369" w:rsidP="008E76DC">
            <w:pPr>
              <w:tabs>
                <w:tab w:val="left" w:pos="5631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436F" w:rsidRPr="00455926" w:rsidRDefault="0080436F" w:rsidP="008E76DC">
            <w:pPr>
              <w:tabs>
                <w:tab w:val="left" w:pos="5631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592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322" w:type="dxa"/>
          </w:tcPr>
          <w:p w:rsidR="00425369" w:rsidRPr="00455926" w:rsidRDefault="00425369" w:rsidP="008E76DC">
            <w:pPr>
              <w:tabs>
                <w:tab w:val="left" w:pos="3123"/>
              </w:tabs>
              <w:spacing w:after="0" w:line="24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5369" w:rsidRPr="00455926" w:rsidRDefault="00425369" w:rsidP="008E76DC">
            <w:pPr>
              <w:tabs>
                <w:tab w:val="left" w:pos="3123"/>
              </w:tabs>
              <w:spacing w:after="0" w:line="24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436F" w:rsidRPr="00455926" w:rsidRDefault="00583240" w:rsidP="008E76DC">
            <w:pPr>
              <w:tabs>
                <w:tab w:val="left" w:pos="3123"/>
              </w:tabs>
              <w:spacing w:after="0" w:line="24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55926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управлени</w:t>
            </w:r>
            <w:proofErr w:type="gramStart"/>
            <w:r w:rsidRPr="00455926">
              <w:rPr>
                <w:rFonts w:ascii="Times New Roman" w:hAnsi="Times New Roman" w:cs="Times New Roman"/>
                <w:sz w:val="30"/>
                <w:szCs w:val="30"/>
              </w:rPr>
              <w:t>я-</w:t>
            </w:r>
            <w:proofErr w:type="gramEnd"/>
            <w:r w:rsidRPr="00455926"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 отдела производства сельскохозяйственной комиссии </w:t>
            </w:r>
            <w:r w:rsidR="00455926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управления сельского хозяйства и продовольствия Витебского районного исполнительного комитета (далее –управление) </w:t>
            </w:r>
            <w:r w:rsidRPr="00455926">
              <w:rPr>
                <w:rFonts w:ascii="Times New Roman" w:hAnsi="Times New Roman" w:cs="Times New Roman"/>
                <w:sz w:val="30"/>
                <w:szCs w:val="30"/>
              </w:rPr>
              <w:t xml:space="preserve">(заместитель председателя комиссии) </w:t>
            </w:r>
            <w:r w:rsidR="0080436F" w:rsidRPr="0045592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0436F" w:rsidRPr="00455926" w:rsidRDefault="0080436F" w:rsidP="008E76DC">
            <w:pPr>
              <w:tabs>
                <w:tab w:val="left" w:pos="5631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436F" w:rsidRPr="00455926" w:rsidTr="00455926">
        <w:trPr>
          <w:trHeight w:val="19"/>
        </w:trPr>
        <w:tc>
          <w:tcPr>
            <w:tcW w:w="3913" w:type="dxa"/>
          </w:tcPr>
          <w:p w:rsidR="0080436F" w:rsidRPr="00455926" w:rsidRDefault="0080436F" w:rsidP="008E76DC">
            <w:pPr>
              <w:tabs>
                <w:tab w:val="left" w:pos="31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55926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Члены комиссии:</w:t>
            </w:r>
          </w:p>
        </w:tc>
        <w:tc>
          <w:tcPr>
            <w:tcW w:w="563" w:type="dxa"/>
          </w:tcPr>
          <w:p w:rsidR="0080436F" w:rsidRPr="00455926" w:rsidRDefault="0080436F" w:rsidP="008E76DC">
            <w:pPr>
              <w:tabs>
                <w:tab w:val="left" w:pos="5631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22" w:type="dxa"/>
          </w:tcPr>
          <w:p w:rsidR="0080436F" w:rsidRPr="00455926" w:rsidRDefault="0080436F" w:rsidP="008E76DC">
            <w:pPr>
              <w:tabs>
                <w:tab w:val="left" w:pos="5631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55926" w:rsidRPr="00455926" w:rsidTr="00455926">
        <w:trPr>
          <w:trHeight w:val="19"/>
        </w:trPr>
        <w:tc>
          <w:tcPr>
            <w:tcW w:w="3913" w:type="dxa"/>
          </w:tcPr>
          <w:p w:rsidR="00455926" w:rsidRPr="00455926" w:rsidRDefault="00455926" w:rsidP="00455926">
            <w:pPr>
              <w:tabs>
                <w:tab w:val="left" w:pos="5631"/>
              </w:tabs>
              <w:spacing w:after="0" w:line="24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5926" w:rsidRPr="00455926" w:rsidRDefault="00455926" w:rsidP="00455926">
            <w:pPr>
              <w:tabs>
                <w:tab w:val="left" w:pos="5631"/>
              </w:tabs>
              <w:spacing w:after="0" w:line="24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55926">
              <w:rPr>
                <w:rFonts w:ascii="Times New Roman" w:hAnsi="Times New Roman" w:cs="Times New Roman"/>
                <w:sz w:val="30"/>
                <w:szCs w:val="30"/>
              </w:rPr>
              <w:t>Михайлов Леонид Сергеевич</w:t>
            </w:r>
          </w:p>
          <w:p w:rsidR="00455926" w:rsidRPr="00455926" w:rsidRDefault="00455926" w:rsidP="00455926">
            <w:pPr>
              <w:tabs>
                <w:tab w:val="left" w:pos="5631"/>
              </w:tabs>
              <w:spacing w:after="0" w:line="24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3" w:type="dxa"/>
          </w:tcPr>
          <w:p w:rsidR="00455926" w:rsidRPr="00455926" w:rsidRDefault="00455926" w:rsidP="00455926">
            <w:pPr>
              <w:tabs>
                <w:tab w:val="left" w:pos="5631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592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322" w:type="dxa"/>
          </w:tcPr>
          <w:p w:rsidR="00455926" w:rsidRPr="00455926" w:rsidRDefault="00455926" w:rsidP="00455926">
            <w:pPr>
              <w:tabs>
                <w:tab w:val="left" w:pos="5631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5926">
              <w:rPr>
                <w:rFonts w:ascii="Times New Roman" w:hAnsi="Times New Roman" w:cs="Times New Roman"/>
                <w:sz w:val="30"/>
                <w:szCs w:val="30"/>
              </w:rPr>
              <w:t>заведующий планово-экономическим сектором управления (секретарь комиссии)</w:t>
            </w:r>
          </w:p>
          <w:p w:rsidR="00455926" w:rsidRPr="00455926" w:rsidRDefault="00455926" w:rsidP="00455926">
            <w:pPr>
              <w:tabs>
                <w:tab w:val="left" w:pos="5631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55926" w:rsidRPr="00455926" w:rsidTr="00455926">
        <w:trPr>
          <w:trHeight w:val="19"/>
        </w:trPr>
        <w:tc>
          <w:tcPr>
            <w:tcW w:w="3913" w:type="dxa"/>
          </w:tcPr>
          <w:p w:rsidR="00455926" w:rsidRPr="00455926" w:rsidRDefault="00455926" w:rsidP="008E76DC">
            <w:pPr>
              <w:tabs>
                <w:tab w:val="left" w:pos="5631"/>
              </w:tabs>
              <w:spacing w:after="0" w:line="24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55926">
              <w:rPr>
                <w:rFonts w:ascii="Times New Roman" w:hAnsi="Times New Roman" w:cs="Times New Roman"/>
                <w:sz w:val="30"/>
                <w:szCs w:val="30"/>
              </w:rPr>
              <w:t>Барилко</w:t>
            </w:r>
            <w:proofErr w:type="spellEnd"/>
            <w:r w:rsidRPr="00455926">
              <w:rPr>
                <w:rFonts w:ascii="Times New Roman" w:hAnsi="Times New Roman" w:cs="Times New Roman"/>
                <w:sz w:val="30"/>
                <w:szCs w:val="30"/>
              </w:rPr>
              <w:t xml:space="preserve"> Андрей Михайлович</w:t>
            </w:r>
          </w:p>
        </w:tc>
        <w:tc>
          <w:tcPr>
            <w:tcW w:w="563" w:type="dxa"/>
          </w:tcPr>
          <w:p w:rsidR="00455926" w:rsidRPr="00455926" w:rsidRDefault="00455926" w:rsidP="008E76DC">
            <w:pPr>
              <w:tabs>
                <w:tab w:val="left" w:pos="5631"/>
              </w:tabs>
              <w:spacing w:after="0" w:line="24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55926">
              <w:rPr>
                <w:rFonts w:ascii="Times New Roman" w:hAnsi="Times New Roman" w:cs="Times New Roman"/>
                <w:sz w:val="30"/>
                <w:szCs w:val="30"/>
              </w:rPr>
              <w:t xml:space="preserve">  -</w:t>
            </w:r>
          </w:p>
        </w:tc>
        <w:tc>
          <w:tcPr>
            <w:tcW w:w="5322" w:type="dxa"/>
          </w:tcPr>
          <w:p w:rsidR="00455926" w:rsidRPr="00455926" w:rsidRDefault="00455926" w:rsidP="00167860">
            <w:pPr>
              <w:tabs>
                <w:tab w:val="left" w:pos="5631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5926">
              <w:rPr>
                <w:rFonts w:ascii="Times New Roman" w:hAnsi="Times New Roman" w:cs="Times New Roman"/>
                <w:sz w:val="30"/>
                <w:szCs w:val="30"/>
              </w:rPr>
              <w:t>главный государственный инспектор-заведующий сектором по надзору за техническим состоянием машин и оборудования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управления</w:t>
            </w:r>
          </w:p>
          <w:p w:rsidR="00455926" w:rsidRPr="00455926" w:rsidRDefault="00455926" w:rsidP="00167860">
            <w:pPr>
              <w:tabs>
                <w:tab w:val="left" w:pos="5631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55926" w:rsidRPr="00455926" w:rsidTr="00455926">
        <w:trPr>
          <w:trHeight w:val="19"/>
        </w:trPr>
        <w:tc>
          <w:tcPr>
            <w:tcW w:w="3913" w:type="dxa"/>
          </w:tcPr>
          <w:p w:rsidR="00455926" w:rsidRPr="00455926" w:rsidRDefault="00455926" w:rsidP="008E76DC">
            <w:pPr>
              <w:tabs>
                <w:tab w:val="left" w:pos="5631"/>
              </w:tabs>
              <w:spacing w:after="0" w:line="24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55926">
              <w:rPr>
                <w:rFonts w:ascii="Times New Roman" w:hAnsi="Times New Roman" w:cs="Times New Roman"/>
                <w:sz w:val="30"/>
                <w:szCs w:val="30"/>
              </w:rPr>
              <w:t>Котов Андрей Сергеевич</w:t>
            </w:r>
          </w:p>
        </w:tc>
        <w:tc>
          <w:tcPr>
            <w:tcW w:w="563" w:type="dxa"/>
          </w:tcPr>
          <w:p w:rsidR="00455926" w:rsidRPr="00455926" w:rsidRDefault="00455926" w:rsidP="008E76DC">
            <w:pPr>
              <w:tabs>
                <w:tab w:val="left" w:pos="5631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5926">
              <w:rPr>
                <w:rFonts w:ascii="Times New Roman" w:hAnsi="Times New Roman" w:cs="Times New Roman"/>
                <w:sz w:val="30"/>
                <w:szCs w:val="30"/>
              </w:rPr>
              <w:t xml:space="preserve">  -</w:t>
            </w:r>
          </w:p>
        </w:tc>
        <w:tc>
          <w:tcPr>
            <w:tcW w:w="5322" w:type="dxa"/>
          </w:tcPr>
          <w:p w:rsidR="00455926" w:rsidRPr="00455926" w:rsidRDefault="00455926" w:rsidP="00455926">
            <w:pPr>
              <w:tabs>
                <w:tab w:val="left" w:pos="5631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5926">
              <w:rPr>
                <w:rFonts w:ascii="Times New Roman" w:hAnsi="Times New Roman" w:cs="Times New Roman"/>
                <w:sz w:val="30"/>
                <w:szCs w:val="30"/>
              </w:rPr>
              <w:t>заведующий  сектором правовой, кадровой работы и делопроизводства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управления</w:t>
            </w:r>
          </w:p>
          <w:p w:rsidR="00455926" w:rsidRPr="00455926" w:rsidRDefault="00455926" w:rsidP="00455926">
            <w:pPr>
              <w:tabs>
                <w:tab w:val="left" w:pos="5631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55926" w:rsidRPr="00455926" w:rsidTr="00455926">
        <w:trPr>
          <w:trHeight w:val="19"/>
        </w:trPr>
        <w:tc>
          <w:tcPr>
            <w:tcW w:w="3913" w:type="dxa"/>
          </w:tcPr>
          <w:p w:rsidR="00455926" w:rsidRPr="00455926" w:rsidRDefault="00455926" w:rsidP="008E76DC">
            <w:pPr>
              <w:tabs>
                <w:tab w:val="left" w:pos="5631"/>
              </w:tabs>
              <w:spacing w:after="0" w:line="24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55926">
              <w:rPr>
                <w:rFonts w:ascii="Times New Roman" w:hAnsi="Times New Roman" w:cs="Times New Roman"/>
                <w:sz w:val="30"/>
                <w:szCs w:val="30"/>
              </w:rPr>
              <w:t>Кулешова Анна Степановна</w:t>
            </w:r>
          </w:p>
        </w:tc>
        <w:tc>
          <w:tcPr>
            <w:tcW w:w="563" w:type="dxa"/>
          </w:tcPr>
          <w:p w:rsidR="00455926" w:rsidRPr="00455926" w:rsidRDefault="00455926" w:rsidP="008E76DC">
            <w:pPr>
              <w:tabs>
                <w:tab w:val="left" w:pos="5631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55926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</w:p>
        </w:tc>
        <w:tc>
          <w:tcPr>
            <w:tcW w:w="5322" w:type="dxa"/>
          </w:tcPr>
          <w:p w:rsidR="00455926" w:rsidRPr="00455926" w:rsidRDefault="00455926" w:rsidP="00583240">
            <w:pPr>
              <w:tabs>
                <w:tab w:val="left" w:pos="5631"/>
              </w:tabs>
              <w:spacing w:after="0" w:line="24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55926">
              <w:rPr>
                <w:rFonts w:ascii="Times New Roman" w:hAnsi="Times New Roman" w:cs="Times New Roman"/>
                <w:sz w:val="30"/>
                <w:szCs w:val="30"/>
              </w:rPr>
              <w:t>главный специалист планово-экономического сектора управления</w:t>
            </w:r>
          </w:p>
          <w:p w:rsidR="00455926" w:rsidRPr="00455926" w:rsidRDefault="00455926" w:rsidP="00583240">
            <w:pPr>
              <w:tabs>
                <w:tab w:val="left" w:pos="5631"/>
              </w:tabs>
              <w:spacing w:after="0" w:line="24" w:lineRule="atLeast"/>
              <w:ind w:hanging="44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55926">
              <w:rPr>
                <w:rFonts w:ascii="Times New Roman" w:hAnsi="Times New Roman" w:cs="Times New Roman"/>
                <w:sz w:val="30"/>
                <w:szCs w:val="30"/>
              </w:rPr>
              <w:t>ачччсмчсмчсмчсмчсмпвавп</w:t>
            </w:r>
            <w:proofErr w:type="spellEnd"/>
          </w:p>
        </w:tc>
      </w:tr>
    </w:tbl>
    <w:p w:rsidR="0080436F" w:rsidRPr="00455926" w:rsidRDefault="0080436F" w:rsidP="001E1FB7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55926">
        <w:rPr>
          <w:rFonts w:ascii="Times New Roman" w:hAnsi="Times New Roman" w:cs="Times New Roman"/>
          <w:b/>
          <w:bCs/>
          <w:sz w:val="30"/>
          <w:szCs w:val="30"/>
        </w:rPr>
        <w:t>Повестка заседания:</w:t>
      </w:r>
    </w:p>
    <w:p w:rsidR="0080436F" w:rsidRPr="00455926" w:rsidRDefault="0080436F" w:rsidP="001E1FB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 xml:space="preserve">1.Рассмотрение заявлений на участие в конкурсе по выбору исполнителей мероприятий. Номер конкурса </w:t>
      </w:r>
      <w:r w:rsidR="00583240" w:rsidRPr="00455926">
        <w:rPr>
          <w:rFonts w:ascii="Times New Roman" w:hAnsi="Times New Roman" w:cs="Times New Roman"/>
          <w:sz w:val="30"/>
          <w:szCs w:val="30"/>
        </w:rPr>
        <w:t>9</w:t>
      </w:r>
      <w:r w:rsidRPr="0045592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0436F" w:rsidRPr="00455926" w:rsidRDefault="0080436F" w:rsidP="000A6186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55926">
        <w:rPr>
          <w:rFonts w:ascii="Times New Roman" w:hAnsi="Times New Roman" w:cs="Times New Roman"/>
          <w:b/>
          <w:bCs/>
          <w:sz w:val="30"/>
          <w:szCs w:val="30"/>
        </w:rPr>
        <w:t>СЛУШАЛИ:</w:t>
      </w:r>
    </w:p>
    <w:p w:rsidR="0080436F" w:rsidRPr="00455926" w:rsidRDefault="00583240" w:rsidP="000A618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 xml:space="preserve">Михайлова Леонида Сергеевича, </w:t>
      </w:r>
      <w:r w:rsidR="00455926">
        <w:rPr>
          <w:rFonts w:ascii="Times New Roman" w:hAnsi="Times New Roman" w:cs="Times New Roman"/>
          <w:sz w:val="30"/>
          <w:szCs w:val="30"/>
        </w:rPr>
        <w:t xml:space="preserve">секретаря </w:t>
      </w:r>
      <w:r w:rsidR="0080436F" w:rsidRPr="00455926">
        <w:rPr>
          <w:rFonts w:ascii="Times New Roman" w:hAnsi="Times New Roman" w:cs="Times New Roman"/>
          <w:sz w:val="30"/>
          <w:szCs w:val="30"/>
        </w:rPr>
        <w:t>комиссии.</w:t>
      </w:r>
    </w:p>
    <w:p w:rsidR="00455926" w:rsidRDefault="0080436F" w:rsidP="00E00949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5926">
        <w:rPr>
          <w:rFonts w:ascii="Times New Roman" w:hAnsi="Times New Roman" w:cs="Times New Roman"/>
          <w:sz w:val="30"/>
          <w:szCs w:val="30"/>
        </w:rPr>
        <w:lastRenderedPageBreak/>
        <w:t xml:space="preserve">В соответствии с Постановлением Министерства сельского хозяйства и продовольствия Республики Беларусь от 15 августа 2016 </w:t>
      </w:r>
      <w:r w:rsidR="00455926">
        <w:rPr>
          <w:rFonts w:ascii="Times New Roman" w:hAnsi="Times New Roman" w:cs="Times New Roman"/>
          <w:sz w:val="30"/>
          <w:szCs w:val="30"/>
        </w:rPr>
        <w:t>г.</w:t>
      </w:r>
      <w:r w:rsidRPr="00455926">
        <w:rPr>
          <w:rFonts w:ascii="Times New Roman" w:hAnsi="Times New Roman" w:cs="Times New Roman"/>
          <w:sz w:val="30"/>
          <w:szCs w:val="30"/>
        </w:rPr>
        <w:t xml:space="preserve"> № 26 «Об утверждении инструкции о порядке проведения конкурсов по выбору исполнителей мероприятий и признании утратившим силу Постановления министерства сельского хозяйства и продовольствия Республики Беларусь от 21 марта 2016 г.</w:t>
      </w:r>
      <w:r w:rsidR="00EE10C8" w:rsidRPr="00455926">
        <w:rPr>
          <w:rFonts w:ascii="Times New Roman" w:hAnsi="Times New Roman" w:cs="Times New Roman"/>
          <w:sz w:val="30"/>
          <w:szCs w:val="30"/>
        </w:rPr>
        <w:t xml:space="preserve"> </w:t>
      </w:r>
      <w:r w:rsidRPr="00455926">
        <w:rPr>
          <w:rFonts w:ascii="Times New Roman" w:hAnsi="Times New Roman" w:cs="Times New Roman"/>
          <w:sz w:val="30"/>
          <w:szCs w:val="30"/>
        </w:rPr>
        <w:t>№ 11» (далее Инструкция), конверты с конкурсными предложениями вскрываются в первый рабочий день, следующий за днем</w:t>
      </w:r>
      <w:proofErr w:type="gramEnd"/>
      <w:r w:rsidRPr="00455926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455926">
        <w:rPr>
          <w:rFonts w:ascii="Times New Roman" w:hAnsi="Times New Roman" w:cs="Times New Roman"/>
          <w:sz w:val="30"/>
          <w:szCs w:val="30"/>
        </w:rPr>
        <w:t>указанным</w:t>
      </w:r>
      <w:proofErr w:type="gramEnd"/>
      <w:r w:rsidRPr="00455926">
        <w:rPr>
          <w:rFonts w:ascii="Times New Roman" w:hAnsi="Times New Roman" w:cs="Times New Roman"/>
          <w:sz w:val="30"/>
          <w:szCs w:val="30"/>
        </w:rPr>
        <w:t xml:space="preserve"> в извещении о проведении конкурса в качестве конечного срока приема конкурсных предложений. </w:t>
      </w:r>
    </w:p>
    <w:p w:rsidR="0080436F" w:rsidRPr="00455926" w:rsidRDefault="0080436F" w:rsidP="00E00949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Конечный срок принятия заявлений</w:t>
      </w:r>
      <w:r w:rsidR="00F520D7">
        <w:rPr>
          <w:rFonts w:ascii="Times New Roman" w:hAnsi="Times New Roman" w:cs="Times New Roman"/>
          <w:sz w:val="30"/>
          <w:szCs w:val="30"/>
        </w:rPr>
        <w:t xml:space="preserve"> </w:t>
      </w:r>
      <w:r w:rsidR="00583240" w:rsidRPr="00455926">
        <w:rPr>
          <w:rFonts w:ascii="Times New Roman" w:hAnsi="Times New Roman" w:cs="Times New Roman"/>
          <w:sz w:val="30"/>
          <w:szCs w:val="30"/>
        </w:rPr>
        <w:t>7</w:t>
      </w:r>
      <w:r w:rsidRPr="00455926">
        <w:rPr>
          <w:rFonts w:ascii="Times New Roman" w:hAnsi="Times New Roman" w:cs="Times New Roman"/>
          <w:sz w:val="30"/>
          <w:szCs w:val="30"/>
        </w:rPr>
        <w:t xml:space="preserve"> </w:t>
      </w:r>
      <w:r w:rsidR="00583240" w:rsidRPr="00455926">
        <w:rPr>
          <w:rFonts w:ascii="Times New Roman" w:hAnsi="Times New Roman" w:cs="Times New Roman"/>
          <w:sz w:val="30"/>
          <w:szCs w:val="30"/>
        </w:rPr>
        <w:t xml:space="preserve">февраля </w:t>
      </w:r>
      <w:r w:rsidRPr="00455926">
        <w:rPr>
          <w:rFonts w:ascii="Times New Roman" w:hAnsi="Times New Roman" w:cs="Times New Roman"/>
          <w:sz w:val="30"/>
          <w:szCs w:val="30"/>
        </w:rPr>
        <w:t>201</w:t>
      </w:r>
      <w:r w:rsidR="00583240" w:rsidRPr="00455926">
        <w:rPr>
          <w:rFonts w:ascii="Times New Roman" w:hAnsi="Times New Roman" w:cs="Times New Roman"/>
          <w:sz w:val="30"/>
          <w:szCs w:val="30"/>
        </w:rPr>
        <w:t>8</w:t>
      </w:r>
      <w:r w:rsidRPr="00455926">
        <w:rPr>
          <w:rFonts w:ascii="Times New Roman" w:hAnsi="Times New Roman" w:cs="Times New Roman"/>
          <w:sz w:val="30"/>
          <w:szCs w:val="30"/>
        </w:rPr>
        <w:t xml:space="preserve"> г. Срок для вскрытия конвертов </w:t>
      </w:r>
      <w:r w:rsidR="00583240" w:rsidRPr="00455926">
        <w:rPr>
          <w:rFonts w:ascii="Times New Roman" w:hAnsi="Times New Roman" w:cs="Times New Roman"/>
          <w:sz w:val="30"/>
          <w:szCs w:val="30"/>
        </w:rPr>
        <w:t>8</w:t>
      </w:r>
      <w:r w:rsidRPr="00455926">
        <w:rPr>
          <w:rFonts w:ascii="Times New Roman" w:hAnsi="Times New Roman" w:cs="Times New Roman"/>
          <w:sz w:val="30"/>
          <w:szCs w:val="30"/>
        </w:rPr>
        <w:t xml:space="preserve"> </w:t>
      </w:r>
      <w:r w:rsidR="00583240" w:rsidRPr="00455926">
        <w:rPr>
          <w:rFonts w:ascii="Times New Roman" w:hAnsi="Times New Roman" w:cs="Times New Roman"/>
          <w:sz w:val="30"/>
          <w:szCs w:val="30"/>
        </w:rPr>
        <w:t>февраля</w:t>
      </w:r>
      <w:r w:rsidRPr="00455926">
        <w:rPr>
          <w:rFonts w:ascii="Times New Roman" w:hAnsi="Times New Roman" w:cs="Times New Roman"/>
          <w:sz w:val="30"/>
          <w:szCs w:val="30"/>
        </w:rPr>
        <w:t xml:space="preserve"> 201</w:t>
      </w:r>
      <w:r w:rsidR="00583240" w:rsidRPr="00455926">
        <w:rPr>
          <w:rFonts w:ascii="Times New Roman" w:hAnsi="Times New Roman" w:cs="Times New Roman"/>
          <w:sz w:val="30"/>
          <w:szCs w:val="30"/>
        </w:rPr>
        <w:t xml:space="preserve">8 </w:t>
      </w:r>
      <w:r w:rsidR="00455926">
        <w:rPr>
          <w:rFonts w:ascii="Times New Roman" w:hAnsi="Times New Roman" w:cs="Times New Roman"/>
          <w:sz w:val="30"/>
          <w:szCs w:val="30"/>
        </w:rPr>
        <w:t>г.</w:t>
      </w:r>
      <w:r w:rsidRPr="00455926">
        <w:rPr>
          <w:rFonts w:ascii="Times New Roman" w:hAnsi="Times New Roman" w:cs="Times New Roman"/>
          <w:sz w:val="30"/>
          <w:szCs w:val="30"/>
        </w:rPr>
        <w:t xml:space="preserve"> 14 часов 30 минут.</w:t>
      </w:r>
    </w:p>
    <w:p w:rsidR="0080436F" w:rsidRPr="00455926" w:rsidRDefault="0080436F" w:rsidP="00E00949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 xml:space="preserve">Вскрытию подлежат все конверты с конкурсными предложениями, поступившие организатору конкурса до истечения конечного срока приема конкурсных предложений. По состоянию на </w:t>
      </w:r>
      <w:r w:rsidR="00455926">
        <w:rPr>
          <w:rFonts w:ascii="Times New Roman" w:hAnsi="Times New Roman" w:cs="Times New Roman"/>
          <w:sz w:val="30"/>
          <w:szCs w:val="30"/>
        </w:rPr>
        <w:t xml:space="preserve">     </w:t>
      </w:r>
      <w:r w:rsidR="00583240" w:rsidRPr="00455926">
        <w:rPr>
          <w:rFonts w:ascii="Times New Roman" w:hAnsi="Times New Roman" w:cs="Times New Roman"/>
          <w:sz w:val="30"/>
          <w:szCs w:val="30"/>
        </w:rPr>
        <w:t>8</w:t>
      </w:r>
      <w:r w:rsidRPr="00455926">
        <w:rPr>
          <w:rFonts w:ascii="Times New Roman" w:hAnsi="Times New Roman" w:cs="Times New Roman"/>
          <w:sz w:val="30"/>
          <w:szCs w:val="30"/>
        </w:rPr>
        <w:t xml:space="preserve"> </w:t>
      </w:r>
      <w:r w:rsidR="00583240" w:rsidRPr="00455926">
        <w:rPr>
          <w:rFonts w:ascii="Times New Roman" w:hAnsi="Times New Roman" w:cs="Times New Roman"/>
          <w:sz w:val="30"/>
          <w:szCs w:val="30"/>
        </w:rPr>
        <w:t>февраля</w:t>
      </w:r>
      <w:r w:rsidRPr="00455926">
        <w:rPr>
          <w:rFonts w:ascii="Times New Roman" w:hAnsi="Times New Roman" w:cs="Times New Roman"/>
          <w:sz w:val="30"/>
          <w:szCs w:val="30"/>
        </w:rPr>
        <w:t xml:space="preserve"> 201</w:t>
      </w:r>
      <w:r w:rsidR="00583240" w:rsidRPr="00455926">
        <w:rPr>
          <w:rFonts w:ascii="Times New Roman" w:hAnsi="Times New Roman" w:cs="Times New Roman"/>
          <w:sz w:val="30"/>
          <w:szCs w:val="30"/>
        </w:rPr>
        <w:t>8</w:t>
      </w:r>
      <w:r w:rsidRPr="00455926">
        <w:rPr>
          <w:rFonts w:ascii="Times New Roman" w:hAnsi="Times New Roman" w:cs="Times New Roman"/>
          <w:sz w:val="30"/>
          <w:szCs w:val="30"/>
        </w:rPr>
        <w:t xml:space="preserve"> </w:t>
      </w:r>
      <w:r w:rsidR="00455926">
        <w:rPr>
          <w:rFonts w:ascii="Times New Roman" w:hAnsi="Times New Roman" w:cs="Times New Roman"/>
          <w:sz w:val="30"/>
          <w:szCs w:val="30"/>
        </w:rPr>
        <w:t>г.</w:t>
      </w:r>
      <w:r w:rsidRPr="00455926">
        <w:rPr>
          <w:rFonts w:ascii="Times New Roman" w:hAnsi="Times New Roman" w:cs="Times New Roman"/>
          <w:sz w:val="30"/>
          <w:szCs w:val="30"/>
        </w:rPr>
        <w:t xml:space="preserve"> конкурсной комиссией принято </w:t>
      </w:r>
      <w:r w:rsidR="00583240" w:rsidRPr="00455926">
        <w:rPr>
          <w:rFonts w:ascii="Times New Roman" w:hAnsi="Times New Roman" w:cs="Times New Roman"/>
          <w:sz w:val="30"/>
          <w:szCs w:val="30"/>
        </w:rPr>
        <w:t>одно</w:t>
      </w:r>
      <w:r w:rsidRPr="00455926">
        <w:rPr>
          <w:rFonts w:ascii="Times New Roman" w:hAnsi="Times New Roman" w:cs="Times New Roman"/>
          <w:sz w:val="30"/>
          <w:szCs w:val="30"/>
        </w:rPr>
        <w:t xml:space="preserve"> почтов</w:t>
      </w:r>
      <w:r w:rsidR="00583240" w:rsidRPr="00455926">
        <w:rPr>
          <w:rFonts w:ascii="Times New Roman" w:hAnsi="Times New Roman" w:cs="Times New Roman"/>
          <w:sz w:val="30"/>
          <w:szCs w:val="30"/>
        </w:rPr>
        <w:t>ое</w:t>
      </w:r>
      <w:r w:rsidRPr="00455926">
        <w:rPr>
          <w:rFonts w:ascii="Times New Roman" w:hAnsi="Times New Roman" w:cs="Times New Roman"/>
          <w:sz w:val="30"/>
          <w:szCs w:val="30"/>
        </w:rPr>
        <w:t xml:space="preserve"> отправлени</w:t>
      </w:r>
      <w:r w:rsidR="00F520D7">
        <w:rPr>
          <w:rFonts w:ascii="Times New Roman" w:hAnsi="Times New Roman" w:cs="Times New Roman"/>
          <w:sz w:val="30"/>
          <w:szCs w:val="30"/>
        </w:rPr>
        <w:t>е</w:t>
      </w:r>
      <w:r w:rsidRPr="00455926">
        <w:rPr>
          <w:rFonts w:ascii="Times New Roman" w:hAnsi="Times New Roman" w:cs="Times New Roman"/>
          <w:sz w:val="30"/>
          <w:szCs w:val="30"/>
        </w:rPr>
        <w:t xml:space="preserve"> открытого акционерного общества «Возрождение»</w:t>
      </w:r>
      <w:r w:rsidR="00583240" w:rsidRPr="00455926">
        <w:rPr>
          <w:rFonts w:ascii="Times New Roman" w:hAnsi="Times New Roman" w:cs="Times New Roman"/>
          <w:sz w:val="30"/>
          <w:szCs w:val="30"/>
        </w:rPr>
        <w:t xml:space="preserve"> (далее – ОАО «Возрождение»</w:t>
      </w:r>
      <w:r w:rsidR="00455926">
        <w:rPr>
          <w:rFonts w:ascii="Times New Roman" w:hAnsi="Times New Roman" w:cs="Times New Roman"/>
          <w:sz w:val="30"/>
          <w:szCs w:val="30"/>
        </w:rPr>
        <w:t>)</w:t>
      </w:r>
      <w:r w:rsidRPr="00455926">
        <w:rPr>
          <w:rFonts w:ascii="Times New Roman" w:hAnsi="Times New Roman" w:cs="Times New Roman"/>
          <w:sz w:val="30"/>
          <w:szCs w:val="30"/>
        </w:rPr>
        <w:t>.</w:t>
      </w:r>
    </w:p>
    <w:p w:rsidR="0080436F" w:rsidRPr="00455926" w:rsidRDefault="0080436F" w:rsidP="00BF11C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ОАО «Возрождение», учетный номер плательщика 300439721.</w:t>
      </w:r>
    </w:p>
    <w:p w:rsidR="00E33262" w:rsidRPr="00455926" w:rsidRDefault="00E33262" w:rsidP="00BF11C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В ходе рассмотрения заявления на участие в конкурсе по выбору исполнителей мероприятия выявлено следующее.</w:t>
      </w:r>
    </w:p>
    <w:p w:rsidR="0080436F" w:rsidRPr="00455926" w:rsidRDefault="0080436F" w:rsidP="00BF11C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Названия мероприятий</w:t>
      </w:r>
      <w:r w:rsidR="00E33262" w:rsidRPr="00455926">
        <w:rPr>
          <w:rFonts w:ascii="Times New Roman" w:hAnsi="Times New Roman" w:cs="Times New Roman"/>
          <w:sz w:val="30"/>
          <w:szCs w:val="30"/>
        </w:rPr>
        <w:t>, по которым рассматривается конкурсное предложение</w:t>
      </w:r>
      <w:r w:rsidRPr="00455926">
        <w:rPr>
          <w:rFonts w:ascii="Times New Roman" w:hAnsi="Times New Roman" w:cs="Times New Roman"/>
          <w:sz w:val="30"/>
          <w:szCs w:val="30"/>
        </w:rPr>
        <w:t>:</w:t>
      </w:r>
    </w:p>
    <w:p w:rsidR="00E33262" w:rsidRPr="00455926" w:rsidRDefault="00E33262" w:rsidP="00E3326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55926">
        <w:rPr>
          <w:rFonts w:ascii="Times New Roman" w:hAnsi="Times New Roman" w:cs="Times New Roman"/>
          <w:sz w:val="30"/>
          <w:szCs w:val="30"/>
        </w:rPr>
        <w:t>«Техническое обслуживание и ремонт тракторов, сельскохозяйственной техники, машин и оборудования, включая оборудование животноводческих ферм и комплексов, погашение задолженности по лизинговым платежам перед республиканским объединением «</w:t>
      </w:r>
      <w:proofErr w:type="spellStart"/>
      <w:r w:rsidRPr="00455926">
        <w:rPr>
          <w:rFonts w:ascii="Times New Roman" w:hAnsi="Times New Roman" w:cs="Times New Roman"/>
          <w:sz w:val="30"/>
          <w:szCs w:val="30"/>
        </w:rPr>
        <w:t>Белагросервис</w:t>
      </w:r>
      <w:proofErr w:type="spellEnd"/>
      <w:r w:rsidRPr="00455926">
        <w:rPr>
          <w:rFonts w:ascii="Times New Roman" w:hAnsi="Times New Roman" w:cs="Times New Roman"/>
          <w:sz w:val="30"/>
          <w:szCs w:val="30"/>
        </w:rPr>
        <w:t>»</w:t>
      </w:r>
      <w:r w:rsidRPr="00455926">
        <w:rPr>
          <w:rFonts w:ascii="Times New Roman" w:hAnsi="Times New Roman" w:cs="Times New Roman"/>
          <w:sz w:val="30"/>
          <w:szCs w:val="30"/>
          <w:u w:val="single"/>
        </w:rPr>
        <w:t>;</w:t>
      </w:r>
    </w:p>
    <w:p w:rsidR="00E33262" w:rsidRPr="00455926" w:rsidRDefault="00E33262" w:rsidP="00E3326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«Обновление и дооснащение парка сельскохозяйственной техники в сельскохозяйственных организациях»;</w:t>
      </w:r>
    </w:p>
    <w:p w:rsidR="00E33262" w:rsidRPr="00455926" w:rsidRDefault="00E33262" w:rsidP="00E3326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«Развитие кормовой базы для общественного животноводства, включая оптимизацию структуры кормовых угодий для заготовки травянистых кормов в требуемых объемах и оптимальном составе»;</w:t>
      </w:r>
    </w:p>
    <w:p w:rsidR="00E33262" w:rsidRPr="00455926" w:rsidRDefault="00E33262" w:rsidP="00E3326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«Обеспечение биохимической защиты растений от сорняков, вредителей и болезней»;</w:t>
      </w:r>
    </w:p>
    <w:p w:rsidR="00E33262" w:rsidRPr="00455926" w:rsidRDefault="00E33262" w:rsidP="00E3326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5926">
        <w:rPr>
          <w:rFonts w:ascii="Times New Roman" w:hAnsi="Times New Roman" w:cs="Times New Roman"/>
          <w:sz w:val="30"/>
          <w:szCs w:val="30"/>
        </w:rPr>
        <w:t xml:space="preserve">«Развитие производства, хранения и переработки зерна, включая использование интенсивных (энергосберегающих) технологий при производстве зерновых и зернобобовых растений, новое, а также </w:t>
      </w:r>
      <w:r w:rsidRPr="00455926">
        <w:rPr>
          <w:rFonts w:ascii="Times New Roman" w:hAnsi="Times New Roman" w:cs="Times New Roman"/>
          <w:sz w:val="30"/>
          <w:szCs w:val="30"/>
        </w:rPr>
        <w:lastRenderedPageBreak/>
        <w:t>завершение ранее начатого строительства, в том числе реконструкции, модернизация, техническое переоснащение объектов, на которых осуществляется производство и хранение кормов (в том числе травяных) для животных (включая погашение задолженности в соответствии с актами законодательства по указанным направлениям расходования средств по ранее</w:t>
      </w:r>
      <w:proofErr w:type="gramEnd"/>
      <w:r w:rsidRPr="00455926">
        <w:rPr>
          <w:rFonts w:ascii="Times New Roman" w:hAnsi="Times New Roman" w:cs="Times New Roman"/>
          <w:sz w:val="30"/>
          <w:szCs w:val="30"/>
        </w:rPr>
        <w:t xml:space="preserve"> введенным в эксплуатацию объектам)».</w:t>
      </w:r>
    </w:p>
    <w:p w:rsidR="0080436F" w:rsidRPr="00455926" w:rsidRDefault="0080436F" w:rsidP="00BF11C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Объем реализации мероприятий:</w:t>
      </w:r>
    </w:p>
    <w:p w:rsidR="00E33262" w:rsidRPr="00455926" w:rsidRDefault="00E33262" w:rsidP="00E3326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55926">
        <w:rPr>
          <w:rFonts w:ascii="Times New Roman" w:hAnsi="Times New Roman" w:cs="Times New Roman"/>
          <w:sz w:val="30"/>
          <w:szCs w:val="30"/>
        </w:rPr>
        <w:t>«Техническое обслуживание и ремонт тракторов, сельскохозяйственной техники, машин и оборудования, включая оборудование животноводческих ферм и комплексов, погашение задолженности по лизинговым платежам перед республиканским объединением «</w:t>
      </w:r>
      <w:proofErr w:type="spellStart"/>
      <w:r w:rsidRPr="00455926">
        <w:rPr>
          <w:rFonts w:ascii="Times New Roman" w:hAnsi="Times New Roman" w:cs="Times New Roman"/>
          <w:sz w:val="30"/>
          <w:szCs w:val="30"/>
        </w:rPr>
        <w:t>Белагросервис</w:t>
      </w:r>
      <w:proofErr w:type="spellEnd"/>
      <w:r w:rsidRPr="00455926">
        <w:rPr>
          <w:rFonts w:ascii="Times New Roman" w:hAnsi="Times New Roman" w:cs="Times New Roman"/>
          <w:sz w:val="30"/>
          <w:szCs w:val="30"/>
        </w:rPr>
        <w:t>» - не отражен</w:t>
      </w:r>
      <w:r w:rsidRPr="00455926">
        <w:rPr>
          <w:rFonts w:ascii="Times New Roman" w:hAnsi="Times New Roman" w:cs="Times New Roman"/>
          <w:sz w:val="30"/>
          <w:szCs w:val="30"/>
          <w:u w:val="single"/>
        </w:rPr>
        <w:t>;</w:t>
      </w:r>
    </w:p>
    <w:p w:rsidR="00E33262" w:rsidRPr="00455926" w:rsidRDefault="00E33262" w:rsidP="00E3326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 xml:space="preserve"> «Обновление и дооснащение парка сельскохозяйственной техники в сельскохозяйственных организациях» - не </w:t>
      </w:r>
      <w:proofErr w:type="gramStart"/>
      <w:r w:rsidRPr="00455926">
        <w:rPr>
          <w:rFonts w:ascii="Times New Roman" w:hAnsi="Times New Roman" w:cs="Times New Roman"/>
          <w:sz w:val="30"/>
          <w:szCs w:val="30"/>
        </w:rPr>
        <w:t>отражен</w:t>
      </w:r>
      <w:proofErr w:type="gramEnd"/>
      <w:r w:rsidRPr="00455926">
        <w:rPr>
          <w:rFonts w:ascii="Times New Roman" w:hAnsi="Times New Roman" w:cs="Times New Roman"/>
          <w:sz w:val="30"/>
          <w:szCs w:val="30"/>
        </w:rPr>
        <w:t>;</w:t>
      </w:r>
    </w:p>
    <w:p w:rsidR="00E33262" w:rsidRPr="00455926" w:rsidRDefault="00E33262" w:rsidP="00E3326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 xml:space="preserve">«Развитие кормовой базы для общественного животноводства, включая оптимизацию структуры кормовых угодий для заготовки травянистых кормов в требуемых объемах и оптимальном составе» - не </w:t>
      </w:r>
      <w:proofErr w:type="gramStart"/>
      <w:r w:rsidRPr="00455926">
        <w:rPr>
          <w:rFonts w:ascii="Times New Roman" w:hAnsi="Times New Roman" w:cs="Times New Roman"/>
          <w:sz w:val="30"/>
          <w:szCs w:val="30"/>
        </w:rPr>
        <w:t>отражен</w:t>
      </w:r>
      <w:proofErr w:type="gramEnd"/>
      <w:r w:rsidRPr="00455926">
        <w:rPr>
          <w:rFonts w:ascii="Times New Roman" w:hAnsi="Times New Roman" w:cs="Times New Roman"/>
          <w:sz w:val="30"/>
          <w:szCs w:val="30"/>
        </w:rPr>
        <w:t>;</w:t>
      </w:r>
    </w:p>
    <w:p w:rsidR="00E33262" w:rsidRPr="00455926" w:rsidRDefault="00E33262" w:rsidP="00E3326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 xml:space="preserve">«Обеспечение биохимической защиты растений от сорняков, вредителей и болезней» - не </w:t>
      </w:r>
      <w:proofErr w:type="gramStart"/>
      <w:r w:rsidRPr="00455926">
        <w:rPr>
          <w:rFonts w:ascii="Times New Roman" w:hAnsi="Times New Roman" w:cs="Times New Roman"/>
          <w:sz w:val="30"/>
          <w:szCs w:val="30"/>
        </w:rPr>
        <w:t>отражен</w:t>
      </w:r>
      <w:proofErr w:type="gramEnd"/>
      <w:r w:rsidRPr="00455926">
        <w:rPr>
          <w:rFonts w:ascii="Times New Roman" w:hAnsi="Times New Roman" w:cs="Times New Roman"/>
          <w:sz w:val="30"/>
          <w:szCs w:val="30"/>
        </w:rPr>
        <w:t>;</w:t>
      </w:r>
    </w:p>
    <w:p w:rsidR="00E33262" w:rsidRPr="00455926" w:rsidRDefault="00E33262" w:rsidP="00E33262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5926">
        <w:rPr>
          <w:rFonts w:ascii="Times New Roman" w:hAnsi="Times New Roman" w:cs="Times New Roman"/>
          <w:sz w:val="30"/>
          <w:szCs w:val="30"/>
        </w:rPr>
        <w:t>«Развитие производства, хранения и переработки зерна, включая использование интенсивных (энергосберегающих) технологий при производстве зерновых и зернобобовых растений, новое, а также завершение ранее начатого строительства, в том числе реконструкции, модернизация, техническое переоснащение объектов, на которых осуществляется производство и хранение кормов (в том числе травяных) для животных (включая погашение задолженности в соответствии с актами законодательства по указанным направлениям расходования средств по ранее</w:t>
      </w:r>
      <w:proofErr w:type="gramEnd"/>
      <w:r w:rsidRPr="00455926">
        <w:rPr>
          <w:rFonts w:ascii="Times New Roman" w:hAnsi="Times New Roman" w:cs="Times New Roman"/>
          <w:sz w:val="30"/>
          <w:szCs w:val="30"/>
        </w:rPr>
        <w:t xml:space="preserve"> введенным в эксплуатацию объектам)» - не </w:t>
      </w:r>
      <w:proofErr w:type="gramStart"/>
      <w:r w:rsidRPr="00455926">
        <w:rPr>
          <w:rFonts w:ascii="Times New Roman" w:hAnsi="Times New Roman" w:cs="Times New Roman"/>
          <w:sz w:val="30"/>
          <w:szCs w:val="30"/>
        </w:rPr>
        <w:t>отражен</w:t>
      </w:r>
      <w:proofErr w:type="gramEnd"/>
      <w:r w:rsidRPr="00455926">
        <w:rPr>
          <w:rFonts w:ascii="Times New Roman" w:hAnsi="Times New Roman" w:cs="Times New Roman"/>
          <w:sz w:val="30"/>
          <w:szCs w:val="30"/>
        </w:rPr>
        <w:t>.</w:t>
      </w:r>
    </w:p>
    <w:p w:rsidR="0080436F" w:rsidRPr="00455926" w:rsidRDefault="0080436F" w:rsidP="00BF11C2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Показатели деятельности субъекта хозяйствования, направленн</w:t>
      </w:r>
      <w:r w:rsidR="00E33262" w:rsidRPr="00455926">
        <w:rPr>
          <w:rFonts w:ascii="Times New Roman" w:hAnsi="Times New Roman" w:cs="Times New Roman"/>
          <w:sz w:val="30"/>
          <w:szCs w:val="30"/>
        </w:rPr>
        <w:t>ые</w:t>
      </w:r>
      <w:r w:rsidRPr="00455926">
        <w:rPr>
          <w:rFonts w:ascii="Times New Roman" w:hAnsi="Times New Roman" w:cs="Times New Roman"/>
          <w:sz w:val="30"/>
          <w:szCs w:val="30"/>
        </w:rPr>
        <w:t xml:space="preserve"> на достижение целевых показателей: не отражены.</w:t>
      </w:r>
    </w:p>
    <w:p w:rsidR="0080436F" w:rsidRPr="00455926" w:rsidRDefault="0080436F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Прилагаемые документы ОАО «Возрождение»</w:t>
      </w:r>
      <w:r w:rsidR="00455926">
        <w:rPr>
          <w:rFonts w:ascii="Times New Roman" w:hAnsi="Times New Roman" w:cs="Times New Roman"/>
          <w:sz w:val="30"/>
          <w:szCs w:val="30"/>
        </w:rPr>
        <w:t>:</w:t>
      </w:r>
    </w:p>
    <w:p w:rsidR="0080436F" w:rsidRPr="00455926" w:rsidRDefault="0080436F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-</w:t>
      </w:r>
      <w:r w:rsidRPr="00455926">
        <w:rPr>
          <w:rFonts w:ascii="Times New Roman" w:hAnsi="Times New Roman" w:cs="Times New Roman"/>
          <w:sz w:val="30"/>
          <w:szCs w:val="30"/>
        </w:rPr>
        <w:tab/>
        <w:t>копия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:rsidR="0080436F" w:rsidRPr="00455926" w:rsidRDefault="0080436F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-</w:t>
      </w:r>
      <w:r w:rsidRPr="00455926">
        <w:rPr>
          <w:rFonts w:ascii="Times New Roman" w:hAnsi="Times New Roman" w:cs="Times New Roman"/>
          <w:sz w:val="30"/>
          <w:szCs w:val="30"/>
        </w:rPr>
        <w:tab/>
        <w:t>копия Устава;</w:t>
      </w:r>
    </w:p>
    <w:p w:rsidR="0080436F" w:rsidRPr="00455926" w:rsidRDefault="0080436F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-</w:t>
      </w:r>
      <w:r w:rsidRPr="00455926">
        <w:rPr>
          <w:rFonts w:ascii="Times New Roman" w:hAnsi="Times New Roman" w:cs="Times New Roman"/>
          <w:sz w:val="30"/>
          <w:szCs w:val="30"/>
        </w:rPr>
        <w:tab/>
        <w:t xml:space="preserve">технико-экономическое обоснование целесообразности </w:t>
      </w:r>
      <w:r w:rsidRPr="00455926">
        <w:rPr>
          <w:rFonts w:ascii="Times New Roman" w:hAnsi="Times New Roman" w:cs="Times New Roman"/>
          <w:sz w:val="30"/>
          <w:szCs w:val="30"/>
        </w:rPr>
        <w:lastRenderedPageBreak/>
        <w:t>предоставления государственной поддержки для выполнения Государственной программы (с указанием наименования подлежащей ремонту техники и запасных частей, узлов и агрегатов, приобретаемых для ремонта этой техники);</w:t>
      </w:r>
    </w:p>
    <w:p w:rsidR="0080436F" w:rsidRPr="00455926" w:rsidRDefault="0080436F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-</w:t>
      </w:r>
      <w:r w:rsidRPr="00455926">
        <w:rPr>
          <w:rFonts w:ascii="Times New Roman" w:hAnsi="Times New Roman" w:cs="Times New Roman"/>
          <w:sz w:val="30"/>
          <w:szCs w:val="30"/>
        </w:rPr>
        <w:tab/>
        <w:t>справка на последнюю отчетную дату об основных экономических показателях;</w:t>
      </w:r>
    </w:p>
    <w:p w:rsidR="0080436F" w:rsidRPr="00455926" w:rsidRDefault="0080436F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-</w:t>
      </w:r>
      <w:r w:rsidRPr="00455926">
        <w:rPr>
          <w:rFonts w:ascii="Times New Roman" w:hAnsi="Times New Roman" w:cs="Times New Roman"/>
          <w:sz w:val="30"/>
          <w:szCs w:val="30"/>
        </w:rPr>
        <w:tab/>
        <w:t>бухгалтерский баланс за предыдущий, а также текущий год на последнюю отчетную дату;</w:t>
      </w:r>
    </w:p>
    <w:p w:rsidR="0080436F" w:rsidRPr="00455926" w:rsidRDefault="0080436F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-</w:t>
      </w:r>
      <w:r w:rsidRPr="00455926">
        <w:rPr>
          <w:rFonts w:ascii="Times New Roman" w:hAnsi="Times New Roman" w:cs="Times New Roman"/>
          <w:sz w:val="30"/>
          <w:szCs w:val="30"/>
        </w:rPr>
        <w:tab/>
        <w:t>справки на последнюю отчетную дату:</w:t>
      </w:r>
    </w:p>
    <w:p w:rsidR="0080436F" w:rsidRPr="00455926" w:rsidRDefault="0080436F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налогового органа о состоянии расчетов с бюджетом по форме, утвержденной Министерством по налогам и сборам;</w:t>
      </w:r>
    </w:p>
    <w:p w:rsidR="0080436F" w:rsidRPr="00455926" w:rsidRDefault="0080436F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55926">
        <w:rPr>
          <w:rFonts w:ascii="Times New Roman" w:hAnsi="Times New Roman" w:cs="Times New Roman"/>
          <w:sz w:val="30"/>
          <w:szCs w:val="30"/>
        </w:rPr>
        <w:t xml:space="preserve">органа </w:t>
      </w:r>
      <w:proofErr w:type="gramStart"/>
      <w:r w:rsidRPr="00455926">
        <w:rPr>
          <w:rFonts w:ascii="Times New Roman" w:hAnsi="Times New Roman" w:cs="Times New Roman"/>
          <w:sz w:val="30"/>
          <w:szCs w:val="30"/>
        </w:rPr>
        <w:t>Фонда социальной защиты населения Министерства труда</w:t>
      </w:r>
      <w:proofErr w:type="gramEnd"/>
      <w:r w:rsidRPr="00455926">
        <w:rPr>
          <w:rFonts w:ascii="Times New Roman" w:hAnsi="Times New Roman" w:cs="Times New Roman"/>
          <w:sz w:val="30"/>
          <w:szCs w:val="30"/>
        </w:rPr>
        <w:t xml:space="preserve"> и социальной защиты о состоянии расчетов по платежам в этот Фонд по форме, утвержденной Министерством труда и социальной защиты;</w:t>
      </w:r>
    </w:p>
    <w:p w:rsidR="0080436F" w:rsidRPr="00455926" w:rsidRDefault="0080436F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  <w:lang w:val="be-BY"/>
        </w:rPr>
        <w:t xml:space="preserve">банков, в которых открыты счета </w:t>
      </w:r>
      <w:r w:rsidRPr="00455926">
        <w:rPr>
          <w:rFonts w:ascii="Times New Roman" w:hAnsi="Times New Roman" w:cs="Times New Roman"/>
          <w:sz w:val="30"/>
          <w:szCs w:val="30"/>
        </w:rPr>
        <w:t>юридического лица, о наличии задолженности по полученным займам (кредитам), в том числе выданным под гарантии Правительства Республики Беларусь, местных исполнительных и распорядительных органов;</w:t>
      </w:r>
    </w:p>
    <w:p w:rsidR="0080436F" w:rsidRPr="00455926" w:rsidRDefault="0080436F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55926">
        <w:rPr>
          <w:rFonts w:ascii="Times New Roman" w:hAnsi="Times New Roman" w:cs="Times New Roman"/>
          <w:sz w:val="30"/>
          <w:szCs w:val="30"/>
        </w:rPr>
        <w:t>местного исполнительного и распорядительного органа о расчетах по полученным из местного бюджета займам, ссудам, исполненным гарантиям этих органов;</w:t>
      </w:r>
    </w:p>
    <w:p w:rsidR="0080436F" w:rsidRPr="00455926" w:rsidRDefault="0080436F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Министерства финансов, его территориальных органов о расчетах по полученным из республиканского бюджета займам, ссудам, исполненным гарантиям Правительства Республики Беларусь по форме, утвержденной этим Министерством.</w:t>
      </w:r>
    </w:p>
    <w:p w:rsidR="0080436F" w:rsidRPr="00455926" w:rsidRDefault="0080436F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-</w:t>
      </w:r>
      <w:r w:rsidRPr="00455926">
        <w:rPr>
          <w:rFonts w:ascii="Times New Roman" w:hAnsi="Times New Roman" w:cs="Times New Roman"/>
          <w:sz w:val="30"/>
          <w:szCs w:val="30"/>
        </w:rPr>
        <w:tab/>
        <w:t>информация (справка-расчет) о показателе энерговооруженности на 01.0</w:t>
      </w:r>
      <w:r w:rsidR="00E33262" w:rsidRPr="00455926">
        <w:rPr>
          <w:rFonts w:ascii="Times New Roman" w:hAnsi="Times New Roman" w:cs="Times New Roman"/>
          <w:sz w:val="30"/>
          <w:szCs w:val="30"/>
        </w:rPr>
        <w:t>1</w:t>
      </w:r>
      <w:r w:rsidRPr="00455926">
        <w:rPr>
          <w:rFonts w:ascii="Times New Roman" w:hAnsi="Times New Roman" w:cs="Times New Roman"/>
          <w:sz w:val="30"/>
          <w:szCs w:val="30"/>
        </w:rPr>
        <w:t>.201</w:t>
      </w:r>
      <w:r w:rsidR="00E33262" w:rsidRPr="00455926">
        <w:rPr>
          <w:rFonts w:ascii="Times New Roman" w:hAnsi="Times New Roman" w:cs="Times New Roman"/>
          <w:sz w:val="30"/>
          <w:szCs w:val="30"/>
        </w:rPr>
        <w:t>8</w:t>
      </w:r>
      <w:r w:rsidRPr="00455926">
        <w:rPr>
          <w:rFonts w:ascii="Times New Roman" w:hAnsi="Times New Roman" w:cs="Times New Roman"/>
          <w:sz w:val="30"/>
          <w:szCs w:val="30"/>
        </w:rPr>
        <w:t xml:space="preserve"> г.;</w:t>
      </w:r>
    </w:p>
    <w:p w:rsidR="0080436F" w:rsidRPr="00455926" w:rsidRDefault="0080436F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-</w:t>
      </w:r>
      <w:r w:rsidRPr="00455926">
        <w:rPr>
          <w:rFonts w:ascii="Times New Roman" w:hAnsi="Times New Roman" w:cs="Times New Roman"/>
          <w:sz w:val="30"/>
          <w:szCs w:val="30"/>
        </w:rPr>
        <w:tab/>
        <w:t>информация (справка-расчет) о среднем сроке эксплуатации тракторной техники на 01.01.201</w:t>
      </w:r>
      <w:r w:rsidR="00E33262" w:rsidRPr="00455926">
        <w:rPr>
          <w:rFonts w:ascii="Times New Roman" w:hAnsi="Times New Roman" w:cs="Times New Roman"/>
          <w:sz w:val="30"/>
          <w:szCs w:val="30"/>
        </w:rPr>
        <w:t>8</w:t>
      </w:r>
      <w:r w:rsidRPr="00455926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80436F" w:rsidRPr="00455926" w:rsidRDefault="0080436F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-</w:t>
      </w:r>
      <w:r w:rsidRPr="00455926">
        <w:rPr>
          <w:rFonts w:ascii="Times New Roman" w:hAnsi="Times New Roman" w:cs="Times New Roman"/>
          <w:sz w:val="30"/>
          <w:szCs w:val="30"/>
        </w:rPr>
        <w:tab/>
        <w:t xml:space="preserve">информация (справка-расчет) о </w:t>
      </w:r>
      <w:proofErr w:type="spellStart"/>
      <w:r w:rsidRPr="00455926">
        <w:rPr>
          <w:rFonts w:ascii="Times New Roman" w:hAnsi="Times New Roman" w:cs="Times New Roman"/>
          <w:sz w:val="30"/>
          <w:szCs w:val="30"/>
        </w:rPr>
        <w:t>землеобеспечении</w:t>
      </w:r>
      <w:proofErr w:type="spellEnd"/>
      <w:r w:rsidRPr="00455926">
        <w:rPr>
          <w:rFonts w:ascii="Times New Roman" w:hAnsi="Times New Roman" w:cs="Times New Roman"/>
          <w:sz w:val="30"/>
          <w:szCs w:val="30"/>
        </w:rPr>
        <w:t xml:space="preserve"> на 01.05.201</w:t>
      </w:r>
      <w:r w:rsidR="00E33262" w:rsidRPr="00455926">
        <w:rPr>
          <w:rFonts w:ascii="Times New Roman" w:hAnsi="Times New Roman" w:cs="Times New Roman"/>
          <w:sz w:val="30"/>
          <w:szCs w:val="30"/>
        </w:rPr>
        <w:t>8</w:t>
      </w:r>
      <w:r w:rsidRPr="00455926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80436F" w:rsidRPr="00455926" w:rsidRDefault="0080436F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-</w:t>
      </w:r>
      <w:r w:rsidRPr="00455926">
        <w:rPr>
          <w:rFonts w:ascii="Times New Roman" w:hAnsi="Times New Roman" w:cs="Times New Roman"/>
          <w:sz w:val="30"/>
          <w:szCs w:val="30"/>
        </w:rPr>
        <w:tab/>
        <w:t>информация индекс производства продукции растениеводства за 201</w:t>
      </w:r>
      <w:r w:rsidR="00E33262" w:rsidRPr="00455926">
        <w:rPr>
          <w:rFonts w:ascii="Times New Roman" w:hAnsi="Times New Roman" w:cs="Times New Roman"/>
          <w:sz w:val="30"/>
          <w:szCs w:val="30"/>
        </w:rPr>
        <w:t>7</w:t>
      </w:r>
      <w:r w:rsidRPr="00455926">
        <w:rPr>
          <w:rFonts w:ascii="Times New Roman" w:hAnsi="Times New Roman" w:cs="Times New Roman"/>
          <w:sz w:val="30"/>
          <w:szCs w:val="30"/>
        </w:rPr>
        <w:t xml:space="preserve"> год к 2015 </w:t>
      </w:r>
      <w:proofErr w:type="spellStart"/>
      <w:r w:rsidRPr="00455926">
        <w:rPr>
          <w:rFonts w:ascii="Times New Roman" w:hAnsi="Times New Roman" w:cs="Times New Roman"/>
          <w:sz w:val="30"/>
          <w:szCs w:val="30"/>
        </w:rPr>
        <w:t>г.,%</w:t>
      </w:r>
      <w:proofErr w:type="spellEnd"/>
      <w:r w:rsidRPr="00455926">
        <w:rPr>
          <w:rFonts w:ascii="Times New Roman" w:hAnsi="Times New Roman" w:cs="Times New Roman"/>
          <w:sz w:val="30"/>
          <w:szCs w:val="30"/>
        </w:rPr>
        <w:t>., рентабельность реализованной продукции растениеводства в 201</w:t>
      </w:r>
      <w:r w:rsidR="00E33262" w:rsidRPr="00455926">
        <w:rPr>
          <w:rFonts w:ascii="Times New Roman" w:hAnsi="Times New Roman" w:cs="Times New Roman"/>
          <w:sz w:val="30"/>
          <w:szCs w:val="30"/>
        </w:rPr>
        <w:t>7</w:t>
      </w:r>
      <w:r w:rsidRPr="004559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5926">
        <w:rPr>
          <w:rFonts w:ascii="Times New Roman" w:hAnsi="Times New Roman" w:cs="Times New Roman"/>
          <w:sz w:val="30"/>
          <w:szCs w:val="30"/>
        </w:rPr>
        <w:t>году</w:t>
      </w:r>
      <w:proofErr w:type="gramStart"/>
      <w:r w:rsidRPr="00455926">
        <w:rPr>
          <w:rFonts w:ascii="Times New Roman" w:hAnsi="Times New Roman" w:cs="Times New Roman"/>
          <w:sz w:val="30"/>
          <w:szCs w:val="30"/>
        </w:rPr>
        <w:t>,%</w:t>
      </w:r>
      <w:proofErr w:type="spellEnd"/>
      <w:r w:rsidRPr="00455926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E33262" w:rsidRPr="00455926" w:rsidRDefault="00E33262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-</w:t>
      </w:r>
      <w:r w:rsidRPr="00455926">
        <w:rPr>
          <w:rFonts w:ascii="Times New Roman" w:hAnsi="Times New Roman" w:cs="Times New Roman"/>
          <w:sz w:val="30"/>
          <w:szCs w:val="30"/>
        </w:rPr>
        <w:tab/>
        <w:t>информация о показателе заготовке кормов (травяных) на условное поголовье за 2017 год;</w:t>
      </w:r>
    </w:p>
    <w:p w:rsidR="00E33262" w:rsidRPr="00455926" w:rsidRDefault="00E33262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-</w:t>
      </w:r>
      <w:r w:rsidRPr="00455926">
        <w:rPr>
          <w:rFonts w:ascii="Times New Roman" w:hAnsi="Times New Roman" w:cs="Times New Roman"/>
          <w:sz w:val="30"/>
          <w:szCs w:val="30"/>
        </w:rPr>
        <w:tab/>
        <w:t xml:space="preserve">справка </w:t>
      </w:r>
      <w:proofErr w:type="gramStart"/>
      <w:r w:rsidRPr="00455926">
        <w:rPr>
          <w:rFonts w:ascii="Times New Roman" w:hAnsi="Times New Roman" w:cs="Times New Roman"/>
          <w:sz w:val="30"/>
          <w:szCs w:val="30"/>
        </w:rPr>
        <w:t xml:space="preserve">отдела принудительного исполнения Витебского района </w:t>
      </w:r>
      <w:r w:rsidR="00455926">
        <w:rPr>
          <w:rFonts w:ascii="Times New Roman" w:hAnsi="Times New Roman" w:cs="Times New Roman"/>
          <w:sz w:val="30"/>
          <w:szCs w:val="30"/>
        </w:rPr>
        <w:t>у</w:t>
      </w:r>
      <w:r w:rsidRPr="00455926">
        <w:rPr>
          <w:rFonts w:ascii="Times New Roman" w:hAnsi="Times New Roman" w:cs="Times New Roman"/>
          <w:sz w:val="30"/>
          <w:szCs w:val="30"/>
        </w:rPr>
        <w:t xml:space="preserve">правления принудительного исполнения Главного управления юстиции Витебского </w:t>
      </w:r>
      <w:r w:rsidR="00455926">
        <w:rPr>
          <w:rFonts w:ascii="Times New Roman" w:hAnsi="Times New Roman" w:cs="Times New Roman"/>
          <w:sz w:val="30"/>
          <w:szCs w:val="30"/>
        </w:rPr>
        <w:t>областного исполнительного комитета</w:t>
      </w:r>
      <w:proofErr w:type="gramEnd"/>
      <w:r w:rsidRPr="00455926">
        <w:rPr>
          <w:rFonts w:ascii="Times New Roman" w:hAnsi="Times New Roman" w:cs="Times New Roman"/>
          <w:sz w:val="30"/>
          <w:szCs w:val="30"/>
        </w:rPr>
        <w:t>.</w:t>
      </w:r>
    </w:p>
    <w:p w:rsidR="00EE10C8" w:rsidRPr="00455926" w:rsidRDefault="00EE10C8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Документы поданы в полном объеме, требу</w:t>
      </w:r>
      <w:r w:rsidR="006F07FF">
        <w:rPr>
          <w:rFonts w:ascii="Times New Roman" w:hAnsi="Times New Roman" w:cs="Times New Roman"/>
          <w:sz w:val="30"/>
          <w:szCs w:val="30"/>
        </w:rPr>
        <w:t>емом</w:t>
      </w:r>
      <w:r w:rsidRPr="00455926">
        <w:rPr>
          <w:rFonts w:ascii="Times New Roman" w:hAnsi="Times New Roman" w:cs="Times New Roman"/>
          <w:sz w:val="30"/>
          <w:szCs w:val="30"/>
        </w:rPr>
        <w:t xml:space="preserve"> в извещении о проведении в конкурсе.</w:t>
      </w:r>
    </w:p>
    <w:p w:rsidR="00E33262" w:rsidRPr="00455926" w:rsidRDefault="00EE10C8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lastRenderedPageBreak/>
        <w:t>В соответствии с пунктом 18 Инструкции заявление на участие в конкурсе и прилагаемые к нему документы (копии документов), состоящи</w:t>
      </w:r>
      <w:r w:rsidR="006F07FF">
        <w:rPr>
          <w:rFonts w:ascii="Times New Roman" w:hAnsi="Times New Roman" w:cs="Times New Roman"/>
          <w:sz w:val="30"/>
          <w:szCs w:val="30"/>
        </w:rPr>
        <w:t>е</w:t>
      </w:r>
      <w:r w:rsidRPr="00455926">
        <w:rPr>
          <w:rFonts w:ascii="Times New Roman" w:hAnsi="Times New Roman" w:cs="Times New Roman"/>
          <w:sz w:val="30"/>
          <w:szCs w:val="30"/>
        </w:rPr>
        <w:t xml:space="preserve"> из двух и более листов, должны быть прошиты нитью, а их листы – пронумерованы. Данный пункт не исполнен. Документы не прошиты и не пронумерованы.</w:t>
      </w:r>
    </w:p>
    <w:p w:rsidR="00EE10C8" w:rsidRPr="00455926" w:rsidRDefault="00EE10C8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При рассмотрении документов выявлены следующие недостатки.</w:t>
      </w:r>
    </w:p>
    <w:p w:rsidR="00EE10C8" w:rsidRPr="00455926" w:rsidRDefault="00EE10C8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Так</w:t>
      </w:r>
      <w:r w:rsidR="00455926">
        <w:rPr>
          <w:rFonts w:ascii="Times New Roman" w:hAnsi="Times New Roman" w:cs="Times New Roman"/>
          <w:sz w:val="30"/>
          <w:szCs w:val="30"/>
        </w:rPr>
        <w:t>,</w:t>
      </w:r>
      <w:r w:rsidRPr="00455926">
        <w:rPr>
          <w:rFonts w:ascii="Times New Roman" w:hAnsi="Times New Roman" w:cs="Times New Roman"/>
          <w:sz w:val="30"/>
          <w:szCs w:val="30"/>
        </w:rPr>
        <w:t xml:space="preserve"> заявление на участие в конкурсе по выбору исполнителей мероприятий не соответствует форме, утвержденной Инструкцией. Также</w:t>
      </w:r>
      <w:r w:rsidR="00455926">
        <w:rPr>
          <w:rFonts w:ascii="Times New Roman" w:hAnsi="Times New Roman" w:cs="Times New Roman"/>
          <w:sz w:val="30"/>
          <w:szCs w:val="30"/>
        </w:rPr>
        <w:t>,</w:t>
      </w:r>
      <w:r w:rsidRPr="00455926">
        <w:rPr>
          <w:rFonts w:ascii="Times New Roman" w:hAnsi="Times New Roman" w:cs="Times New Roman"/>
          <w:sz w:val="30"/>
          <w:szCs w:val="30"/>
        </w:rPr>
        <w:t xml:space="preserve"> в заявлении не отражены объемы реализации мероприятий, показатели деятельности, направленные на достижение целевого показателя, номер конкурса.</w:t>
      </w:r>
    </w:p>
    <w:p w:rsidR="00EE10C8" w:rsidRPr="00455926" w:rsidRDefault="00D479CA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Информация о показателях, рассматриваемых в качестве критериев оценки конкурсного предложения, не име</w:t>
      </w:r>
      <w:r w:rsidR="006F07FF">
        <w:rPr>
          <w:rFonts w:ascii="Times New Roman" w:hAnsi="Times New Roman" w:cs="Times New Roman"/>
          <w:sz w:val="30"/>
          <w:szCs w:val="30"/>
        </w:rPr>
        <w:t>е</w:t>
      </w:r>
      <w:r w:rsidRPr="00455926">
        <w:rPr>
          <w:rFonts w:ascii="Times New Roman" w:hAnsi="Times New Roman" w:cs="Times New Roman"/>
          <w:sz w:val="30"/>
          <w:szCs w:val="30"/>
        </w:rPr>
        <w:t>т полного расчета с целью проверки правильности и достоверности представляемых данных.</w:t>
      </w:r>
    </w:p>
    <w:p w:rsidR="00D479CA" w:rsidRPr="00455926" w:rsidRDefault="00D479CA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Прилагаемое технико-экономическое обоснование не позволяет оценить конкурсное предложение по каждому отдельному мероприятию. Не отражена информация о планируемом целевом использовании бюджетных средств.</w:t>
      </w:r>
    </w:p>
    <w:p w:rsidR="00D479CA" w:rsidRPr="00455926" w:rsidRDefault="00D479CA" w:rsidP="00CB22E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Расчет о фактическом производстве валовой продукции сельского хозяйства в сопоставимых ценах име</w:t>
      </w:r>
      <w:r w:rsidR="006F07FF">
        <w:rPr>
          <w:rFonts w:ascii="Times New Roman" w:hAnsi="Times New Roman" w:cs="Times New Roman"/>
          <w:sz w:val="30"/>
          <w:szCs w:val="30"/>
        </w:rPr>
        <w:t xml:space="preserve">ет ошибки. </w:t>
      </w:r>
      <w:proofErr w:type="gramStart"/>
      <w:r w:rsidR="006F07FF">
        <w:rPr>
          <w:rFonts w:ascii="Times New Roman" w:hAnsi="Times New Roman" w:cs="Times New Roman"/>
          <w:sz w:val="30"/>
          <w:szCs w:val="30"/>
        </w:rPr>
        <w:t>Например,</w:t>
      </w:r>
      <w:r w:rsidRPr="00455926">
        <w:rPr>
          <w:rFonts w:ascii="Times New Roman" w:hAnsi="Times New Roman" w:cs="Times New Roman"/>
          <w:sz w:val="30"/>
          <w:szCs w:val="30"/>
        </w:rPr>
        <w:t xml:space="preserve"> производство зерновых культур в базисном периоде принимается масса после доработки, в отчетном – масса до доработки, что искажает предоставленную информацию и увеличивает темп роста производства продукции растениеводства.</w:t>
      </w:r>
      <w:proofErr w:type="gramEnd"/>
    </w:p>
    <w:p w:rsidR="0080436F" w:rsidRPr="00455926" w:rsidRDefault="0080436F" w:rsidP="0055227A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80436F" w:rsidRPr="00455926" w:rsidRDefault="0080436F" w:rsidP="00BA08E8">
      <w:pPr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55926">
        <w:rPr>
          <w:rFonts w:ascii="Times New Roman" w:hAnsi="Times New Roman" w:cs="Times New Roman"/>
          <w:b/>
          <w:bCs/>
          <w:sz w:val="30"/>
          <w:szCs w:val="30"/>
        </w:rPr>
        <w:t>РЕШИЛИ:</w:t>
      </w:r>
    </w:p>
    <w:p w:rsidR="0080436F" w:rsidRPr="00455926" w:rsidRDefault="0080436F" w:rsidP="0054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1</w:t>
      </w:r>
      <w:r w:rsidRPr="00455926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455926">
        <w:rPr>
          <w:rFonts w:ascii="Times New Roman" w:hAnsi="Times New Roman" w:cs="Times New Roman"/>
          <w:sz w:val="30"/>
          <w:szCs w:val="30"/>
        </w:rPr>
        <w:t>В соответствии с пунктом 26 Инструкции, отклонить конкурсн</w:t>
      </w:r>
      <w:r w:rsidR="006F07FF">
        <w:rPr>
          <w:rFonts w:ascii="Times New Roman" w:hAnsi="Times New Roman" w:cs="Times New Roman"/>
          <w:sz w:val="30"/>
          <w:szCs w:val="30"/>
        </w:rPr>
        <w:t>ое</w:t>
      </w:r>
      <w:r w:rsidRPr="00455926">
        <w:rPr>
          <w:rFonts w:ascii="Times New Roman" w:hAnsi="Times New Roman" w:cs="Times New Roman"/>
          <w:sz w:val="30"/>
          <w:szCs w:val="30"/>
        </w:rPr>
        <w:t xml:space="preserve"> предложени</w:t>
      </w:r>
      <w:r w:rsidR="006F07FF">
        <w:rPr>
          <w:rFonts w:ascii="Times New Roman" w:hAnsi="Times New Roman" w:cs="Times New Roman"/>
          <w:sz w:val="30"/>
          <w:szCs w:val="30"/>
        </w:rPr>
        <w:t>е</w:t>
      </w:r>
      <w:r w:rsidRPr="00455926">
        <w:rPr>
          <w:rFonts w:ascii="Times New Roman" w:hAnsi="Times New Roman" w:cs="Times New Roman"/>
          <w:sz w:val="30"/>
          <w:szCs w:val="30"/>
        </w:rPr>
        <w:t xml:space="preserve"> ОАО «Возрождение», как предложени</w:t>
      </w:r>
      <w:r w:rsidR="00455926">
        <w:rPr>
          <w:rFonts w:ascii="Times New Roman" w:hAnsi="Times New Roman" w:cs="Times New Roman"/>
          <w:sz w:val="30"/>
          <w:szCs w:val="30"/>
        </w:rPr>
        <w:t>е</w:t>
      </w:r>
      <w:r w:rsidRPr="00455926">
        <w:rPr>
          <w:rFonts w:ascii="Times New Roman" w:hAnsi="Times New Roman" w:cs="Times New Roman"/>
          <w:sz w:val="30"/>
          <w:szCs w:val="30"/>
        </w:rPr>
        <w:t>, не отвечающ</w:t>
      </w:r>
      <w:r w:rsidR="006F07FF">
        <w:rPr>
          <w:rFonts w:ascii="Times New Roman" w:hAnsi="Times New Roman" w:cs="Times New Roman"/>
          <w:sz w:val="30"/>
          <w:szCs w:val="30"/>
        </w:rPr>
        <w:t>е</w:t>
      </w:r>
      <w:r w:rsidRPr="00455926">
        <w:rPr>
          <w:rFonts w:ascii="Times New Roman" w:hAnsi="Times New Roman" w:cs="Times New Roman"/>
          <w:sz w:val="30"/>
          <w:szCs w:val="30"/>
        </w:rPr>
        <w:t>е требованиям оформления, установленным Инструкцией и извещением о проведении конкурса.</w:t>
      </w:r>
      <w:r w:rsidR="00425369" w:rsidRPr="00455926">
        <w:rPr>
          <w:rFonts w:ascii="Times New Roman" w:hAnsi="Times New Roman" w:cs="Times New Roman"/>
          <w:sz w:val="30"/>
          <w:szCs w:val="30"/>
        </w:rPr>
        <w:t xml:space="preserve"> А также</w:t>
      </w:r>
      <w:r w:rsidR="00455926">
        <w:rPr>
          <w:rFonts w:ascii="Times New Roman" w:hAnsi="Times New Roman" w:cs="Times New Roman"/>
          <w:sz w:val="30"/>
          <w:szCs w:val="30"/>
        </w:rPr>
        <w:t>,</w:t>
      </w:r>
      <w:r w:rsidR="00425369" w:rsidRPr="00455926">
        <w:rPr>
          <w:rFonts w:ascii="Times New Roman" w:hAnsi="Times New Roman" w:cs="Times New Roman"/>
          <w:sz w:val="30"/>
          <w:szCs w:val="30"/>
        </w:rPr>
        <w:t xml:space="preserve"> в связи с неполнотой отражения информаци</w:t>
      </w:r>
      <w:r w:rsidR="00F520D7">
        <w:rPr>
          <w:rFonts w:ascii="Times New Roman" w:hAnsi="Times New Roman" w:cs="Times New Roman"/>
          <w:sz w:val="30"/>
          <w:szCs w:val="30"/>
        </w:rPr>
        <w:t>и</w:t>
      </w:r>
      <w:r w:rsidR="00455926">
        <w:rPr>
          <w:rFonts w:ascii="Times New Roman" w:hAnsi="Times New Roman" w:cs="Times New Roman"/>
          <w:sz w:val="30"/>
          <w:szCs w:val="30"/>
        </w:rPr>
        <w:t xml:space="preserve"> и</w:t>
      </w:r>
      <w:r w:rsidR="00F520D7">
        <w:rPr>
          <w:rFonts w:ascii="Times New Roman" w:hAnsi="Times New Roman" w:cs="Times New Roman"/>
          <w:sz w:val="30"/>
          <w:szCs w:val="30"/>
        </w:rPr>
        <w:t xml:space="preserve"> </w:t>
      </w:r>
      <w:r w:rsidR="00425369" w:rsidRPr="00455926">
        <w:rPr>
          <w:rFonts w:ascii="Times New Roman" w:hAnsi="Times New Roman" w:cs="Times New Roman"/>
          <w:sz w:val="30"/>
          <w:szCs w:val="30"/>
        </w:rPr>
        <w:t>искажением.</w:t>
      </w:r>
    </w:p>
    <w:p w:rsidR="0080436F" w:rsidRPr="00E00949" w:rsidRDefault="0080436F" w:rsidP="00E00949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0949">
        <w:rPr>
          <w:rFonts w:ascii="Times New Roman" w:hAnsi="Times New Roman" w:cs="Times New Roman"/>
          <w:sz w:val="30"/>
          <w:szCs w:val="30"/>
        </w:rPr>
        <w:t>Считать конкурс несостоявшимся по причине отклонения поступивш</w:t>
      </w:r>
      <w:r w:rsidR="006F07FF">
        <w:rPr>
          <w:rFonts w:ascii="Times New Roman" w:hAnsi="Times New Roman" w:cs="Times New Roman"/>
          <w:sz w:val="30"/>
          <w:szCs w:val="30"/>
        </w:rPr>
        <w:t>его</w:t>
      </w:r>
      <w:r w:rsidRPr="00E00949">
        <w:rPr>
          <w:rFonts w:ascii="Times New Roman" w:hAnsi="Times New Roman" w:cs="Times New Roman"/>
          <w:sz w:val="30"/>
          <w:szCs w:val="30"/>
        </w:rPr>
        <w:t xml:space="preserve"> конкурсн</w:t>
      </w:r>
      <w:r w:rsidR="006F07FF">
        <w:rPr>
          <w:rFonts w:ascii="Times New Roman" w:hAnsi="Times New Roman" w:cs="Times New Roman"/>
          <w:sz w:val="30"/>
          <w:szCs w:val="30"/>
        </w:rPr>
        <w:t>ого</w:t>
      </w:r>
      <w:r w:rsidRPr="00E00949">
        <w:rPr>
          <w:rFonts w:ascii="Times New Roman" w:hAnsi="Times New Roman" w:cs="Times New Roman"/>
          <w:sz w:val="30"/>
          <w:szCs w:val="30"/>
        </w:rPr>
        <w:t xml:space="preserve"> предложени</w:t>
      </w:r>
      <w:r w:rsidR="006F07FF">
        <w:rPr>
          <w:rFonts w:ascii="Times New Roman" w:hAnsi="Times New Roman" w:cs="Times New Roman"/>
          <w:sz w:val="30"/>
          <w:szCs w:val="30"/>
        </w:rPr>
        <w:t>я</w:t>
      </w:r>
      <w:r w:rsidRPr="00E00949">
        <w:rPr>
          <w:rFonts w:ascii="Times New Roman" w:hAnsi="Times New Roman" w:cs="Times New Roman"/>
          <w:sz w:val="30"/>
          <w:szCs w:val="30"/>
        </w:rPr>
        <w:t>.</w:t>
      </w:r>
    </w:p>
    <w:p w:rsidR="0080436F" w:rsidRPr="00455926" w:rsidRDefault="0080436F" w:rsidP="00521205">
      <w:pPr>
        <w:pStyle w:val="a7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Утвердить извещение о проведении повторного конкурса по выбору исполнителей мероприятий.</w:t>
      </w:r>
    </w:p>
    <w:p w:rsidR="00E00949" w:rsidRDefault="00E00949" w:rsidP="00FC7CB6">
      <w:pPr>
        <w:pStyle w:val="a7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80436F" w:rsidRPr="00455926" w:rsidRDefault="00425369" w:rsidP="00E00949">
      <w:pPr>
        <w:pStyle w:val="a7"/>
        <w:spacing w:after="0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Заместитель председателя комиссии</w:t>
      </w:r>
      <w:r w:rsidRPr="00455926">
        <w:rPr>
          <w:rFonts w:ascii="Times New Roman" w:hAnsi="Times New Roman" w:cs="Times New Roman"/>
          <w:sz w:val="30"/>
          <w:szCs w:val="30"/>
        </w:rPr>
        <w:tab/>
      </w:r>
      <w:r w:rsidRPr="00455926">
        <w:rPr>
          <w:rFonts w:ascii="Times New Roman" w:hAnsi="Times New Roman" w:cs="Times New Roman"/>
          <w:sz w:val="30"/>
          <w:szCs w:val="30"/>
        </w:rPr>
        <w:tab/>
      </w:r>
      <w:r w:rsidRPr="00455926">
        <w:rPr>
          <w:rFonts w:ascii="Times New Roman" w:hAnsi="Times New Roman" w:cs="Times New Roman"/>
          <w:sz w:val="30"/>
          <w:szCs w:val="30"/>
        </w:rPr>
        <w:tab/>
      </w:r>
      <w:r w:rsidRPr="00455926">
        <w:rPr>
          <w:rFonts w:ascii="Times New Roman" w:hAnsi="Times New Roman" w:cs="Times New Roman"/>
          <w:sz w:val="30"/>
          <w:szCs w:val="30"/>
        </w:rPr>
        <w:tab/>
        <w:t>В.П.Мельник</w:t>
      </w:r>
      <w:r w:rsidR="0080436F" w:rsidRPr="0045592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436F" w:rsidRPr="00455926" w:rsidRDefault="0080436F" w:rsidP="00E00949">
      <w:pPr>
        <w:tabs>
          <w:tab w:val="left" w:pos="7050"/>
        </w:tabs>
        <w:spacing w:before="240" w:after="0"/>
        <w:jc w:val="both"/>
        <w:rPr>
          <w:rFonts w:ascii="Times New Roman" w:hAnsi="Times New Roman" w:cs="Times New Roman"/>
          <w:sz w:val="30"/>
          <w:szCs w:val="30"/>
        </w:rPr>
      </w:pPr>
      <w:r w:rsidRPr="00455926">
        <w:rPr>
          <w:rFonts w:ascii="Times New Roman" w:hAnsi="Times New Roman" w:cs="Times New Roman"/>
          <w:sz w:val="30"/>
          <w:szCs w:val="30"/>
        </w:rPr>
        <w:t>Секретарь комиссии</w:t>
      </w:r>
      <w:r w:rsidRPr="00455926">
        <w:rPr>
          <w:rFonts w:ascii="Times New Roman" w:hAnsi="Times New Roman" w:cs="Times New Roman"/>
          <w:sz w:val="30"/>
          <w:szCs w:val="30"/>
        </w:rPr>
        <w:tab/>
      </w:r>
      <w:r w:rsidR="00E00949">
        <w:rPr>
          <w:rFonts w:ascii="Times New Roman" w:hAnsi="Times New Roman" w:cs="Times New Roman"/>
          <w:sz w:val="30"/>
          <w:szCs w:val="30"/>
        </w:rPr>
        <w:t>Л</w:t>
      </w:r>
      <w:r w:rsidR="00425369" w:rsidRPr="00455926">
        <w:rPr>
          <w:rFonts w:ascii="Times New Roman" w:hAnsi="Times New Roman" w:cs="Times New Roman"/>
          <w:sz w:val="30"/>
          <w:szCs w:val="30"/>
        </w:rPr>
        <w:t>.</w:t>
      </w:r>
      <w:r w:rsidR="00E00949">
        <w:rPr>
          <w:rFonts w:ascii="Times New Roman" w:hAnsi="Times New Roman" w:cs="Times New Roman"/>
          <w:sz w:val="30"/>
          <w:szCs w:val="30"/>
        </w:rPr>
        <w:t>С</w:t>
      </w:r>
      <w:r w:rsidR="00425369" w:rsidRPr="00455926">
        <w:rPr>
          <w:rFonts w:ascii="Times New Roman" w:hAnsi="Times New Roman" w:cs="Times New Roman"/>
          <w:sz w:val="30"/>
          <w:szCs w:val="30"/>
        </w:rPr>
        <w:t>.</w:t>
      </w:r>
      <w:r w:rsidR="00E00949">
        <w:rPr>
          <w:rFonts w:ascii="Times New Roman" w:hAnsi="Times New Roman" w:cs="Times New Roman"/>
          <w:sz w:val="30"/>
          <w:szCs w:val="30"/>
        </w:rPr>
        <w:t>Михайлов</w:t>
      </w:r>
    </w:p>
    <w:p w:rsidR="0080436F" w:rsidRDefault="0080436F" w:rsidP="0022230E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55926">
        <w:rPr>
          <w:rFonts w:ascii="Times New Roman" w:hAnsi="Times New Roman" w:cs="Times New Roman"/>
          <w:b/>
          <w:bCs/>
          <w:sz w:val="30"/>
          <w:szCs w:val="30"/>
        </w:rPr>
        <w:lastRenderedPageBreak/>
        <w:t>Члены комиссии:</w:t>
      </w:r>
    </w:p>
    <w:p w:rsidR="00E00949" w:rsidRDefault="00E00949" w:rsidP="0022230E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00949" w:rsidTr="00E00949">
        <w:tc>
          <w:tcPr>
            <w:tcW w:w="4785" w:type="dxa"/>
          </w:tcPr>
          <w:p w:rsidR="00E00949" w:rsidRPr="00E00949" w:rsidRDefault="00E00949" w:rsidP="00E00949">
            <w:pPr>
              <w:spacing w:after="0" w:line="480" w:lineRule="auto"/>
              <w:jc w:val="righ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____________</w:t>
            </w:r>
          </w:p>
        </w:tc>
        <w:tc>
          <w:tcPr>
            <w:tcW w:w="4785" w:type="dxa"/>
          </w:tcPr>
          <w:p w:rsidR="00E00949" w:rsidRPr="00E00949" w:rsidRDefault="00E00949" w:rsidP="00E00949">
            <w:p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00949">
              <w:rPr>
                <w:rFonts w:ascii="Times New Roman" w:hAnsi="Times New Roman" w:cs="Times New Roman"/>
                <w:bCs/>
                <w:sz w:val="30"/>
                <w:szCs w:val="30"/>
              </w:rPr>
              <w:t>А.М.Барилко</w:t>
            </w:r>
            <w:proofErr w:type="spellEnd"/>
          </w:p>
        </w:tc>
      </w:tr>
      <w:tr w:rsidR="00E00949" w:rsidTr="00E00949">
        <w:tc>
          <w:tcPr>
            <w:tcW w:w="4785" w:type="dxa"/>
          </w:tcPr>
          <w:p w:rsidR="00E00949" w:rsidRPr="00E00949" w:rsidRDefault="00E00949" w:rsidP="00E00949">
            <w:pPr>
              <w:spacing w:after="0" w:line="480" w:lineRule="auto"/>
              <w:jc w:val="righ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____________</w:t>
            </w:r>
          </w:p>
        </w:tc>
        <w:tc>
          <w:tcPr>
            <w:tcW w:w="4785" w:type="dxa"/>
          </w:tcPr>
          <w:p w:rsidR="00E00949" w:rsidRPr="00E00949" w:rsidRDefault="00E00949" w:rsidP="00E00949">
            <w:p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00949">
              <w:rPr>
                <w:rFonts w:ascii="Times New Roman" w:hAnsi="Times New Roman" w:cs="Times New Roman"/>
                <w:bCs/>
                <w:sz w:val="30"/>
                <w:szCs w:val="30"/>
              </w:rPr>
              <w:t>А.С.Кулешова</w:t>
            </w:r>
          </w:p>
        </w:tc>
      </w:tr>
      <w:tr w:rsidR="00E00949" w:rsidTr="00E00949">
        <w:tc>
          <w:tcPr>
            <w:tcW w:w="4785" w:type="dxa"/>
          </w:tcPr>
          <w:p w:rsidR="00E00949" w:rsidRPr="00E00949" w:rsidRDefault="00E00949" w:rsidP="00E00949">
            <w:pPr>
              <w:spacing w:after="0" w:line="480" w:lineRule="auto"/>
              <w:jc w:val="righ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____________</w:t>
            </w:r>
          </w:p>
        </w:tc>
        <w:tc>
          <w:tcPr>
            <w:tcW w:w="4785" w:type="dxa"/>
          </w:tcPr>
          <w:p w:rsidR="00E00949" w:rsidRPr="00E00949" w:rsidRDefault="00E00949" w:rsidP="00E00949">
            <w:p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00949">
              <w:rPr>
                <w:rFonts w:ascii="Times New Roman" w:hAnsi="Times New Roman" w:cs="Times New Roman"/>
                <w:bCs/>
                <w:sz w:val="30"/>
                <w:szCs w:val="30"/>
              </w:rPr>
              <w:t>А.С.Котов</w:t>
            </w:r>
          </w:p>
        </w:tc>
      </w:tr>
      <w:bookmarkEnd w:id="0"/>
    </w:tbl>
    <w:p w:rsidR="0080436F" w:rsidRPr="00455926" w:rsidRDefault="0080436F" w:rsidP="00E0094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80436F" w:rsidRPr="00455926" w:rsidSect="00E0094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D7" w:rsidRDefault="00F520D7" w:rsidP="008E76DC">
      <w:pPr>
        <w:spacing w:after="0" w:line="240" w:lineRule="auto"/>
      </w:pPr>
      <w:r>
        <w:separator/>
      </w:r>
    </w:p>
  </w:endnote>
  <w:endnote w:type="continuationSeparator" w:id="0">
    <w:p w:rsidR="00F520D7" w:rsidRDefault="00F520D7" w:rsidP="008E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D7" w:rsidRDefault="00F520D7" w:rsidP="008E76DC">
      <w:pPr>
        <w:spacing w:after="0" w:line="240" w:lineRule="auto"/>
      </w:pPr>
      <w:r>
        <w:separator/>
      </w:r>
    </w:p>
  </w:footnote>
  <w:footnote w:type="continuationSeparator" w:id="0">
    <w:p w:rsidR="00F520D7" w:rsidRDefault="00F520D7" w:rsidP="008E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0"/>
        <w:szCs w:val="30"/>
      </w:rPr>
      <w:id w:val="1202978547"/>
      <w:docPartObj>
        <w:docPartGallery w:val="Page Numbers (Top of Page)"/>
        <w:docPartUnique/>
      </w:docPartObj>
    </w:sdtPr>
    <w:sdtContent>
      <w:p w:rsidR="00F520D7" w:rsidRPr="00E00949" w:rsidRDefault="00F520D7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00949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E00949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00949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65C55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E00949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F520D7" w:rsidRDefault="00F520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FBD"/>
    <w:multiLevelType w:val="hybridMultilevel"/>
    <w:tmpl w:val="5BC64C44"/>
    <w:lvl w:ilvl="0" w:tplc="C5B67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247017"/>
    <w:multiLevelType w:val="hybridMultilevel"/>
    <w:tmpl w:val="B576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F7C43"/>
    <w:multiLevelType w:val="hybridMultilevel"/>
    <w:tmpl w:val="DCF07456"/>
    <w:lvl w:ilvl="0" w:tplc="9F00542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8C7CB8"/>
    <w:multiLevelType w:val="hybridMultilevel"/>
    <w:tmpl w:val="B9C44868"/>
    <w:lvl w:ilvl="0" w:tplc="CE2AA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B0B97"/>
    <w:multiLevelType w:val="hybridMultilevel"/>
    <w:tmpl w:val="FE8A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531A"/>
    <w:rsid w:val="00001364"/>
    <w:rsid w:val="00037492"/>
    <w:rsid w:val="00043424"/>
    <w:rsid w:val="000510A3"/>
    <w:rsid w:val="00063F23"/>
    <w:rsid w:val="00065655"/>
    <w:rsid w:val="00070AD3"/>
    <w:rsid w:val="0008189E"/>
    <w:rsid w:val="00085B12"/>
    <w:rsid w:val="00092D44"/>
    <w:rsid w:val="000A6186"/>
    <w:rsid w:val="000D5977"/>
    <w:rsid w:val="000D7A57"/>
    <w:rsid w:val="00135E71"/>
    <w:rsid w:val="00162348"/>
    <w:rsid w:val="00167860"/>
    <w:rsid w:val="001714F9"/>
    <w:rsid w:val="001730BE"/>
    <w:rsid w:val="001829D7"/>
    <w:rsid w:val="00196F49"/>
    <w:rsid w:val="001D1F2B"/>
    <w:rsid w:val="001E1FB7"/>
    <w:rsid w:val="0021398B"/>
    <w:rsid w:val="0021723C"/>
    <w:rsid w:val="0022230E"/>
    <w:rsid w:val="00233BFC"/>
    <w:rsid w:val="00241249"/>
    <w:rsid w:val="00273E1F"/>
    <w:rsid w:val="00282AD0"/>
    <w:rsid w:val="00285513"/>
    <w:rsid w:val="002A38A8"/>
    <w:rsid w:val="002C6388"/>
    <w:rsid w:val="002C6B7C"/>
    <w:rsid w:val="002C7A85"/>
    <w:rsid w:val="002D6514"/>
    <w:rsid w:val="002E5D27"/>
    <w:rsid w:val="00306662"/>
    <w:rsid w:val="00343013"/>
    <w:rsid w:val="00351B7B"/>
    <w:rsid w:val="00363DAF"/>
    <w:rsid w:val="003755DE"/>
    <w:rsid w:val="00425369"/>
    <w:rsid w:val="00455926"/>
    <w:rsid w:val="004A35B5"/>
    <w:rsid w:val="004D48D5"/>
    <w:rsid w:val="00510967"/>
    <w:rsid w:val="00521205"/>
    <w:rsid w:val="00522453"/>
    <w:rsid w:val="0053491E"/>
    <w:rsid w:val="00541308"/>
    <w:rsid w:val="00547CD6"/>
    <w:rsid w:val="0055227A"/>
    <w:rsid w:val="00583240"/>
    <w:rsid w:val="00584995"/>
    <w:rsid w:val="0059029C"/>
    <w:rsid w:val="00593DCF"/>
    <w:rsid w:val="005C531A"/>
    <w:rsid w:val="005D317B"/>
    <w:rsid w:val="005D6D94"/>
    <w:rsid w:val="005E40B9"/>
    <w:rsid w:val="005F4FC6"/>
    <w:rsid w:val="00614603"/>
    <w:rsid w:val="00634493"/>
    <w:rsid w:val="006F07FF"/>
    <w:rsid w:val="00765C55"/>
    <w:rsid w:val="007730F7"/>
    <w:rsid w:val="007D33FA"/>
    <w:rsid w:val="007D4DDC"/>
    <w:rsid w:val="00801DE2"/>
    <w:rsid w:val="0080436F"/>
    <w:rsid w:val="00833DDB"/>
    <w:rsid w:val="00866250"/>
    <w:rsid w:val="008E76DC"/>
    <w:rsid w:val="009159B9"/>
    <w:rsid w:val="009516E3"/>
    <w:rsid w:val="00967EEB"/>
    <w:rsid w:val="009808B4"/>
    <w:rsid w:val="00995ED7"/>
    <w:rsid w:val="009A0FEF"/>
    <w:rsid w:val="009B12EC"/>
    <w:rsid w:val="009F25A4"/>
    <w:rsid w:val="009F5DFE"/>
    <w:rsid w:val="00A02C60"/>
    <w:rsid w:val="00A1069C"/>
    <w:rsid w:val="00A12D48"/>
    <w:rsid w:val="00A579AA"/>
    <w:rsid w:val="00A6276A"/>
    <w:rsid w:val="00AA4554"/>
    <w:rsid w:val="00AD68D7"/>
    <w:rsid w:val="00AD728F"/>
    <w:rsid w:val="00B15F5D"/>
    <w:rsid w:val="00B55B69"/>
    <w:rsid w:val="00BA08E8"/>
    <w:rsid w:val="00BA11E3"/>
    <w:rsid w:val="00BA3CF3"/>
    <w:rsid w:val="00BD0AD4"/>
    <w:rsid w:val="00BD0E81"/>
    <w:rsid w:val="00BD67A6"/>
    <w:rsid w:val="00BF11C2"/>
    <w:rsid w:val="00C542F9"/>
    <w:rsid w:val="00C63024"/>
    <w:rsid w:val="00C75D09"/>
    <w:rsid w:val="00C77103"/>
    <w:rsid w:val="00CB0E05"/>
    <w:rsid w:val="00CB22EA"/>
    <w:rsid w:val="00D135B4"/>
    <w:rsid w:val="00D22DD9"/>
    <w:rsid w:val="00D34367"/>
    <w:rsid w:val="00D376FE"/>
    <w:rsid w:val="00D40ADA"/>
    <w:rsid w:val="00D479CA"/>
    <w:rsid w:val="00D744EB"/>
    <w:rsid w:val="00D778CE"/>
    <w:rsid w:val="00D818AF"/>
    <w:rsid w:val="00DD0A50"/>
    <w:rsid w:val="00E00949"/>
    <w:rsid w:val="00E33262"/>
    <w:rsid w:val="00E7379F"/>
    <w:rsid w:val="00E960EE"/>
    <w:rsid w:val="00EB50E8"/>
    <w:rsid w:val="00EE10C8"/>
    <w:rsid w:val="00EE5B1C"/>
    <w:rsid w:val="00EF79EC"/>
    <w:rsid w:val="00F00DDB"/>
    <w:rsid w:val="00F21E3C"/>
    <w:rsid w:val="00F2658B"/>
    <w:rsid w:val="00F445D2"/>
    <w:rsid w:val="00F520D7"/>
    <w:rsid w:val="00FC7CB6"/>
    <w:rsid w:val="00FD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F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76DC"/>
  </w:style>
  <w:style w:type="paragraph" w:styleId="a5">
    <w:name w:val="footer"/>
    <w:basedOn w:val="a"/>
    <w:link w:val="a6"/>
    <w:uiPriority w:val="99"/>
    <w:rsid w:val="008E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76DC"/>
  </w:style>
  <w:style w:type="paragraph" w:styleId="a7">
    <w:name w:val="List Paragraph"/>
    <w:basedOn w:val="a"/>
    <w:uiPriority w:val="99"/>
    <w:qFormat/>
    <w:rsid w:val="000A6186"/>
    <w:pPr>
      <w:ind w:left="720"/>
    </w:pPr>
  </w:style>
  <w:style w:type="paragraph" w:styleId="a8">
    <w:name w:val="Balloon Text"/>
    <w:basedOn w:val="a"/>
    <w:link w:val="a9"/>
    <w:uiPriority w:val="99"/>
    <w:semiHidden/>
    <w:rsid w:val="0023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3BFC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uiPriority w:val="99"/>
    <w:rsid w:val="00833D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locked/>
    <w:rsid w:val="00833DDB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227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locked/>
    <w:rsid w:val="00E0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8191</Characters>
  <Application>Microsoft Office Word</Application>
  <DocSecurity>4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Alena.Kisluk</dc:creator>
  <cp:keywords/>
  <dc:description/>
  <cp:lastModifiedBy>Дом</cp:lastModifiedBy>
  <cp:revision>2</cp:revision>
  <cp:lastPrinted>2018-02-13T12:51:00Z</cp:lastPrinted>
  <dcterms:created xsi:type="dcterms:W3CDTF">2018-02-14T05:27:00Z</dcterms:created>
  <dcterms:modified xsi:type="dcterms:W3CDTF">2018-02-14T05:27:00Z</dcterms:modified>
</cp:coreProperties>
</file>