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1A" w:rsidRPr="00AF6FF3" w:rsidRDefault="00AD721A" w:rsidP="00AD7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FF3">
        <w:rPr>
          <w:rFonts w:ascii="Times New Roman" w:hAnsi="Times New Roman" w:cs="Times New Roman"/>
          <w:sz w:val="28"/>
          <w:szCs w:val="28"/>
        </w:rPr>
        <w:t>О НАЛОГООБЛОЖЕНИИ НДС ОПЕРАЦИЙ С ВОЗВРАТНОЙ ТАРОЙ</w:t>
      </w:r>
    </w:p>
    <w:p w:rsidR="00AD721A" w:rsidRPr="00AF6FF3" w:rsidRDefault="00AD72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203" w:rsidRPr="00AF6FF3" w:rsidRDefault="00AD72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</w:t>
      </w:r>
      <w:r w:rsidR="00AF6FF3">
        <w:rPr>
          <w:rFonts w:ascii="Times New Roman" w:hAnsi="Times New Roman" w:cs="Times New Roman"/>
          <w:sz w:val="28"/>
          <w:szCs w:val="28"/>
        </w:rPr>
        <w:t xml:space="preserve"> </w:t>
      </w:r>
      <w:r w:rsidRPr="00AF6FF3">
        <w:rPr>
          <w:rFonts w:ascii="Times New Roman" w:hAnsi="Times New Roman" w:cs="Times New Roman"/>
          <w:sz w:val="28"/>
          <w:szCs w:val="28"/>
        </w:rPr>
        <w:t xml:space="preserve">  В связи с возникающими вопросами по порядку исчисления НДС с 01.01.2019 при отгрузке (возврате) возвратной тары Министерством по налогам и сборам Республики Беларусь и Министерством финансов Республики Беларусь опубликовано совместное  письмо от 30.01.2019г. №2-1-9/00283/5-1-17/29.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6FF3">
        <w:rPr>
          <w:rFonts w:ascii="Times New Roman" w:hAnsi="Times New Roman" w:cs="Times New Roman"/>
          <w:b/>
          <w:sz w:val="28"/>
          <w:szCs w:val="28"/>
        </w:rPr>
        <w:t>1</w:t>
      </w:r>
      <w:r w:rsidR="001C4203" w:rsidRPr="00AF6FF3">
        <w:rPr>
          <w:rFonts w:ascii="Times New Roman" w:hAnsi="Times New Roman" w:cs="Times New Roman"/>
          <w:b/>
          <w:sz w:val="28"/>
          <w:szCs w:val="28"/>
        </w:rPr>
        <w:t>. Возникновение объекта налогообложения НДС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="001C4203" w:rsidRPr="00AF6FF3">
          <w:rPr>
            <w:rFonts w:ascii="Times New Roman" w:hAnsi="Times New Roman" w:cs="Times New Roman"/>
            <w:sz w:val="28"/>
            <w:szCs w:val="28"/>
          </w:rPr>
          <w:t>подпункта 1.1.7 пункта 1 статьи 115</w:t>
        </w:r>
      </w:hyperlink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Н</w:t>
      </w:r>
      <w:r w:rsidRPr="00AF6FF3">
        <w:rPr>
          <w:rFonts w:ascii="Times New Roman" w:hAnsi="Times New Roman" w:cs="Times New Roman"/>
          <w:sz w:val="28"/>
          <w:szCs w:val="28"/>
        </w:rPr>
        <w:t>алогового Кодекса Республики Беларусь (далее по тексту – НК) к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объектами налогообложения НДС признаются обороты по реализации товаров, в том числе обороты по отгрузке (возврату) возвратной тары продавцом покупателю (покупателем продавцу).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При этом под возвратной тарой понимается тара, стоимость которой не включается в цену реализации отгружаемых в ней товаров и которая подлежит возврату продавцу товаров на условиях и в сроки, установленные договором или законодательством.</w:t>
      </w:r>
      <w:r w:rsidRPr="00AF6FF3">
        <w:rPr>
          <w:rFonts w:ascii="Times New Roman" w:hAnsi="Times New Roman" w:cs="Times New Roman"/>
          <w:sz w:val="28"/>
          <w:szCs w:val="28"/>
        </w:rPr>
        <w:t xml:space="preserve"> </w:t>
      </w:r>
      <w:r w:rsidR="001C4203" w:rsidRPr="00AF6FF3">
        <w:rPr>
          <w:rFonts w:ascii="Times New Roman" w:hAnsi="Times New Roman" w:cs="Times New Roman"/>
          <w:sz w:val="28"/>
          <w:szCs w:val="28"/>
        </w:rPr>
        <w:t>По общему правилу, покупатель обязан вернуть продавцу возвратную тару, в которой поступил товар, в срок, установленный законодательством, если иное не установлено договором (</w:t>
      </w:r>
      <w:hyperlink r:id="rId5" w:history="1">
        <w:r w:rsidR="001C4203" w:rsidRPr="00AF6FF3">
          <w:rPr>
            <w:rFonts w:ascii="Times New Roman" w:hAnsi="Times New Roman" w:cs="Times New Roman"/>
            <w:sz w:val="28"/>
            <w:szCs w:val="28"/>
          </w:rPr>
          <w:t>статья 487</w:t>
        </w:r>
      </w:hyperlink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Беларусь). При неустановлении законодательством сроков возврата возвратной тары такие сроки устанавливаются сторонами в договоре.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6" w:history="1">
        <w:r w:rsidR="001C4203" w:rsidRPr="00AF6FF3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НК реализацией товаров признается отчуждение товара одним лицом другому лицу. В связи с чем</w:t>
      </w:r>
      <w:r w:rsidRPr="00AF6FF3">
        <w:rPr>
          <w:rFonts w:ascii="Times New Roman" w:hAnsi="Times New Roman" w:cs="Times New Roman"/>
          <w:sz w:val="28"/>
          <w:szCs w:val="28"/>
        </w:rPr>
        <w:t>,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отгрузка возвратной тары и ее невозврат в установленный срок приравнены к реализации товара.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C4203" w:rsidRPr="00AF6FF3">
        <w:rPr>
          <w:rFonts w:ascii="Times New Roman" w:hAnsi="Times New Roman" w:cs="Times New Roman"/>
          <w:b/>
          <w:sz w:val="28"/>
          <w:szCs w:val="28"/>
        </w:rPr>
        <w:t>с 2019 года объект налогообложения НДС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по операциям с возвратной тарой возникает как у продавца, так и у покупателя: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C4203" w:rsidRPr="00AF6FF3">
        <w:rPr>
          <w:rFonts w:ascii="Times New Roman" w:hAnsi="Times New Roman" w:cs="Times New Roman"/>
          <w:b/>
          <w:sz w:val="28"/>
          <w:szCs w:val="28"/>
        </w:rPr>
        <w:t>в случае невозврата покупателем возвратной тары в установленный срок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 - продавец товара, отгруженного в возвратной таре, становится также продавцом возвратной тары, а покупатель товара, приобретенного (полученного) в возвратной таре, становится также покупателем возвратной тары;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в дальнейшем в случае если покупатель товара, приобретенного (полученного) ранее в возвратной таре, ставший также уже и покупателем возвратной тары по истечении установленного срока ее возврата, осуществит возврат такой тары - покупатель выступает уже ее продавцом.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AF6F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4203" w:rsidRPr="00AF6FF3">
        <w:rPr>
          <w:rFonts w:ascii="Times New Roman" w:hAnsi="Times New Roman" w:cs="Times New Roman"/>
          <w:b/>
          <w:sz w:val="28"/>
          <w:szCs w:val="28"/>
        </w:rPr>
        <w:t>2. Определение объекта налогообложения НДС у продавца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У продавца товара при отгрузке товара в таре, признаваемой возвратной: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операции с возвратной тарой на счетах учета доходов и расходов не отражаются;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сумма НДС в первичных учетных документах не предъявляется, электронный счет-фактура (далее - ЭСЧФ) не выставляется.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На счетах расчетов с покупателем отражается дебиторская задолженность покупателя по возврату тары, сумма которой определяется в </w:t>
      </w:r>
      <w:r w:rsidR="001C4203" w:rsidRPr="00AF6FF3">
        <w:rPr>
          <w:rFonts w:ascii="Times New Roman" w:hAnsi="Times New Roman" w:cs="Times New Roman"/>
          <w:sz w:val="28"/>
          <w:szCs w:val="28"/>
        </w:rPr>
        <w:lastRenderedPageBreak/>
        <w:t>зависимости от порядка оценки тары продавцом (по залоговой (договорной) стоимости, по фактической себестоимости возвратной тары).</w:t>
      </w:r>
      <w:r w:rsidRPr="00AF6FF3">
        <w:rPr>
          <w:rFonts w:ascii="Times New Roman" w:hAnsi="Times New Roman" w:cs="Times New Roman"/>
          <w:sz w:val="28"/>
          <w:szCs w:val="28"/>
        </w:rPr>
        <w:t xml:space="preserve"> </w:t>
      </w:r>
      <w:r w:rsidR="001C4203" w:rsidRPr="00AF6FF3">
        <w:rPr>
          <w:rFonts w:ascii="Times New Roman" w:hAnsi="Times New Roman" w:cs="Times New Roman"/>
          <w:sz w:val="28"/>
          <w:szCs w:val="28"/>
        </w:rPr>
        <w:t>В случае если покупатель не вернет возвратную тару в установленный срок, то стоимость не возвращенной покупателем тары, т.е. тары, признаваемой реализуемой, отражается у продавца на счетах учета доходов и расходов.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Соответственно, у продавца по возвратной таре: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отгруженной с 01.01.2019 (отгруженной до 01.01.2019) и возвращенной покупателем в установленный срок, обязательство исчислить НДС, выставить ЭСЧФ, отразить оборот в декларации (расчете) по НДС не возникает;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отгруженной с 01.01.2019 и не возвращенной покупателем в установленный срок, возникает обязательство исчислить сумму НДС, выставить ЭСЧФ, отразить оборот по реализации в налоговой декларации (расчете) по НДС за тот отчетный период, в котором истек установленный срок ее возврата;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1C4203" w:rsidRPr="00AF6FF3">
        <w:rPr>
          <w:rFonts w:ascii="Times New Roman" w:hAnsi="Times New Roman" w:cs="Times New Roman"/>
          <w:sz w:val="28"/>
          <w:szCs w:val="28"/>
        </w:rPr>
        <w:t xml:space="preserve">отгруженной до 01.01.2019 и не возвращенной покупателем в установленный срок, с учетом положений </w:t>
      </w:r>
      <w:hyperlink r:id="rId7" w:history="1">
        <w:r w:rsidR="001C4203" w:rsidRPr="00AF6FF3">
          <w:rPr>
            <w:rFonts w:ascii="Times New Roman" w:hAnsi="Times New Roman" w:cs="Times New Roman"/>
            <w:sz w:val="28"/>
            <w:szCs w:val="28"/>
          </w:rPr>
          <w:t>пункта 6 статьи 128</w:t>
        </w:r>
      </w:hyperlink>
      <w:r w:rsidR="001C4203" w:rsidRPr="00AF6FF3">
        <w:rPr>
          <w:rFonts w:ascii="Times New Roman" w:hAnsi="Times New Roman" w:cs="Times New Roman"/>
          <w:sz w:val="28"/>
          <w:szCs w:val="28"/>
        </w:rPr>
        <w:t xml:space="preserve"> НК обязательство исчислить НДС, выставить ЭСЧФ возникает только при наличии налоговой базы, определяемой в порядке, действовавшем до 01.01.2019.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В случае невозврата покупателем возвратной тары в установленный срок подлежащая исчислению сумма НДС предъявляется продавцом покупателю в первичном учетном документе (например, в акте сверки), оформляемом в порядке, установленном законодательством о бухгалтерском учете и отчетности. Исчисленная сумма НДС определяется как произведение налоговой базы и ставки НДС в размере 20%.</w:t>
      </w:r>
    </w:p>
    <w:p w:rsidR="001C4203" w:rsidRPr="00AF6FF3" w:rsidRDefault="00AD721A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b/>
          <w:sz w:val="28"/>
          <w:szCs w:val="28"/>
        </w:rPr>
        <w:t xml:space="preserve">         3</w:t>
      </w:r>
      <w:r w:rsidR="001C4203" w:rsidRPr="00AF6FF3">
        <w:rPr>
          <w:rFonts w:ascii="Times New Roman" w:hAnsi="Times New Roman" w:cs="Times New Roman"/>
          <w:b/>
          <w:sz w:val="28"/>
          <w:szCs w:val="28"/>
        </w:rPr>
        <w:t>. Определение объекта налогообложения НДС у покупателя</w:t>
      </w:r>
    </w:p>
    <w:p w:rsidR="001C4203" w:rsidRPr="00AF6FF3" w:rsidRDefault="00792414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В случае если покупатель возвращает возвратную тару с нарушением установленного срока, т.е. тару, признаваемую реализуемой, то ее стоимость отражается у покупателя на счетах учета доходов и расходов.</w:t>
      </w:r>
    </w:p>
    <w:p w:rsidR="001C4203" w:rsidRPr="00AF6FF3" w:rsidRDefault="00792414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203" w:rsidRPr="00AF6FF3">
        <w:rPr>
          <w:rFonts w:ascii="Times New Roman" w:hAnsi="Times New Roman" w:cs="Times New Roman"/>
          <w:sz w:val="28"/>
          <w:szCs w:val="28"/>
        </w:rPr>
        <w:t>Соответственно, у покупателя по возвратной таре:</w:t>
      </w:r>
    </w:p>
    <w:p w:rsidR="001C4203" w:rsidRPr="00AF6FF3" w:rsidRDefault="00792414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возвращенной продавцу с 01.01.2019 в установленный срок, обязательство исчислить НДС, выставить ЭСЧФ, отразить оборот в налоговой декларации (расчете) по НДС не возникает;</w:t>
      </w:r>
    </w:p>
    <w:p w:rsidR="001C4203" w:rsidRPr="00AF6FF3" w:rsidRDefault="00792414" w:rsidP="00AD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C4203" w:rsidRPr="00AF6FF3">
        <w:rPr>
          <w:rFonts w:ascii="Times New Roman" w:hAnsi="Times New Roman" w:cs="Times New Roman"/>
          <w:sz w:val="28"/>
          <w:szCs w:val="28"/>
        </w:rPr>
        <w:t>возвращенной продавцу с 01.01.2019 с нарушением установленного срока ее возврата, возникает обязательство исчислить сумму НДС, выставить в адрес продавца ЭСЧФ, отразить оборот по реализации в налоговой декларации (расчете) по НДС за тот отчетный период, в котором возвращена такая тара. Подлежащая исчислению сумма НДС предъявляется покупателем продавцу в первичном учетном документе, оформляемом при возврате им возвратной тары, признаваемой реализуемой. Исчисленная сумма НДС определяется как произведение налоговой базы и ставки НДС в размере 20%.</w:t>
      </w:r>
    </w:p>
    <w:p w:rsidR="00792414" w:rsidRPr="00AF6FF3" w:rsidRDefault="00792414" w:rsidP="006A6EC4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792414" w:rsidRPr="00AF6FF3" w:rsidSect="006A6E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3"/>
    <w:rsid w:val="001C4203"/>
    <w:rsid w:val="002D2C07"/>
    <w:rsid w:val="00497934"/>
    <w:rsid w:val="006A6EC4"/>
    <w:rsid w:val="00792414"/>
    <w:rsid w:val="00933C7D"/>
    <w:rsid w:val="00AD721A"/>
    <w:rsid w:val="00AF6FF3"/>
    <w:rsid w:val="00B5055F"/>
    <w:rsid w:val="00C737A6"/>
    <w:rsid w:val="00D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E212-CE1C-4088-B3A5-EA76016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BE0FC4C3146BF4231E44D52B35E9BEC62F07D3C273B06282DD631BCAB55588C292BF0DFF86CD2D00BBDF689r1h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BE0FC4C3146BF4231E44D52B35E9BEC62F07D3C273B06282DD731BCAB55588C292BF0DFF86CD2D008B6F48Ar1h9F" TargetMode="External"/><Relationship Id="rId5" Type="http://schemas.openxmlformats.org/officeDocument/2006/relationships/hyperlink" Target="consultantplus://offline/ref=34EBE0FC4C3146BF4231E44D52B35E9BEC62F07D3C2735022D24D131BCAB55588C292BF0DFF86CD2D008B7F48Ar1h3F" TargetMode="External"/><Relationship Id="rId4" Type="http://schemas.openxmlformats.org/officeDocument/2006/relationships/hyperlink" Target="consultantplus://offline/ref=34EBE0FC4C3146BF4231E44D52B35E9BEC62F07D3C273B06282DD631BCAB55588C292BF0DFF86CD2D00BB2F588r1h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RePack by Diakov</cp:lastModifiedBy>
  <cp:revision>2</cp:revision>
  <dcterms:created xsi:type="dcterms:W3CDTF">2019-02-06T09:20:00Z</dcterms:created>
  <dcterms:modified xsi:type="dcterms:W3CDTF">2019-02-06T09:20:00Z</dcterms:modified>
</cp:coreProperties>
</file>