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DA" w:rsidRPr="00141D0A" w:rsidRDefault="00C53E81" w:rsidP="00141D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мониторинга состояния пожарной безопасности </w:t>
      </w:r>
      <w:r w:rsidR="00482AA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482AA0">
        <w:rPr>
          <w:rFonts w:ascii="Times New Roman" w:hAnsi="Times New Roman" w:cs="Times New Roman"/>
          <w:b/>
          <w:sz w:val="28"/>
          <w:szCs w:val="28"/>
        </w:rPr>
        <w:t>ях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Витебского района</w:t>
      </w:r>
    </w:p>
    <w:p w:rsidR="000E4607" w:rsidRDefault="000E4607" w:rsidP="000E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E1E" w:rsidRDefault="00740FD4" w:rsidP="000E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Сектором</w:t>
      </w:r>
      <w:r w:rsidR="00C53E81">
        <w:rPr>
          <w:rFonts w:ascii="Times New Roman" w:hAnsi="Times New Roman" w:cs="Times New Roman"/>
          <w:sz w:val="28"/>
          <w:szCs w:val="28"/>
        </w:rPr>
        <w:t xml:space="preserve"> надзора и профилактики</w:t>
      </w:r>
      <w:r w:rsidR="00F86E1E">
        <w:rPr>
          <w:rFonts w:ascii="Times New Roman" w:hAnsi="Times New Roman" w:cs="Times New Roman"/>
          <w:sz w:val="28"/>
          <w:szCs w:val="28"/>
        </w:rPr>
        <w:t xml:space="preserve"> Витебского </w:t>
      </w:r>
      <w:r w:rsidR="00C53E81">
        <w:rPr>
          <w:rFonts w:ascii="Times New Roman" w:hAnsi="Times New Roman" w:cs="Times New Roman"/>
          <w:sz w:val="28"/>
          <w:szCs w:val="28"/>
        </w:rPr>
        <w:t xml:space="preserve">районного отдела по чрезвычайным ситуациям </w:t>
      </w:r>
      <w:r w:rsidR="00F86E1E">
        <w:rPr>
          <w:rFonts w:ascii="Times New Roman" w:hAnsi="Times New Roman" w:cs="Times New Roman"/>
          <w:sz w:val="28"/>
          <w:szCs w:val="28"/>
        </w:rPr>
        <w:t>проведен</w:t>
      </w:r>
      <w:r w:rsidR="00C53E81">
        <w:rPr>
          <w:rFonts w:ascii="Times New Roman" w:hAnsi="Times New Roman" w:cs="Times New Roman"/>
          <w:sz w:val="28"/>
          <w:szCs w:val="28"/>
        </w:rPr>
        <w:t>ы</w:t>
      </w:r>
      <w:r w:rsidR="000E4607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C53E81">
        <w:rPr>
          <w:rFonts w:ascii="Times New Roman" w:hAnsi="Times New Roman" w:cs="Times New Roman"/>
          <w:sz w:val="28"/>
          <w:szCs w:val="28"/>
        </w:rPr>
        <w:t>и</w:t>
      </w:r>
      <w:r w:rsidR="00F86E1E">
        <w:rPr>
          <w:rFonts w:ascii="Times New Roman" w:hAnsi="Times New Roman" w:cs="Times New Roman"/>
          <w:sz w:val="28"/>
          <w:szCs w:val="28"/>
        </w:rPr>
        <w:t xml:space="preserve"> состояния пожарной безопасности </w:t>
      </w:r>
      <w:r w:rsidR="00111F2F">
        <w:rPr>
          <w:rFonts w:ascii="Times New Roman" w:hAnsi="Times New Roman" w:cs="Times New Roman"/>
          <w:sz w:val="28"/>
          <w:szCs w:val="28"/>
        </w:rPr>
        <w:t>кафе ЧПТУП «</w:t>
      </w:r>
      <w:proofErr w:type="spellStart"/>
      <w:r w:rsidR="00111F2F">
        <w:rPr>
          <w:rFonts w:ascii="Times New Roman" w:hAnsi="Times New Roman" w:cs="Times New Roman"/>
          <w:sz w:val="28"/>
          <w:szCs w:val="28"/>
        </w:rPr>
        <w:t>Закольцово</w:t>
      </w:r>
      <w:proofErr w:type="spellEnd"/>
      <w:r w:rsidR="00111F2F">
        <w:rPr>
          <w:rFonts w:ascii="Times New Roman" w:hAnsi="Times New Roman" w:cs="Times New Roman"/>
          <w:sz w:val="28"/>
          <w:szCs w:val="28"/>
        </w:rPr>
        <w:t>-Люкс» и кафе «Катюша» ЧТУП «</w:t>
      </w:r>
      <w:proofErr w:type="spellStart"/>
      <w:r w:rsidR="00111F2F">
        <w:rPr>
          <w:rFonts w:ascii="Times New Roman" w:hAnsi="Times New Roman" w:cs="Times New Roman"/>
          <w:sz w:val="28"/>
          <w:szCs w:val="28"/>
        </w:rPr>
        <w:t>Белдорпит</w:t>
      </w:r>
      <w:proofErr w:type="spellEnd"/>
      <w:r w:rsidR="00111F2F">
        <w:rPr>
          <w:rFonts w:ascii="Times New Roman" w:hAnsi="Times New Roman" w:cs="Times New Roman"/>
          <w:sz w:val="28"/>
          <w:szCs w:val="28"/>
        </w:rPr>
        <w:t xml:space="preserve">», </w:t>
      </w:r>
      <w:r w:rsidR="00C53E81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11F2F">
        <w:rPr>
          <w:rFonts w:ascii="Times New Roman" w:hAnsi="Times New Roman" w:cs="Times New Roman"/>
          <w:sz w:val="28"/>
          <w:szCs w:val="28"/>
        </w:rPr>
        <w:t>89 км автодороги РФ – Витебск – Гомель – граница Украины</w:t>
      </w:r>
      <w:r w:rsidR="00AA5B08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территории Витебского района</w:t>
      </w:r>
      <w:r w:rsidR="00F86E1E">
        <w:rPr>
          <w:rFonts w:ascii="Times New Roman" w:hAnsi="Times New Roman" w:cs="Times New Roman"/>
          <w:sz w:val="28"/>
          <w:szCs w:val="28"/>
        </w:rPr>
        <w:t>.</w:t>
      </w:r>
    </w:p>
    <w:p w:rsidR="005176FC" w:rsidRDefault="006A5770" w:rsidP="0074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0DFB">
        <w:rPr>
          <w:rFonts w:ascii="Times New Roman" w:hAnsi="Times New Roman" w:cs="Times New Roman"/>
          <w:sz w:val="28"/>
          <w:szCs w:val="28"/>
        </w:rPr>
        <w:t>ри посещении объект</w:t>
      </w:r>
      <w:r w:rsidR="00482AA0">
        <w:rPr>
          <w:rFonts w:ascii="Times New Roman" w:hAnsi="Times New Roman" w:cs="Times New Roman"/>
          <w:sz w:val="28"/>
          <w:szCs w:val="28"/>
        </w:rPr>
        <w:t>ов</w:t>
      </w:r>
      <w:r w:rsidR="006F0DFB">
        <w:rPr>
          <w:rFonts w:ascii="Times New Roman" w:hAnsi="Times New Roman" w:cs="Times New Roman"/>
          <w:sz w:val="28"/>
          <w:szCs w:val="28"/>
        </w:rPr>
        <w:t xml:space="preserve"> </w:t>
      </w:r>
      <w:r w:rsidR="005176FC">
        <w:rPr>
          <w:rFonts w:ascii="Times New Roman" w:hAnsi="Times New Roman" w:cs="Times New Roman"/>
          <w:sz w:val="28"/>
          <w:szCs w:val="28"/>
        </w:rPr>
        <w:t>особое</w:t>
      </w:r>
      <w:r w:rsidR="006F0DFB">
        <w:rPr>
          <w:rFonts w:ascii="Times New Roman" w:hAnsi="Times New Roman" w:cs="Times New Roman"/>
          <w:sz w:val="28"/>
          <w:szCs w:val="28"/>
        </w:rPr>
        <w:t xml:space="preserve"> внимание было обращено на </w:t>
      </w:r>
      <w:r w:rsidR="00482AA0">
        <w:rPr>
          <w:rFonts w:ascii="Times New Roman" w:hAnsi="Times New Roman" w:cs="Times New Roman"/>
          <w:sz w:val="28"/>
          <w:szCs w:val="28"/>
        </w:rPr>
        <w:t>исполнение</w:t>
      </w:r>
      <w:r w:rsidR="006F0DFB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482AA0">
        <w:rPr>
          <w:rFonts w:ascii="Times New Roman" w:hAnsi="Times New Roman" w:cs="Times New Roman"/>
          <w:sz w:val="28"/>
          <w:szCs w:val="28"/>
        </w:rPr>
        <w:t>общих требований</w:t>
      </w:r>
      <w:r w:rsidR="006F0DFB">
        <w:rPr>
          <w:rFonts w:ascii="Times New Roman" w:hAnsi="Times New Roman" w:cs="Times New Roman"/>
          <w:sz w:val="28"/>
          <w:szCs w:val="28"/>
        </w:rPr>
        <w:t xml:space="preserve"> пожарной безопасности. </w:t>
      </w:r>
      <w:r w:rsidR="00482AA0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5176FC">
        <w:rPr>
          <w:rFonts w:ascii="Times New Roman" w:hAnsi="Times New Roman" w:cs="Times New Roman"/>
          <w:sz w:val="28"/>
          <w:szCs w:val="28"/>
        </w:rPr>
        <w:t>объектов питания</w:t>
      </w:r>
      <w:r w:rsidR="00482AA0">
        <w:rPr>
          <w:rFonts w:ascii="Times New Roman" w:hAnsi="Times New Roman" w:cs="Times New Roman"/>
          <w:sz w:val="28"/>
          <w:szCs w:val="28"/>
        </w:rPr>
        <w:t xml:space="preserve"> </w:t>
      </w:r>
      <w:r w:rsidR="005176FC">
        <w:rPr>
          <w:rFonts w:ascii="Times New Roman" w:hAnsi="Times New Roman" w:cs="Times New Roman"/>
          <w:sz w:val="28"/>
          <w:szCs w:val="28"/>
        </w:rPr>
        <w:t xml:space="preserve">не </w:t>
      </w:r>
      <w:r w:rsidR="00482AA0">
        <w:rPr>
          <w:rFonts w:ascii="Times New Roman" w:hAnsi="Times New Roman" w:cs="Times New Roman"/>
          <w:sz w:val="28"/>
          <w:szCs w:val="28"/>
        </w:rPr>
        <w:t xml:space="preserve">соблюдается противопожарный режим, имеются </w:t>
      </w:r>
      <w:r w:rsidR="005176FC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="00482AA0">
        <w:rPr>
          <w:rFonts w:ascii="Times New Roman" w:hAnsi="Times New Roman" w:cs="Times New Roman"/>
          <w:sz w:val="28"/>
          <w:szCs w:val="28"/>
        </w:rPr>
        <w:t>недостатки</w:t>
      </w:r>
      <w:r w:rsidR="006F0DFB">
        <w:rPr>
          <w:rFonts w:ascii="Times New Roman" w:hAnsi="Times New Roman" w:cs="Times New Roman"/>
          <w:sz w:val="28"/>
          <w:szCs w:val="28"/>
        </w:rPr>
        <w:t>.</w:t>
      </w:r>
      <w:r w:rsidR="00ED3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6FC" w:rsidRDefault="00482AA0" w:rsidP="0074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5176FC">
        <w:rPr>
          <w:rFonts w:ascii="Times New Roman" w:hAnsi="Times New Roman" w:cs="Times New Roman"/>
          <w:sz w:val="28"/>
          <w:szCs w:val="28"/>
        </w:rPr>
        <w:t xml:space="preserve">в кафе </w:t>
      </w:r>
      <w:r w:rsidR="005176FC" w:rsidRPr="005176FC">
        <w:rPr>
          <w:rFonts w:ascii="Times New Roman" w:hAnsi="Times New Roman" w:cs="Times New Roman"/>
          <w:sz w:val="28"/>
          <w:szCs w:val="28"/>
        </w:rPr>
        <w:t>ЧПТУП «</w:t>
      </w:r>
      <w:proofErr w:type="spellStart"/>
      <w:r w:rsidR="005176FC" w:rsidRPr="005176FC">
        <w:rPr>
          <w:rFonts w:ascii="Times New Roman" w:hAnsi="Times New Roman" w:cs="Times New Roman"/>
          <w:sz w:val="28"/>
          <w:szCs w:val="28"/>
        </w:rPr>
        <w:t>Закольцово</w:t>
      </w:r>
      <w:proofErr w:type="spellEnd"/>
      <w:r w:rsidR="005176FC" w:rsidRPr="005176FC">
        <w:rPr>
          <w:rFonts w:ascii="Times New Roman" w:hAnsi="Times New Roman" w:cs="Times New Roman"/>
          <w:sz w:val="28"/>
          <w:szCs w:val="28"/>
        </w:rPr>
        <w:t>-Люкс»</w:t>
      </w:r>
      <w:r w:rsidR="005176FC">
        <w:rPr>
          <w:rFonts w:ascii="Times New Roman" w:hAnsi="Times New Roman" w:cs="Times New Roman"/>
          <w:sz w:val="28"/>
          <w:szCs w:val="28"/>
        </w:rPr>
        <w:t xml:space="preserve"> недостаточное количество огнетушителей, отсутствует оконечное объектовое устройство системы пожарной сигнализации «Молния», изменено направление открывания двери не по пути эвакуации, на путях эвакуации установлены </w:t>
      </w:r>
      <w:proofErr w:type="spellStart"/>
      <w:r w:rsidR="005176FC">
        <w:rPr>
          <w:rFonts w:ascii="Times New Roman" w:hAnsi="Times New Roman" w:cs="Times New Roman"/>
          <w:sz w:val="28"/>
          <w:szCs w:val="28"/>
        </w:rPr>
        <w:t>ролетные</w:t>
      </w:r>
      <w:proofErr w:type="spellEnd"/>
      <w:r w:rsidR="005176FC">
        <w:rPr>
          <w:rFonts w:ascii="Times New Roman" w:hAnsi="Times New Roman" w:cs="Times New Roman"/>
          <w:sz w:val="28"/>
          <w:szCs w:val="28"/>
        </w:rPr>
        <w:t xml:space="preserve"> двери, в дверях используются замки с ключом, допускается использование печного отопления в здании с пребыванием более 50 человек, не все помещения оборудованы системой пожарной сигнализации, допускается эксплуатация зданий и помещений без</w:t>
      </w:r>
      <w:proofErr w:type="gramEnd"/>
      <w:r w:rsidR="005176FC">
        <w:rPr>
          <w:rFonts w:ascii="Times New Roman" w:hAnsi="Times New Roman" w:cs="Times New Roman"/>
          <w:sz w:val="28"/>
          <w:szCs w:val="28"/>
        </w:rPr>
        <w:t xml:space="preserve"> разрешительной документации и т.д.</w:t>
      </w:r>
    </w:p>
    <w:p w:rsidR="005176FC" w:rsidRDefault="00637042" w:rsidP="0074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7042">
        <w:rPr>
          <w:rFonts w:ascii="Times New Roman" w:hAnsi="Times New Roman" w:cs="Times New Roman"/>
          <w:sz w:val="28"/>
          <w:szCs w:val="28"/>
        </w:rPr>
        <w:t xml:space="preserve"> «Катюша» ЧТУП «</w:t>
      </w:r>
      <w:proofErr w:type="spellStart"/>
      <w:r w:rsidRPr="00637042">
        <w:rPr>
          <w:rFonts w:ascii="Times New Roman" w:hAnsi="Times New Roman" w:cs="Times New Roman"/>
          <w:sz w:val="28"/>
          <w:szCs w:val="28"/>
        </w:rPr>
        <w:t>Белдорпит</w:t>
      </w:r>
      <w:proofErr w:type="spellEnd"/>
      <w:r w:rsidRPr="006370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042">
        <w:rPr>
          <w:rFonts w:ascii="Times New Roman" w:hAnsi="Times New Roman" w:cs="Times New Roman"/>
          <w:sz w:val="28"/>
          <w:szCs w:val="28"/>
        </w:rPr>
        <w:t xml:space="preserve">недостаточное количество огнетушителей, изменено направление открывания двери не по пути эвакуации, в дверях используются замки с ключом, </w:t>
      </w:r>
      <w:r>
        <w:rPr>
          <w:rFonts w:ascii="Times New Roman" w:hAnsi="Times New Roman" w:cs="Times New Roman"/>
          <w:sz w:val="28"/>
          <w:szCs w:val="28"/>
        </w:rPr>
        <w:t>помещения кафе не оборудованы системой пожарной сигнализации, здания и помещения эксплуатируются без разрешительной документации</w:t>
      </w:r>
      <w:r w:rsidRPr="006370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04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3704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97E61" w:rsidRDefault="00637042" w:rsidP="000E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637042">
        <w:rPr>
          <w:rFonts w:ascii="Times New Roman" w:hAnsi="Times New Roman" w:cs="Times New Roman"/>
          <w:sz w:val="28"/>
          <w:szCs w:val="28"/>
        </w:rPr>
        <w:t>кафе ЧПТУП «</w:t>
      </w:r>
      <w:proofErr w:type="spellStart"/>
      <w:r w:rsidRPr="00637042">
        <w:rPr>
          <w:rFonts w:ascii="Times New Roman" w:hAnsi="Times New Roman" w:cs="Times New Roman"/>
          <w:sz w:val="28"/>
          <w:szCs w:val="28"/>
        </w:rPr>
        <w:t>Закольцово</w:t>
      </w:r>
      <w:proofErr w:type="spellEnd"/>
      <w:r w:rsidRPr="00637042">
        <w:rPr>
          <w:rFonts w:ascii="Times New Roman" w:hAnsi="Times New Roman" w:cs="Times New Roman"/>
          <w:sz w:val="28"/>
          <w:szCs w:val="28"/>
        </w:rPr>
        <w:t>-Люкс» и кафе «Катюша» ЧТУП «</w:t>
      </w:r>
      <w:proofErr w:type="spellStart"/>
      <w:r w:rsidRPr="00637042">
        <w:rPr>
          <w:rFonts w:ascii="Times New Roman" w:hAnsi="Times New Roman" w:cs="Times New Roman"/>
          <w:sz w:val="28"/>
          <w:szCs w:val="28"/>
        </w:rPr>
        <w:t>Белдорпит</w:t>
      </w:r>
      <w:proofErr w:type="spellEnd"/>
      <w:r w:rsidRPr="006370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внесены предложения о приостановлении  (запрете) деятельности субъекта</w:t>
      </w:r>
      <w:bookmarkStart w:id="0" w:name="_GoBack"/>
      <w:bookmarkEnd w:id="0"/>
      <w:r w:rsidR="00C97E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DFB" w:rsidRDefault="006F0DFB" w:rsidP="000E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DFB" w:rsidRDefault="006F0DFB" w:rsidP="000E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DFB" w:rsidRDefault="006F0DFB" w:rsidP="000E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E1E" w:rsidRPr="00F86E1E" w:rsidRDefault="00F86E1E" w:rsidP="000E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6E1E" w:rsidRPr="00F86E1E" w:rsidSect="00D2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1E"/>
    <w:rsid w:val="00086B68"/>
    <w:rsid w:val="000E4607"/>
    <w:rsid w:val="00111F2F"/>
    <w:rsid w:val="00141D0A"/>
    <w:rsid w:val="001608DF"/>
    <w:rsid w:val="00225D15"/>
    <w:rsid w:val="0024165B"/>
    <w:rsid w:val="002D3481"/>
    <w:rsid w:val="00320171"/>
    <w:rsid w:val="003B64B2"/>
    <w:rsid w:val="00420D76"/>
    <w:rsid w:val="0042347E"/>
    <w:rsid w:val="00482AA0"/>
    <w:rsid w:val="005176FC"/>
    <w:rsid w:val="005F6E19"/>
    <w:rsid w:val="00637042"/>
    <w:rsid w:val="006A5770"/>
    <w:rsid w:val="006F0DFB"/>
    <w:rsid w:val="006F6BA9"/>
    <w:rsid w:val="00713884"/>
    <w:rsid w:val="007370A0"/>
    <w:rsid w:val="00740FD4"/>
    <w:rsid w:val="00762CFF"/>
    <w:rsid w:val="007E348C"/>
    <w:rsid w:val="007E5C38"/>
    <w:rsid w:val="007F19FA"/>
    <w:rsid w:val="00877791"/>
    <w:rsid w:val="009E56A2"/>
    <w:rsid w:val="00A50252"/>
    <w:rsid w:val="00AA5B08"/>
    <w:rsid w:val="00AF1AC2"/>
    <w:rsid w:val="00B02D9B"/>
    <w:rsid w:val="00BB22DD"/>
    <w:rsid w:val="00BF32C1"/>
    <w:rsid w:val="00C02F97"/>
    <w:rsid w:val="00C53E81"/>
    <w:rsid w:val="00C97E61"/>
    <w:rsid w:val="00D27EDA"/>
    <w:rsid w:val="00E5305D"/>
    <w:rsid w:val="00ED3E65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РОЧС</dc:creator>
  <cp:lastModifiedBy>user</cp:lastModifiedBy>
  <cp:revision>3</cp:revision>
  <dcterms:created xsi:type="dcterms:W3CDTF">2024-05-07T06:06:00Z</dcterms:created>
  <dcterms:modified xsi:type="dcterms:W3CDTF">2024-05-07T06:40:00Z</dcterms:modified>
</cp:coreProperties>
</file>