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55E9">
      <w:pPr>
        <w:pStyle w:val="newncpi0"/>
        <w:jc w:val="center"/>
        <w:divId w:val="1853062027"/>
      </w:pPr>
      <w:bookmarkStart w:id="0" w:name="_GoBack"/>
      <w:bookmarkEnd w:id="0"/>
      <w:r>
        <w:t> </w:t>
      </w:r>
    </w:p>
    <w:p w:rsidR="00000000" w:rsidRDefault="008255E9">
      <w:pPr>
        <w:pStyle w:val="newncpi0"/>
        <w:jc w:val="center"/>
        <w:divId w:val="1853062027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АРХИТЕКТУРЫ И СТРОИТЕЛЬСТВА РЕСПУБЛИКИ БЕЛАРУСЬ</w:t>
      </w:r>
    </w:p>
    <w:p w:rsidR="00000000" w:rsidRDefault="008255E9">
      <w:pPr>
        <w:pStyle w:val="newncpi"/>
        <w:ind w:firstLine="0"/>
        <w:jc w:val="center"/>
        <w:divId w:val="1853062027"/>
      </w:pPr>
      <w:r>
        <w:rPr>
          <w:rStyle w:val="datepr"/>
        </w:rPr>
        <w:t>31 мая 2019 г.</w:t>
      </w:r>
      <w:r>
        <w:rPr>
          <w:rStyle w:val="number"/>
        </w:rPr>
        <w:t xml:space="preserve"> № 24/33</w:t>
      </w:r>
    </w:p>
    <w:p w:rsidR="00000000" w:rsidRDefault="008255E9">
      <w:pPr>
        <w:pStyle w:val="titlencpi"/>
        <w:divId w:val="1853062027"/>
      </w:pPr>
      <w:r>
        <w:rPr>
          <w:color w:val="000080"/>
        </w:rPr>
        <w:t>Об утверждении Правил по охране труда при выполнении строительных работ</w:t>
      </w:r>
    </w:p>
    <w:p w:rsidR="00000000" w:rsidRDefault="008255E9">
      <w:pPr>
        <w:pStyle w:val="changei"/>
        <w:divId w:val="1853062027"/>
      </w:pPr>
      <w:r>
        <w:t>Изменения и дополнения:</w:t>
      </w:r>
    </w:p>
    <w:p w:rsidR="00000000" w:rsidRDefault="008255E9">
      <w:pPr>
        <w:pStyle w:val="changeadd"/>
        <w:divId w:val="1853062027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и Министерства архитектуры и строительства Республики Беларусь от 26 декабря 2023 г. № 54/127 (зарегистриров</w:t>
      </w:r>
      <w:r>
        <w:t>ано в Национальном реестре - № 8/41226 от 06.03.2024 г.)</w:t>
      </w:r>
    </w:p>
    <w:p w:rsidR="00000000" w:rsidRDefault="008255E9">
      <w:pPr>
        <w:pStyle w:val="newncpi"/>
        <w:divId w:val="1853062027"/>
      </w:pPr>
      <w:r>
        <w:t> </w:t>
      </w:r>
    </w:p>
    <w:p w:rsidR="00000000" w:rsidRDefault="008255E9">
      <w:pPr>
        <w:pStyle w:val="preamble"/>
        <w:divId w:val="1853062027"/>
      </w:pPr>
      <w:r>
        <w:t xml:space="preserve">На основании </w:t>
      </w:r>
      <w:hyperlink r:id="rId5" w:anchor="a362" w:tooltip="+" w:history="1">
        <w:r>
          <w:rPr>
            <w:rStyle w:val="a3"/>
          </w:rPr>
          <w:t>абзаца пятого</w:t>
        </w:r>
      </w:hyperlink>
      <w:r>
        <w:t xml:space="preserve"> части второй статьи 9 Закона Республики Беларусь от 23 июня 2008 г. № 356-З «Об охране труда», </w:t>
      </w:r>
      <w:hyperlink r:id="rId6" w:anchor="a764" w:tooltip="+" w:history="1">
        <w:r>
          <w:rPr>
            <w:rStyle w:val="a3"/>
          </w:rPr>
          <w:t>подпункта 7.1.5</w:t>
        </w:r>
      </w:hyperlink>
      <w:r>
        <w:t xml:space="preserve"> пункта 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и </w:t>
      </w:r>
      <w:hyperlink r:id="rId7" w:anchor="a30" w:tooltip="+" w:history="1">
        <w:r>
          <w:rPr>
            <w:rStyle w:val="a3"/>
          </w:rPr>
          <w:t>подпункта 6.9</w:t>
        </w:r>
      </w:hyperlink>
      <w:r>
        <w:t xml:space="preserve"> пункта 6 Положения о Министерстве архитектуры и строительства Республики Беларусь, утвержденного постановлением Совета Министров Республики Беларусь от 31 июля 2006 г. № 973, Министерство труда и социальной защиты Рес</w:t>
      </w:r>
      <w:r>
        <w:t>публики Беларусь и Министерство архитектуры и строительства Республики Беларусь ПОСТАНОВЛЯЮТ:</w:t>
      </w:r>
    </w:p>
    <w:p w:rsidR="00000000" w:rsidRDefault="008255E9">
      <w:pPr>
        <w:pStyle w:val="point"/>
        <w:divId w:val="1853062027"/>
      </w:pPr>
      <w:r>
        <w:t xml:space="preserve">1. Утвердить </w:t>
      </w:r>
      <w:hyperlink w:anchor="a2" w:tooltip="+" w:history="1">
        <w:r>
          <w:rPr>
            <w:rStyle w:val="a3"/>
          </w:rPr>
          <w:t>Правила</w:t>
        </w:r>
      </w:hyperlink>
      <w:r>
        <w:t xml:space="preserve"> по охране труда при выполнении строительных работ (прилагаются).</w:t>
      </w:r>
    </w:p>
    <w:p w:rsidR="00000000" w:rsidRDefault="008255E9">
      <w:pPr>
        <w:pStyle w:val="point"/>
        <w:divId w:val="1853062027"/>
      </w:pPr>
      <w:r>
        <w:t>2. Настоящее постановление вступает в силу п</w:t>
      </w:r>
      <w:r>
        <w:t>осле его официального опубликования.</w:t>
      </w:r>
    </w:p>
    <w:p w:rsidR="00000000" w:rsidRDefault="008255E9">
      <w:pPr>
        <w:pStyle w:val="newncpi"/>
        <w:divId w:val="18530620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1473"/>
        <w:gridCol w:w="4746"/>
      </w:tblGrid>
      <w:tr w:rsidR="00000000">
        <w:trPr>
          <w:divId w:val="1853062027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труда и социальной защиты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000000" w:rsidRDefault="008255E9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И.А.Костевич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архитектуры и строительства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000000" w:rsidRDefault="008255E9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Д.М.Микуленок</w:t>
            </w:r>
          </w:p>
        </w:tc>
      </w:tr>
    </w:tbl>
    <w:p w:rsidR="00000000" w:rsidRDefault="008255E9">
      <w:pPr>
        <w:pStyle w:val="newncpi"/>
        <w:divId w:val="1853062027"/>
      </w:pPr>
      <w:r>
        <w:t> </w:t>
      </w:r>
    </w:p>
    <w:p w:rsidR="00000000" w:rsidRDefault="008255E9">
      <w:pPr>
        <w:pStyle w:val="agree"/>
        <w:divId w:val="1853062027"/>
      </w:pPr>
      <w:r>
        <w:t>СОГЛАСОВАНО</w:t>
      </w:r>
    </w:p>
    <w:p w:rsidR="00000000" w:rsidRDefault="008255E9">
      <w:pPr>
        <w:pStyle w:val="agree"/>
        <w:divId w:val="1853062027"/>
      </w:pPr>
      <w:r>
        <w:t>Брестский областной</w:t>
      </w:r>
    </w:p>
    <w:p w:rsidR="00000000" w:rsidRDefault="008255E9">
      <w:pPr>
        <w:pStyle w:val="agree"/>
        <w:divId w:val="1853062027"/>
      </w:pPr>
      <w:r>
        <w:t>исполнительный комитет</w:t>
      </w:r>
    </w:p>
    <w:p w:rsidR="00000000" w:rsidRDefault="008255E9">
      <w:pPr>
        <w:pStyle w:val="agree"/>
        <w:divId w:val="1853062027"/>
      </w:pPr>
      <w:r>
        <w:t> </w:t>
      </w:r>
    </w:p>
    <w:p w:rsidR="00000000" w:rsidRDefault="008255E9">
      <w:pPr>
        <w:pStyle w:val="agree"/>
        <w:divId w:val="1853062027"/>
      </w:pPr>
      <w:r>
        <w:t>Витебский областной</w:t>
      </w:r>
    </w:p>
    <w:p w:rsidR="00000000" w:rsidRDefault="008255E9">
      <w:pPr>
        <w:pStyle w:val="agree"/>
        <w:divId w:val="1853062027"/>
      </w:pPr>
      <w:r>
        <w:t>исполнительный комитет</w:t>
      </w:r>
    </w:p>
    <w:p w:rsidR="00000000" w:rsidRDefault="008255E9">
      <w:pPr>
        <w:pStyle w:val="agree"/>
        <w:divId w:val="1853062027"/>
      </w:pPr>
      <w:r>
        <w:t> </w:t>
      </w:r>
    </w:p>
    <w:p w:rsidR="00000000" w:rsidRDefault="008255E9">
      <w:pPr>
        <w:pStyle w:val="agree"/>
        <w:divId w:val="1853062027"/>
      </w:pPr>
      <w:r>
        <w:t>Гомельский областной</w:t>
      </w:r>
    </w:p>
    <w:p w:rsidR="00000000" w:rsidRDefault="008255E9">
      <w:pPr>
        <w:pStyle w:val="agree"/>
        <w:divId w:val="1853062027"/>
      </w:pPr>
      <w:r>
        <w:t>исполнительный комитет</w:t>
      </w:r>
    </w:p>
    <w:p w:rsidR="00000000" w:rsidRDefault="008255E9">
      <w:pPr>
        <w:pStyle w:val="agree"/>
        <w:divId w:val="1853062027"/>
      </w:pPr>
      <w:r>
        <w:t> </w:t>
      </w:r>
    </w:p>
    <w:p w:rsidR="00000000" w:rsidRDefault="008255E9">
      <w:pPr>
        <w:pStyle w:val="agree"/>
        <w:divId w:val="1853062027"/>
      </w:pPr>
      <w:r>
        <w:t>Гродненский областной</w:t>
      </w:r>
    </w:p>
    <w:p w:rsidR="00000000" w:rsidRDefault="008255E9">
      <w:pPr>
        <w:pStyle w:val="agree"/>
        <w:divId w:val="1853062027"/>
      </w:pPr>
      <w:r>
        <w:t>исполнительный комитет</w:t>
      </w:r>
    </w:p>
    <w:p w:rsidR="00000000" w:rsidRDefault="008255E9">
      <w:pPr>
        <w:pStyle w:val="agree"/>
        <w:divId w:val="1853062027"/>
      </w:pPr>
      <w:r>
        <w:t> </w:t>
      </w:r>
    </w:p>
    <w:p w:rsidR="00000000" w:rsidRDefault="008255E9">
      <w:pPr>
        <w:pStyle w:val="agree"/>
        <w:divId w:val="1853062027"/>
      </w:pPr>
      <w:r>
        <w:t>Минский областной</w:t>
      </w:r>
    </w:p>
    <w:p w:rsidR="00000000" w:rsidRDefault="008255E9">
      <w:pPr>
        <w:pStyle w:val="agree"/>
        <w:divId w:val="1853062027"/>
      </w:pPr>
      <w:r>
        <w:t>исполнительный комитет</w:t>
      </w:r>
    </w:p>
    <w:p w:rsidR="00000000" w:rsidRDefault="008255E9">
      <w:pPr>
        <w:pStyle w:val="agree"/>
        <w:divId w:val="1853062027"/>
      </w:pPr>
      <w:r>
        <w:lastRenderedPageBreak/>
        <w:t> </w:t>
      </w:r>
    </w:p>
    <w:p w:rsidR="00000000" w:rsidRDefault="008255E9">
      <w:pPr>
        <w:pStyle w:val="agree"/>
        <w:divId w:val="1853062027"/>
      </w:pPr>
      <w:r>
        <w:t>Могилевский областной</w:t>
      </w:r>
    </w:p>
    <w:p w:rsidR="00000000" w:rsidRDefault="008255E9">
      <w:pPr>
        <w:pStyle w:val="agree"/>
        <w:divId w:val="1853062027"/>
      </w:pPr>
      <w:r>
        <w:t>исполнительный комитет</w:t>
      </w:r>
    </w:p>
    <w:p w:rsidR="00000000" w:rsidRDefault="008255E9">
      <w:pPr>
        <w:pStyle w:val="agree"/>
        <w:divId w:val="1853062027"/>
      </w:pPr>
      <w:r>
        <w:t> </w:t>
      </w:r>
    </w:p>
    <w:p w:rsidR="00000000" w:rsidRDefault="008255E9">
      <w:pPr>
        <w:pStyle w:val="agree"/>
        <w:divId w:val="1853062027"/>
      </w:pPr>
      <w:r>
        <w:t>Минский городской</w:t>
      </w:r>
    </w:p>
    <w:p w:rsidR="00000000" w:rsidRDefault="008255E9">
      <w:pPr>
        <w:pStyle w:val="agree"/>
        <w:divId w:val="1853062027"/>
      </w:pPr>
      <w:r>
        <w:t>исполнител</w:t>
      </w:r>
      <w:r>
        <w:t>ьный комитет</w:t>
      </w:r>
    </w:p>
    <w:p w:rsidR="00000000" w:rsidRDefault="008255E9">
      <w:pPr>
        <w:pStyle w:val="newncpi"/>
        <w:divId w:val="18530620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rPr>
          <w:divId w:val="1853062027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capu1"/>
            </w:pPr>
            <w:r>
              <w:t>УТВЕРЖДЕНО</w:t>
            </w:r>
          </w:p>
          <w:p w:rsidR="00000000" w:rsidRDefault="008255E9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>и Министерства</w:t>
            </w:r>
            <w:r>
              <w:br/>
              <w:t>архитектуры и строительства</w:t>
            </w:r>
            <w:r>
              <w:br/>
              <w:t>Республики Беларусь</w:t>
            </w:r>
          </w:p>
          <w:p w:rsidR="00000000" w:rsidRDefault="008255E9">
            <w:pPr>
              <w:pStyle w:val="cap1"/>
            </w:pPr>
            <w:r>
              <w:t>31.05.2019 № 24/33</w:t>
            </w:r>
          </w:p>
        </w:tc>
      </w:tr>
    </w:tbl>
    <w:p w:rsidR="00000000" w:rsidRDefault="008255E9">
      <w:pPr>
        <w:pStyle w:val="titleu"/>
        <w:divId w:val="1853062027"/>
      </w:pPr>
      <w:bookmarkStart w:id="2" w:name="a2"/>
      <w:bookmarkEnd w:id="2"/>
      <w:r>
        <w:t>ПРАВИЛА</w:t>
      </w:r>
      <w:r>
        <w:br/>
      </w:r>
      <w:r>
        <w:t>по охране труда при выполнении строительных работ</w:t>
      </w:r>
    </w:p>
    <w:p w:rsidR="00000000" w:rsidRDefault="008255E9">
      <w:pPr>
        <w:pStyle w:val="chapter"/>
        <w:divId w:val="1853062027"/>
      </w:pPr>
      <w:bookmarkStart w:id="3" w:name="a16"/>
      <w:bookmarkEnd w:id="3"/>
      <w:r>
        <w:t>ГЛАВА 1</w:t>
      </w:r>
      <w:r>
        <w:br/>
        <w:t>ОБЩИЕ ТРЕБОВАНИЯ</w:t>
      </w:r>
    </w:p>
    <w:p w:rsidR="00000000" w:rsidRDefault="008255E9">
      <w:pPr>
        <w:pStyle w:val="point"/>
        <w:divId w:val="1853062027"/>
      </w:pPr>
      <w:r>
        <w:t>1. Настоящие Правила по охране труда при выполнении строительных работ (далее – Правила) устанавливают требования по охране труда при выполнении строительных работ и связанных с ним</w:t>
      </w:r>
      <w:r>
        <w:t>и работ на объектах строительства (далее, если не определено иное, – строительные работы).</w:t>
      </w:r>
    </w:p>
    <w:p w:rsidR="00000000" w:rsidRDefault="008255E9">
      <w:pPr>
        <w:pStyle w:val="point"/>
        <w:divId w:val="1853062027"/>
      </w:pPr>
      <w:r>
        <w:t>2. Требования по охране труда, содержащиеся в Правилах, направлены на обеспечение здоровых и безопасных условий труда работающих, занятых выполнением строительных ра</w:t>
      </w:r>
      <w:r>
        <w:t>бот (далее – работающие), и распространяются на работодателей независимо от их организационно-правовых форм и форм собственности, осуществляющих строительную деятельность (далее – работодатели).</w:t>
      </w:r>
    </w:p>
    <w:p w:rsidR="00000000" w:rsidRDefault="008255E9">
      <w:pPr>
        <w:pStyle w:val="point"/>
        <w:divId w:val="1853062027"/>
      </w:pPr>
      <w:r>
        <w:t>3. Для целей настоящих Правил используются термины и их опред</w:t>
      </w:r>
      <w:r>
        <w:t xml:space="preserve">еления в значениях, установленных </w:t>
      </w:r>
      <w:hyperlink r:id="rId8" w:anchor="a5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23 июня 2008 г. № 356-З «Об охране труда» и </w:t>
      </w:r>
      <w:hyperlink r:id="rId9" w:anchor="a135" w:tooltip="+" w:history="1">
        <w:r>
          <w:rPr>
            <w:rStyle w:val="a3"/>
          </w:rPr>
          <w:t>Законом</w:t>
        </w:r>
      </w:hyperlink>
      <w:r>
        <w:t xml:space="preserve"> Республики Беларусь от 5 июля 20</w:t>
      </w:r>
      <w:r>
        <w:t>04 г. № 300-З «Об архитектурной, градостроительной и строительной деятельности в Республике Беларусь», а также следующие термины и их определения:</w:t>
      </w:r>
    </w:p>
    <w:p w:rsidR="00000000" w:rsidRDefault="008255E9">
      <w:pPr>
        <w:pStyle w:val="newncpi"/>
        <w:divId w:val="1853062027"/>
      </w:pPr>
      <w:r>
        <w:t>генеральный подрядчик – подрядчик, привлекающий по договорам для выполнения отдельных своих обязательств друг</w:t>
      </w:r>
      <w:r>
        <w:t>их лиц;</w:t>
      </w:r>
    </w:p>
    <w:p w:rsidR="00000000" w:rsidRDefault="008255E9">
      <w:pPr>
        <w:pStyle w:val="newncpi"/>
        <w:divId w:val="1853062027"/>
      </w:pPr>
      <w:bookmarkStart w:id="4" w:name="a111"/>
      <w:bookmarkEnd w:id="4"/>
      <w:r>
        <w:t>захватка – участок здания, сооружения, предназначенный для поточного выполнения строительно-монтажных работ с повторяющимися на данном и последующих за ним участках составом и объемом работ;</w:t>
      </w:r>
    </w:p>
    <w:p w:rsidR="00000000" w:rsidRDefault="008255E9">
      <w:pPr>
        <w:pStyle w:val="newncpi"/>
        <w:divId w:val="1853062027"/>
      </w:pPr>
      <w:bookmarkStart w:id="5" w:name="a595"/>
      <w:bookmarkEnd w:id="5"/>
      <w:r>
        <w:t>знаки безопасности – знаки, предназначенные для предупреж</w:t>
      </w:r>
      <w:r>
        <w:t xml:space="preserve">дения работающих, других лиц о возможной опасности, запрещении или предписании определенных действий, а также для информации о расположении объектов, использование которых связано с исключением или снижением последствий воздействия вредных и (или) опасных </w:t>
      </w:r>
      <w:r>
        <w:t>производственных факторов;</w:t>
      </w:r>
    </w:p>
    <w:p w:rsidR="00000000" w:rsidRDefault="008255E9">
      <w:pPr>
        <w:pStyle w:val="newncpi"/>
        <w:divId w:val="1853062027"/>
      </w:pPr>
      <w:bookmarkStart w:id="6" w:name="a95"/>
      <w:bookmarkEnd w:id="6"/>
      <w:r>
        <w:t xml:space="preserve">линейные руководители работ – инженерно-технические работники (начальники участков, производители работ, мастера, механики и другие работники), являющиеся непосредственными </w:t>
      </w:r>
      <w:r>
        <w:lastRenderedPageBreak/>
        <w:t>руководителями строительно-монтажных, ремонтно-строитель</w:t>
      </w:r>
      <w:r>
        <w:t>ных, специальных работ и иных видов строительных работ;</w:t>
      </w:r>
    </w:p>
    <w:p w:rsidR="00000000" w:rsidRDefault="008255E9">
      <w:pPr>
        <w:pStyle w:val="newncpi"/>
        <w:divId w:val="1853062027"/>
      </w:pPr>
      <w:bookmarkStart w:id="7" w:name="a96"/>
      <w:bookmarkEnd w:id="7"/>
      <w:r>
        <w:t>опасная зона – зона возможного воздействия на работающего, при его нахождении в ней, вредных и (или) опасных производственных факторов, риск воздействия или экспозиция которых, могут превысить предель</w:t>
      </w:r>
      <w:r>
        <w:t>но допустимые значения;</w:t>
      </w:r>
    </w:p>
    <w:p w:rsidR="00000000" w:rsidRDefault="008255E9">
      <w:pPr>
        <w:pStyle w:val="newncpi"/>
        <w:divId w:val="1853062027"/>
      </w:pPr>
      <w:bookmarkStart w:id="8" w:name="a97"/>
      <w:bookmarkEnd w:id="8"/>
      <w:r>
        <w:t>отделочные работы – комплекс процессов, выполняемых во время строительства здания (сооружения), после его окончания либо в производственных условиях (в процессе изготовления конструкций) с целью придания поверхностям конструкций зда</w:t>
      </w:r>
      <w:r>
        <w:t>ний или сооружений защитных и декоративных свойств;</w:t>
      </w:r>
    </w:p>
    <w:p w:rsidR="00000000" w:rsidRDefault="008255E9">
      <w:pPr>
        <w:pStyle w:val="newncpi"/>
        <w:divId w:val="1853062027"/>
      </w:pPr>
      <w:bookmarkStart w:id="9" w:name="a98"/>
      <w:bookmarkEnd w:id="9"/>
      <w:r>
        <w:t>охранная зона – зона, в которой устанавливается специальный режим охраны размещаемых объектов;</w:t>
      </w:r>
    </w:p>
    <w:p w:rsidR="00000000" w:rsidRDefault="008255E9">
      <w:pPr>
        <w:pStyle w:val="newncpi"/>
        <w:divId w:val="1853062027"/>
      </w:pPr>
      <w:bookmarkStart w:id="10" w:name="a99"/>
      <w:bookmarkEnd w:id="10"/>
      <w:r>
        <w:t xml:space="preserve">подмости – одноярусная конструкция, предназначенная для выполнения работ, требующих перемещения рабочих мест </w:t>
      </w:r>
      <w:r>
        <w:t>по фронту работ;</w:t>
      </w:r>
    </w:p>
    <w:p w:rsidR="00000000" w:rsidRDefault="008255E9">
      <w:pPr>
        <w:pStyle w:val="newncpi"/>
        <w:divId w:val="1853062027"/>
      </w:pPr>
      <w:bookmarkStart w:id="11" w:name="a116"/>
      <w:bookmarkEnd w:id="11"/>
      <w:r>
        <w:t>работы на высоте – работы, при которых работающий находится на расстоянии менее 2 м от не огражденных перепадов по высоте 1,3 м и более;</w:t>
      </w:r>
    </w:p>
    <w:p w:rsidR="00000000" w:rsidRDefault="008255E9">
      <w:pPr>
        <w:pStyle w:val="newncpi"/>
        <w:divId w:val="1853062027"/>
      </w:pPr>
      <w:r>
        <w:t>рабочая зона – пространство высотой до 2 м над уровнем пола или площадки, на котором находятся места п</w:t>
      </w:r>
      <w:r>
        <w:t>остоянного или временного пребывания работающих;</w:t>
      </w:r>
    </w:p>
    <w:p w:rsidR="00000000" w:rsidRDefault="008255E9">
      <w:pPr>
        <w:pStyle w:val="newncpi"/>
        <w:divId w:val="1853062027"/>
      </w:pPr>
      <w:bookmarkStart w:id="12" w:name="a102"/>
      <w:bookmarkEnd w:id="12"/>
      <w:r>
        <w:t>рабочая площадка – навесная конструкция, предназначенная для образования рабочего места непосредственно в зоне производства работ;</w:t>
      </w:r>
    </w:p>
    <w:p w:rsidR="00000000" w:rsidRDefault="008255E9">
      <w:pPr>
        <w:pStyle w:val="newncpi"/>
        <w:divId w:val="1853062027"/>
      </w:pPr>
      <w:bookmarkStart w:id="13" w:name="a114"/>
      <w:bookmarkEnd w:id="13"/>
      <w:r>
        <w:t>ремонтно-строительные работы – строительные работы по восстановлению эксплуа</w:t>
      </w:r>
      <w:r>
        <w:t>тационных функций зданий, сооружений, включающие частичную или полную замену конструкций, инженерного оборудования и отделочные работы;</w:t>
      </w:r>
    </w:p>
    <w:p w:rsidR="00000000" w:rsidRDefault="008255E9">
      <w:pPr>
        <w:pStyle w:val="newncpi"/>
        <w:divId w:val="1853062027"/>
      </w:pPr>
      <w:bookmarkStart w:id="14" w:name="a103"/>
      <w:bookmarkEnd w:id="14"/>
      <w:r>
        <w:t>специальные работы – работы, включающие укрепление грунтов, изоляцию, монтаж технологического оборудования, трубопроводо</w:t>
      </w:r>
      <w:r>
        <w:t>в, средств контроля и автоматики, электромонтажные, санитарно-технические и другие работы, необходимые для ввода объекта в эксплуатацию;</w:t>
      </w:r>
    </w:p>
    <w:p w:rsidR="00000000" w:rsidRDefault="008255E9">
      <w:pPr>
        <w:pStyle w:val="newncpi"/>
        <w:divId w:val="1853062027"/>
      </w:pPr>
      <w:bookmarkStart w:id="15" w:name="a104"/>
      <w:bookmarkEnd w:id="15"/>
      <w:r>
        <w:t>средства подмащивания – устройства, предназначенные для организации рабочих мест при производстве строительно-монтажных</w:t>
      </w:r>
      <w:r>
        <w:t xml:space="preserve"> работ на высоте или глубине более 1,3 м от уровня земли или перекрытия;</w:t>
      </w:r>
    </w:p>
    <w:p w:rsidR="00000000" w:rsidRDefault="008255E9">
      <w:pPr>
        <w:pStyle w:val="newncpi"/>
        <w:divId w:val="1853062027"/>
      </w:pPr>
      <w:bookmarkStart w:id="16" w:name="a105"/>
      <w:bookmarkEnd w:id="16"/>
      <w:r>
        <w:t>средство защиты (работающего) – средство, предназначенное для предотвращения риска или уменьшения его воздействия на работающего до допустимого уровня;</w:t>
      </w:r>
    </w:p>
    <w:p w:rsidR="00000000" w:rsidRDefault="008255E9">
      <w:pPr>
        <w:pStyle w:val="newncpi"/>
        <w:divId w:val="1853062027"/>
      </w:pPr>
      <w:bookmarkStart w:id="17" w:name="a593"/>
      <w:bookmarkEnd w:id="17"/>
      <w:r>
        <w:t>строительные леса (далее – леса</w:t>
      </w:r>
      <w:r>
        <w:t>) – многоярусная конструкция, предназначенная для организации рабочих мест на разных горизонтах;</w:t>
      </w:r>
    </w:p>
    <w:p w:rsidR="00000000" w:rsidRDefault="008255E9">
      <w:pPr>
        <w:pStyle w:val="newncpi"/>
        <w:divId w:val="1853062027"/>
      </w:pPr>
      <w:bookmarkStart w:id="18" w:name="a108"/>
      <w:bookmarkEnd w:id="18"/>
      <w:r>
        <w:t>строительные работы – результат строительного производства как комплекса рабочих операций и процессов, осуществляемых при возведении, реконструкции, капитально</w:t>
      </w:r>
      <w:r>
        <w:t>м и текущем ремонте зданий, сооружений и сносе объектов строительства;</w:t>
      </w:r>
    </w:p>
    <w:p w:rsidR="00000000" w:rsidRDefault="008255E9">
      <w:pPr>
        <w:pStyle w:val="newncpi"/>
        <w:divId w:val="1853062027"/>
      </w:pPr>
      <w:bookmarkStart w:id="19" w:name="a594"/>
      <w:bookmarkEnd w:id="19"/>
      <w:r>
        <w:t xml:space="preserve">требования безопасности труда (требования безопасности) – требования, установленные законодательными актами и иными нормативными правовыми актами, в том числе техническими нормативными </w:t>
      </w:r>
      <w:r>
        <w:t>правовыми актами, локальными правовыми актами, технологической документацией на производство строительно-монтажных работ (технологических и типовых технологических карт) (далее – технологическая документация), выполнение которых обеспечивает безопасные усл</w:t>
      </w:r>
      <w:r>
        <w:t>овия труда и регламентирует поведение работающих.</w:t>
      </w:r>
    </w:p>
    <w:p w:rsidR="00000000" w:rsidRDefault="008255E9">
      <w:pPr>
        <w:pStyle w:val="point"/>
        <w:divId w:val="1853062027"/>
      </w:pPr>
      <w:r>
        <w:t xml:space="preserve">4. При организации и выполнении строительных работ должны соблюдаться требования </w:t>
      </w:r>
      <w:hyperlink r:id="rId10" w:anchor="a51" w:tooltip="+" w:history="1">
        <w:r>
          <w:rPr>
            <w:rStyle w:val="a3"/>
          </w:rPr>
          <w:t>Закона</w:t>
        </w:r>
      </w:hyperlink>
      <w:r>
        <w:t xml:space="preserve"> Республики Беларусь «Об охране труда», </w:t>
      </w:r>
      <w:hyperlink r:id="rId11" w:anchor="a2" w:tooltip="+" w:history="1">
        <w:r>
          <w:rPr>
            <w:rStyle w:val="a3"/>
          </w:rPr>
          <w:t>Правил</w:t>
        </w:r>
      </w:hyperlink>
      <w:r>
        <w:t xml:space="preserve"> по охране труда, утвержденных постановлением </w:t>
      </w:r>
      <w:r>
        <w:lastRenderedPageBreak/>
        <w:t>Министерства труда и социальной защиты Республики Беларусь от 1 июля 2021 г. № 53, настоящих Правил, а также других нормативных правовых актов, в том чис</w:t>
      </w:r>
      <w:r>
        <w:t>ле технических нормативных правовых актов, являющихся в соответствии с законодательными актами и нормативными правовыми актами Правительства Республики Беларусь обязательными для соблюдения (далее, если не определено иное, – технические нормативные правовы</w:t>
      </w:r>
      <w:r>
        <w:t>е акты), технических регламентов Таможенного союза и Евразийского экономического союза, локальных правовых актов, эксплуатационных документов организаций-изготовителей (далее – эксплуатационные документы).</w:t>
      </w:r>
    </w:p>
    <w:p w:rsidR="00000000" w:rsidRDefault="008255E9">
      <w:pPr>
        <w:pStyle w:val="point"/>
        <w:divId w:val="1853062027"/>
      </w:pPr>
      <w:bookmarkStart w:id="20" w:name="a600"/>
      <w:bookmarkEnd w:id="20"/>
      <w:r>
        <w:t>5. При выполнении строительных работ на объекте ст</w:t>
      </w:r>
      <w:r>
        <w:t>роительства (далее – объект) несколькими работодателями на основании заключенных договоров строительного подряда, каждый из них обязан обеспечить безопасные условия труда для привлекаемых ими работающих в соответствии с требованиями настоящих Правил.</w:t>
      </w:r>
    </w:p>
    <w:p w:rsidR="00000000" w:rsidRDefault="008255E9">
      <w:pPr>
        <w:pStyle w:val="point"/>
        <w:divId w:val="1853062027"/>
      </w:pPr>
      <w:bookmarkStart w:id="21" w:name="a38"/>
      <w:bookmarkEnd w:id="21"/>
      <w:r>
        <w:t>6. Ра</w:t>
      </w:r>
      <w:r>
        <w:t>ботодатели для создания безопасных условий труда работающих обеспечивают:</w:t>
      </w:r>
    </w:p>
    <w:p w:rsidR="00000000" w:rsidRDefault="008255E9">
      <w:pPr>
        <w:pStyle w:val="newncpi"/>
        <w:divId w:val="1853062027"/>
      </w:pPr>
      <w:r>
        <w:t>разработку и принятие инструкций по охране труда для профессий рабочих и (или) отдельных видов работ (услуг) в порядке, установленном законодательством;</w:t>
      </w:r>
    </w:p>
    <w:p w:rsidR="00000000" w:rsidRDefault="008255E9">
      <w:pPr>
        <w:pStyle w:val="newncpi"/>
        <w:divId w:val="1853062027"/>
      </w:pPr>
      <w:bookmarkStart w:id="22" w:name="a598"/>
      <w:bookmarkEnd w:id="22"/>
      <w:r>
        <w:t>проведение инструктажа по охр</w:t>
      </w:r>
      <w:r>
        <w:t>ане труда, стажировки, проверки знаний по вопросам охраны труда работающих в порядке, установленном законодательством;</w:t>
      </w:r>
    </w:p>
    <w:p w:rsidR="00000000" w:rsidRDefault="008255E9">
      <w:pPr>
        <w:pStyle w:val="newncpi"/>
        <w:divId w:val="1853062027"/>
      </w:pPr>
      <w:r>
        <w:t>прохождение работающими, занятыми на работах с вредными и (или) опасными условиями труда или на работах, где в соответствии с законодател</w:t>
      </w:r>
      <w:r>
        <w:t>ьством есть необходимость в профессиональном отборе, обязательных предварительных медицинских осмотров (при поступлении на работу) и периодических медицинских осмотров, а также внеочередных медицинских осмотров при ухудшении состояния здоровья в порядке, у</w:t>
      </w:r>
      <w:r>
        <w:t>становленном законодательством;</w:t>
      </w:r>
    </w:p>
    <w:p w:rsidR="00000000" w:rsidRDefault="008255E9">
      <w:pPr>
        <w:pStyle w:val="newncpi"/>
        <w:divId w:val="1853062027"/>
      </w:pPr>
      <w:r>
        <w:t>прохождение работниками, занятыми на работах с повышенной опасностью, предсменных (перед началом работы, смены) медицинских осмотров либо освидетельствований на предмет нахождения в состоянии алкогольного, наркотического или</w:t>
      </w:r>
      <w:r>
        <w:t xml:space="preserve"> токсического опьянения в порядке, установленном законодательством;</w:t>
      </w:r>
    </w:p>
    <w:p w:rsidR="00000000" w:rsidRDefault="008255E9">
      <w:pPr>
        <w:pStyle w:val="newncpi"/>
        <w:divId w:val="1853062027"/>
      </w:pPr>
      <w:bookmarkStart w:id="23" w:name="a118"/>
      <w:bookmarkEnd w:id="23"/>
      <w:r>
        <w:t>выдачу работникам средств индивидуальной защиты в порядке, установленном законодательством, и контроль за их применением. Работающие по гражданско-правовым договорам обеспечиваются средств</w:t>
      </w:r>
      <w:r>
        <w:t>ами индивидуальной защиты в соответствии с этими договорами.</w:t>
      </w:r>
    </w:p>
    <w:p w:rsidR="00000000" w:rsidRDefault="008255E9">
      <w:pPr>
        <w:pStyle w:val="point"/>
        <w:divId w:val="1853062027"/>
      </w:pPr>
      <w:bookmarkStart w:id="24" w:name="a271"/>
      <w:bookmarkEnd w:id="24"/>
      <w:r>
        <w:t>7. Работодатель обязан требовать документы, подтверждающие прохождение работающими по гражданско-правовому договору медицинского осмотра, если это необходимо для выполнения соответствующих строит</w:t>
      </w:r>
      <w:r>
        <w:t>ельных работ.</w:t>
      </w:r>
    </w:p>
    <w:p w:rsidR="00000000" w:rsidRDefault="008255E9">
      <w:pPr>
        <w:pStyle w:val="point"/>
        <w:divId w:val="1853062027"/>
      </w:pPr>
      <w:bookmarkStart w:id="25" w:name="a229"/>
      <w:bookmarkEnd w:id="25"/>
      <w:r>
        <w:t>8. При выполнении строительных работ на работающих возможно воздействие следующих вредных и (или) опасных производственных факторов:</w:t>
      </w:r>
    </w:p>
    <w:p w:rsidR="00000000" w:rsidRDefault="008255E9">
      <w:pPr>
        <w:pStyle w:val="newncpi"/>
        <w:divId w:val="1853062027"/>
      </w:pPr>
      <w:r>
        <w:t xml:space="preserve">движущиеся транспортные средства и другие машины и механизмы, подвижные части технологического оборудования, </w:t>
      </w:r>
      <w:r>
        <w:t>передвигающиеся заготовки и строительные материалы;</w:t>
      </w:r>
    </w:p>
    <w:p w:rsidR="00000000" w:rsidRDefault="008255E9">
      <w:pPr>
        <w:pStyle w:val="newncpi"/>
        <w:divId w:val="1853062027"/>
      </w:pPr>
      <w:r>
        <w:t>падающие предметы и материалы, самопроизвольно разрушающиеся конструкции зданий и сооружений, оборудования, обрушающиеся горные породы и грунты;</w:t>
      </w:r>
    </w:p>
    <w:p w:rsidR="00000000" w:rsidRDefault="008255E9">
      <w:pPr>
        <w:pStyle w:val="newncpi"/>
        <w:divId w:val="1853062027"/>
      </w:pPr>
      <w:r>
        <w:t>расположение рабочих мест вблизи перепада по высоте 1,3 м и</w:t>
      </w:r>
      <w:r>
        <w:t xml:space="preserve"> более на расстоянии ближе 2 м от границы перепада по высоте в условиях отсутствия защитных ограждений, а также при выполнении строительных работ на высоте более 1,3 м при нахождении непосредственно на элементах конструкции или оборудования;</w:t>
      </w:r>
    </w:p>
    <w:p w:rsidR="00000000" w:rsidRDefault="008255E9">
      <w:pPr>
        <w:pStyle w:val="newncpi"/>
        <w:divId w:val="1853062027"/>
      </w:pPr>
      <w:r>
        <w:t>повышенная заг</w:t>
      </w:r>
      <w:r>
        <w:t>азованность и запыленность воздуха рабочей зоны;</w:t>
      </w:r>
    </w:p>
    <w:p w:rsidR="00000000" w:rsidRDefault="008255E9">
      <w:pPr>
        <w:pStyle w:val="newncpi"/>
        <w:divId w:val="1853062027"/>
      </w:pPr>
      <w:r>
        <w:t>повышенная или пониженная температура воздуха рабочей зоны;</w:t>
      </w:r>
    </w:p>
    <w:p w:rsidR="00000000" w:rsidRDefault="008255E9">
      <w:pPr>
        <w:pStyle w:val="newncpi"/>
        <w:divId w:val="1853062027"/>
      </w:pPr>
      <w:r>
        <w:lastRenderedPageBreak/>
        <w:t>повышенные уровни шума и вибрации на рабочих местах;</w:t>
      </w:r>
    </w:p>
    <w:p w:rsidR="00000000" w:rsidRDefault="008255E9">
      <w:pPr>
        <w:pStyle w:val="newncpi"/>
        <w:divId w:val="1853062027"/>
      </w:pPr>
      <w:r>
        <w:t>повышенная влажность воздуха;</w:t>
      </w:r>
    </w:p>
    <w:p w:rsidR="00000000" w:rsidRDefault="008255E9">
      <w:pPr>
        <w:pStyle w:val="newncpi"/>
        <w:divId w:val="1853062027"/>
      </w:pPr>
      <w:r>
        <w:t>повышенные уровни статического электричества;</w:t>
      </w:r>
    </w:p>
    <w:p w:rsidR="00000000" w:rsidRDefault="008255E9">
      <w:pPr>
        <w:pStyle w:val="newncpi"/>
        <w:divId w:val="1853062027"/>
      </w:pPr>
      <w:r>
        <w:t>повышенное значени</w:t>
      </w:r>
      <w:r>
        <w:t>е напряжения в электрической цепи, замыкание которой может произойти через тело человека;</w:t>
      </w:r>
    </w:p>
    <w:p w:rsidR="00000000" w:rsidRDefault="008255E9">
      <w:pPr>
        <w:pStyle w:val="newncpi"/>
        <w:divId w:val="1853062027"/>
      </w:pPr>
      <w:r>
        <w:t>токсичные и раздражающие химические вещества, проникающие в организм человека через органы дыхания, желудочно-кишечный тракт, кожные покровы и слизистые оболочки;</w:t>
      </w:r>
    </w:p>
    <w:p w:rsidR="00000000" w:rsidRDefault="008255E9">
      <w:pPr>
        <w:pStyle w:val="newncpi"/>
        <w:divId w:val="1853062027"/>
      </w:pPr>
      <w:r>
        <w:t>физ</w:t>
      </w:r>
      <w:r>
        <w:t>ические перегрузки;</w:t>
      </w:r>
    </w:p>
    <w:p w:rsidR="00000000" w:rsidRDefault="008255E9">
      <w:pPr>
        <w:pStyle w:val="newncpi"/>
        <w:divId w:val="1853062027"/>
      </w:pPr>
      <w:r>
        <w:t>нервно-психические перегрузк</w:t>
      </w:r>
      <w:r>
        <w:t>и</w:t>
      </w:r>
      <w:r>
        <w:t>;</w:t>
      </w:r>
    </w:p>
    <w:p w:rsidR="00000000" w:rsidRDefault="008255E9">
      <w:pPr>
        <w:pStyle w:val="newncpi"/>
        <w:divId w:val="1853062027"/>
      </w:pPr>
      <w:r>
        <w:t>иные вредные и (или) опасные производственные факторы.</w:t>
      </w:r>
    </w:p>
    <w:p w:rsidR="00000000" w:rsidRDefault="008255E9">
      <w:pPr>
        <w:pStyle w:val="point"/>
        <w:divId w:val="1853062027"/>
      </w:pPr>
      <w:bookmarkStart w:id="26" w:name="a43"/>
      <w:bookmarkEnd w:id="26"/>
      <w:r>
        <w:t>9. При отсутствии в настоящих Правилах требований по охране труда работодатели принимают необходимые меры, обеспечивающие сохранение жизни, здоровья и</w:t>
      </w:r>
      <w:r>
        <w:t xml:space="preserve"> работоспособность работающих, занятых выполнением строительных работ.</w:t>
      </w:r>
    </w:p>
    <w:p w:rsidR="00000000" w:rsidRDefault="008255E9">
      <w:pPr>
        <w:pStyle w:val="chapter"/>
        <w:divId w:val="1853062027"/>
      </w:pPr>
      <w:bookmarkStart w:id="27" w:name="a17"/>
      <w:bookmarkEnd w:id="27"/>
      <w:r>
        <w:t>ГЛАВА 2</w:t>
      </w:r>
      <w:r>
        <w:br/>
        <w:t>ТРЕБОВАНИЯ ПРИ ОРГАНИЗАЦИИ ВЫПОЛНЕНИЯ СТРОИТЕЛЬНЫХ РАБОТ</w:t>
      </w:r>
    </w:p>
    <w:p w:rsidR="00000000" w:rsidRDefault="008255E9">
      <w:pPr>
        <w:pStyle w:val="point"/>
        <w:divId w:val="1853062027"/>
      </w:pPr>
      <w:bookmarkStart w:id="28" w:name="a549"/>
      <w:bookmarkEnd w:id="28"/>
      <w:r>
        <w:t xml:space="preserve">10. При организации выполнения строительных работ должны соблюдаться требования строительных </w:t>
      </w:r>
      <w:hyperlink r:id="rId12" w:anchor="a2" w:tooltip="+" w:history="1">
        <w:r>
          <w:rPr>
            <w:rStyle w:val="a3"/>
          </w:rPr>
          <w:t>норм</w:t>
        </w:r>
      </w:hyperlink>
      <w:r>
        <w:t xml:space="preserve"> СН 1.03.04-2020 «Организация строительного производства», утвержденных постановлением Министерства архитектуры и строительства Республики Беларусь от 12 ноября 2020 г. № 73.</w:t>
      </w:r>
    </w:p>
    <w:p w:rsidR="00000000" w:rsidRDefault="008255E9">
      <w:pPr>
        <w:pStyle w:val="newncpi"/>
        <w:divId w:val="1853062027"/>
      </w:pPr>
      <w:bookmarkStart w:id="29" w:name="a601"/>
      <w:bookmarkEnd w:id="29"/>
      <w:r>
        <w:t>Организация и строительство объектов должны осуществл</w:t>
      </w:r>
      <w:r>
        <w:t xml:space="preserve">яться в соответствии с технологической документацией, состав и содержание которой соответствуют требованиям </w:t>
      </w:r>
      <w:hyperlink r:id="rId13" w:anchor="a2" w:tooltip="+" w:history="1">
        <w:r>
          <w:rPr>
            <w:rStyle w:val="a3"/>
          </w:rPr>
          <w:t>Инструкции</w:t>
        </w:r>
      </w:hyperlink>
      <w:r>
        <w:t xml:space="preserve"> о порядке разработки, согласования, утверждения и </w:t>
      </w:r>
      <w:r>
        <w:t>применения технологической документации на производство строительно-монтажных работ, утвержденной постановлением Министерства архитектуры и строительства Республики Беларусь от 30 июня 2023 г. № 70.</w:t>
      </w:r>
    </w:p>
    <w:p w:rsidR="00000000" w:rsidRDefault="008255E9">
      <w:pPr>
        <w:pStyle w:val="point"/>
        <w:divId w:val="1853062027"/>
      </w:pPr>
      <w:bookmarkStart w:id="30" w:name="a220"/>
      <w:bookmarkEnd w:id="30"/>
      <w:r>
        <w:t xml:space="preserve">11. Перед началом выполнения строительно-монтажных работ </w:t>
      </w:r>
      <w:r>
        <w:t xml:space="preserve">на территории организации работодатели, являющиеся заказчиком в строительной деятельности (далее – заказчик), застройщиком в строительной деятельности (далее – застройщик) и (или) подрядчиком в строительной деятельности (далее – подрядчик) должны оформить </w:t>
      </w:r>
      <w:r>
        <w:t xml:space="preserve">акт-допуск для производства строительно-монтажных работ на территории организации по форме согласно </w:t>
      </w:r>
      <w:hyperlink w:anchor="a545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8255E9">
      <w:pPr>
        <w:pStyle w:val="point"/>
        <w:divId w:val="1853062027"/>
      </w:pPr>
      <w:bookmarkStart w:id="31" w:name="a238"/>
      <w:bookmarkEnd w:id="31"/>
      <w:r>
        <w:t>12. Подрядчик или арендодатель оборудования, применяемого на объекте, обязан при выполнении строительных раб</w:t>
      </w:r>
      <w:r>
        <w:t>от на строительных площадках с привлечением субподрядчиков или арендаторов:</w:t>
      </w:r>
    </w:p>
    <w:p w:rsidR="00000000" w:rsidRDefault="008255E9">
      <w:pPr>
        <w:pStyle w:val="newncpi"/>
        <w:divId w:val="1853062027"/>
      </w:pPr>
      <w:bookmarkStart w:id="32" w:name="a273"/>
      <w:bookmarkEnd w:id="32"/>
      <w:r>
        <w:t>разработать совместно с ними мероприятия, обеспечивающие безопасные условия работы, обязательные для всех организаций и работающих, участвующих в строительстве объектов;</w:t>
      </w:r>
    </w:p>
    <w:p w:rsidR="00000000" w:rsidRDefault="008255E9">
      <w:pPr>
        <w:pStyle w:val="newncpi"/>
        <w:divId w:val="1853062027"/>
      </w:pPr>
      <w:bookmarkStart w:id="33" w:name="a274"/>
      <w:bookmarkEnd w:id="33"/>
      <w:r>
        <w:t>обеспечить выполнение запланированных мероприятий и координацию действий субподрядчиков и арендаторов в части выполнения мероприятий по безопасности труда на закрепленных за ними участках работ.</w:t>
      </w:r>
    </w:p>
    <w:p w:rsidR="00000000" w:rsidRDefault="008255E9">
      <w:pPr>
        <w:pStyle w:val="point"/>
        <w:divId w:val="1853062027"/>
      </w:pPr>
      <w:bookmarkStart w:id="34" w:name="a208"/>
      <w:bookmarkEnd w:id="34"/>
      <w:r>
        <w:t>13. Перед началом выполнения строительных работ в условиях пр</w:t>
      </w:r>
      <w:r>
        <w:t>оизводственного риска необходимо выделить опасные для людей зоны, в пределах которых постоянно действуют или могут действовать опасные производственные факторы, связанные или не связанные с характером выполняемых работ.</w:t>
      </w:r>
    </w:p>
    <w:p w:rsidR="00000000" w:rsidRDefault="008255E9">
      <w:pPr>
        <w:pStyle w:val="point"/>
        <w:divId w:val="1853062027"/>
      </w:pPr>
      <w:bookmarkStart w:id="35" w:name="a541"/>
      <w:bookmarkEnd w:id="35"/>
      <w:r>
        <w:lastRenderedPageBreak/>
        <w:t>14. К зонам постоянно действующих оп</w:t>
      </w:r>
      <w:r>
        <w:t>асных производственных факторов относятся:</w:t>
      </w:r>
    </w:p>
    <w:p w:rsidR="00000000" w:rsidRDefault="008255E9">
      <w:pPr>
        <w:pStyle w:val="newncpi"/>
        <w:divId w:val="1853062027"/>
      </w:pPr>
      <w:r>
        <w:t>места, находящиеся вблизи неизолированных токоведущих частей электроустановок;</w:t>
      </w:r>
    </w:p>
    <w:p w:rsidR="00000000" w:rsidRDefault="008255E9">
      <w:pPr>
        <w:pStyle w:val="newncpi"/>
        <w:divId w:val="1853062027"/>
      </w:pPr>
      <w:r>
        <w:t>неогражденные перепады по высоте 1,3 м и более;</w:t>
      </w:r>
    </w:p>
    <w:p w:rsidR="00000000" w:rsidRDefault="008255E9">
      <w:pPr>
        <w:pStyle w:val="newncpi"/>
        <w:divId w:val="1853062027"/>
      </w:pPr>
      <w:r>
        <w:t>места, где возможно превышение предельно допустимых уровней вредных производственных ф</w:t>
      </w:r>
      <w:r>
        <w:t>акторов (шум, вибрация, электромагнитное, ультрафиолетовое, лазерное, радиоактивное излучение).</w:t>
      </w:r>
    </w:p>
    <w:p w:rsidR="00000000" w:rsidRDefault="008255E9">
      <w:pPr>
        <w:pStyle w:val="newncpi"/>
        <w:divId w:val="1853062027"/>
      </w:pPr>
      <w:bookmarkStart w:id="36" w:name="a542"/>
      <w:bookmarkEnd w:id="36"/>
      <w:r>
        <w:t>К зонам потенциально действующих опасных производственных факторов следует относить:</w:t>
      </w:r>
    </w:p>
    <w:p w:rsidR="00000000" w:rsidRDefault="008255E9">
      <w:pPr>
        <w:pStyle w:val="newncpi"/>
        <w:divId w:val="1853062027"/>
      </w:pPr>
      <w:r>
        <w:t>участки территории вблизи строящегося здания (сооружения);</w:t>
      </w:r>
    </w:p>
    <w:p w:rsidR="00000000" w:rsidRDefault="008255E9">
      <w:pPr>
        <w:pStyle w:val="newncpi"/>
        <w:divId w:val="1853062027"/>
      </w:pPr>
      <w:r>
        <w:t>этажи (ярусы) зд</w:t>
      </w:r>
      <w:r>
        <w:t>аний и сооружений в одной захватке, над которыми происходит монтаж (демонтаж) конструкций или оборудования;</w:t>
      </w:r>
    </w:p>
    <w:p w:rsidR="00000000" w:rsidRDefault="008255E9">
      <w:pPr>
        <w:pStyle w:val="newncpi"/>
        <w:divId w:val="1853062027"/>
      </w:pPr>
      <w:r>
        <w:t>зоны перемещения машин, оборудования, их частей, рабочих органов;</w:t>
      </w:r>
    </w:p>
    <w:p w:rsidR="00000000" w:rsidRDefault="008255E9">
      <w:pPr>
        <w:pStyle w:val="newncpi"/>
        <w:divId w:val="1853062027"/>
      </w:pPr>
      <w:r>
        <w:t>места, над которыми происходит перемещение грузов грузоподъемными кранами.</w:t>
      </w:r>
    </w:p>
    <w:p w:rsidR="00000000" w:rsidRDefault="008255E9">
      <w:pPr>
        <w:pStyle w:val="newncpi"/>
        <w:divId w:val="1853062027"/>
      </w:pPr>
      <w:r>
        <w:t>Границы</w:t>
      </w:r>
      <w:r>
        <w:t xml:space="preserve"> опасных зон (зоны действия опасных производственных факторов) устанавливаются согласно </w:t>
      </w:r>
      <w:hyperlink w:anchor="a6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8255E9">
      <w:pPr>
        <w:pStyle w:val="point"/>
        <w:divId w:val="1853062027"/>
      </w:pPr>
      <w:bookmarkStart w:id="37" w:name="a602"/>
      <w:bookmarkEnd w:id="37"/>
      <w:r>
        <w:t>15. На границах зон постоянно действующих опасных производственных факторов должны быть установлены защитные ограждения, а</w:t>
      </w:r>
      <w:r>
        <w:t xml:space="preserve"> на границах зон потенциально опасных производственных факторов – сигнальные ограждения и знаки безопасности в соответствии с требованиями технических нормативных правовых актов.</w:t>
      </w:r>
    </w:p>
    <w:p w:rsidR="00000000" w:rsidRDefault="008255E9">
      <w:pPr>
        <w:pStyle w:val="newncpi"/>
        <w:divId w:val="1853062027"/>
      </w:pPr>
      <w:bookmarkStart w:id="38" w:name="a597"/>
      <w:bookmarkEnd w:id="38"/>
      <w:r>
        <w:t>Сигнальные цвета, сигнальная разметка и знаки безопасности, применяемые для п</w:t>
      </w:r>
      <w:r>
        <w:t>ривлечения внимания работающих, находящихся на объектах и в иных местах, для предостережения в целях исключения опасности, сообщения о возможном исходе в случае пренебрежения опасностью могут устанавливаться в соответствии с Межгосударственным стандартом Г</w:t>
      </w:r>
      <w:r>
        <w:t>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:rsidR="00000000" w:rsidRDefault="008255E9">
      <w:pPr>
        <w:pStyle w:val="point"/>
        <w:divId w:val="1853062027"/>
      </w:pPr>
      <w:bookmarkStart w:id="39" w:name="a550"/>
      <w:bookmarkEnd w:id="39"/>
      <w:r>
        <w:t>16. Перед началом строительных работ в </w:t>
      </w:r>
      <w:r>
        <w:t xml:space="preserve">зонах действия опасных производственных факторов линейному руководителю работ должен быть выдан наряд-допуск на выполнение работ с повышенной опасностью (далее – наряд-допуск) по форме согласно </w:t>
      </w:r>
      <w:hyperlink r:id="rId14" w:anchor="a3" w:tooltip="+" w:history="1">
        <w:r>
          <w:rPr>
            <w:rStyle w:val="a3"/>
          </w:rPr>
          <w:t>приложению</w:t>
        </w:r>
      </w:hyperlink>
      <w:r>
        <w:t xml:space="preserve"> </w:t>
      </w:r>
      <w:r>
        <w:t>к Правилам по охране труда.</w:t>
      </w:r>
    </w:p>
    <w:p w:rsidR="00000000" w:rsidRDefault="008255E9">
      <w:pPr>
        <w:pStyle w:val="newncpi"/>
        <w:divId w:val="1853062027"/>
      </w:pPr>
      <w:r>
        <w:t>В случае выполнения строительных работ в зоне потенциально опасных объектов (линии электропередачи, взрывопожароопасные объекты и иные объекты), применяются другие формы нарядов-допусков, разработанные в соответствии с техническ</w:t>
      </w:r>
      <w:r>
        <w:t>ими нормативными правовыми актами.</w:t>
      </w:r>
    </w:p>
    <w:p w:rsidR="00000000" w:rsidRDefault="008255E9">
      <w:pPr>
        <w:pStyle w:val="point"/>
        <w:divId w:val="1853062027"/>
      </w:pPr>
      <w:bookmarkStart w:id="40" w:name="a40"/>
      <w:bookmarkEnd w:id="40"/>
      <w:r>
        <w:t xml:space="preserve">17. Перечень строительных работ, на выполнение которых необходимо выдавать наряд-допуск, должен быть разработан в организации согласно </w:t>
      </w:r>
      <w:hyperlink w:anchor="a8" w:tooltip="+" w:history="1">
        <w:r>
          <w:rPr>
            <w:rStyle w:val="a3"/>
          </w:rPr>
          <w:t>приложению 4</w:t>
        </w:r>
      </w:hyperlink>
      <w:r>
        <w:t>. В организации, исходя из особенностей вы</w:t>
      </w:r>
      <w:r>
        <w:t>полнения строительных работ, составляется перечень работ с повышенной опасностью, выполняемых по наряду-допуску, требующих осуществления специальных организационных и технических мероприятий, а также постоянного контроля за их производством.</w:t>
      </w:r>
    </w:p>
    <w:p w:rsidR="00000000" w:rsidRDefault="008255E9">
      <w:pPr>
        <w:pStyle w:val="newncpi"/>
        <w:divId w:val="1853062027"/>
      </w:pPr>
      <w:bookmarkStart w:id="41" w:name="a265"/>
      <w:bookmarkEnd w:id="41"/>
      <w:r>
        <w:t>Перечень работ</w:t>
      </w:r>
      <w:r>
        <w:t xml:space="preserve"> с повышенной опасностью, выполняемых по наряду-допуску, утверждается руководителем организации.</w:t>
      </w:r>
    </w:p>
    <w:p w:rsidR="00000000" w:rsidRDefault="008255E9">
      <w:pPr>
        <w:pStyle w:val="point"/>
        <w:divId w:val="1853062027"/>
      </w:pPr>
      <w:bookmarkStart w:id="42" w:name="a215"/>
      <w:bookmarkEnd w:id="42"/>
      <w:r>
        <w:t>18. Наряд-допуск выдается линейному руководителю работ лицом, уполномоченным приказом руководителя организации. Перед допуском к работе линейный руководитель р</w:t>
      </w:r>
      <w:r>
        <w:t>абот обязан ознакомить работающих с мероприятиями по безопасному производству работ и провести целевой инструктаж по охране труда с записью в наряде-допуске.</w:t>
      </w:r>
    </w:p>
    <w:p w:rsidR="00000000" w:rsidRDefault="008255E9">
      <w:pPr>
        <w:pStyle w:val="newncpi"/>
        <w:divId w:val="1853062027"/>
      </w:pPr>
      <w:bookmarkStart w:id="43" w:name="a275"/>
      <w:bookmarkEnd w:id="43"/>
      <w:r>
        <w:lastRenderedPageBreak/>
        <w:t>При выполнении работ на территории организации наряд-допуск должен быть подписан, кроме того, соот</w:t>
      </w:r>
      <w:r>
        <w:t>ветствующим должностным лицом данной организации.</w:t>
      </w:r>
    </w:p>
    <w:p w:rsidR="00000000" w:rsidRDefault="008255E9">
      <w:pPr>
        <w:pStyle w:val="point"/>
        <w:divId w:val="1853062027"/>
      </w:pPr>
      <w:bookmarkStart w:id="44" w:name="a551"/>
      <w:bookmarkEnd w:id="44"/>
      <w:r>
        <w:t>19. При выполнении работ в охранных зонах сооружений или инженерных коммуникаций наряд-допуск выдается при наличии разрешения организации – владельца этого сооружения или инженерных коммуникаций.</w:t>
      </w:r>
    </w:p>
    <w:p w:rsidR="00000000" w:rsidRDefault="008255E9">
      <w:pPr>
        <w:pStyle w:val="point"/>
        <w:divId w:val="1853062027"/>
      </w:pPr>
      <w:bookmarkStart w:id="45" w:name="a261"/>
      <w:bookmarkEnd w:id="45"/>
      <w:r>
        <w:t>20. Наряд-</w:t>
      </w:r>
      <w:r>
        <w:t>допуск выдается на срок, необходимый для выполнения заданного объема работ, если иное не предусмотрено техническими нормативными правовыми актами.</w:t>
      </w:r>
    </w:p>
    <w:p w:rsidR="00000000" w:rsidRDefault="008255E9">
      <w:pPr>
        <w:pStyle w:val="newncpi"/>
        <w:divId w:val="1853062027"/>
      </w:pPr>
      <w:bookmarkStart w:id="46" w:name="a539"/>
      <w:bookmarkEnd w:id="46"/>
      <w:r>
        <w:t>В случае возникновения в процессе выполнения работ вредных и (или) опасных производственных факторов, не пред</w:t>
      </w:r>
      <w:r>
        <w:t>усмотренных нарядом-допуском, а также в случае изменения условий выполнения работ следует прекратить работы и только после выдачи нового наряда-допуска возобновить работы.</w:t>
      </w:r>
    </w:p>
    <w:p w:rsidR="00000000" w:rsidRDefault="008255E9">
      <w:pPr>
        <w:pStyle w:val="point"/>
        <w:divId w:val="1853062027"/>
      </w:pPr>
      <w:bookmarkStart w:id="47" w:name="a270"/>
      <w:bookmarkEnd w:id="47"/>
      <w:r>
        <w:t>21. Лицо, выдавшее наряд-допуск, обязано осуществлять контроль выполнения предусмотр</w:t>
      </w:r>
      <w:r>
        <w:t>енных в нем мероприятий по обеспечению безопасности производства работ.</w:t>
      </w:r>
    </w:p>
    <w:p w:rsidR="00000000" w:rsidRDefault="008255E9">
      <w:pPr>
        <w:pStyle w:val="point"/>
        <w:divId w:val="1853062027"/>
      </w:pPr>
      <w:bookmarkStart w:id="48" w:name="a41"/>
      <w:bookmarkEnd w:id="48"/>
      <w:r>
        <w:t>22. Линейные руководители работ должны периодически, не реже 1 раза в год, проходить проверку знаний по вопросам охраны труда в объеме требований технических нормативных правовых актов</w:t>
      </w:r>
      <w:r>
        <w:t>, соблюдение требований которых входит в их должностные обязанности.</w:t>
      </w:r>
    </w:p>
    <w:p w:rsidR="00000000" w:rsidRDefault="008255E9">
      <w:pPr>
        <w:pStyle w:val="point"/>
        <w:divId w:val="1853062027"/>
      </w:pPr>
      <w:bookmarkStart w:id="49" w:name="a603"/>
      <w:bookmarkEnd w:id="49"/>
      <w:r>
        <w:t>23. Организации, разрабатывающие и утверждающие проект организации строительства (далее – ПОС) и проект производства работ (далее – ППР), должны предусматривать в них решения по безопасно</w:t>
      </w:r>
      <w:r>
        <w:t xml:space="preserve">сти труда. Состав и содержание ППР определяются согласно </w:t>
      </w:r>
      <w:hyperlink r:id="rId15" w:anchor="a13" w:tooltip="+" w:history="1">
        <w:r>
          <w:rPr>
            <w:rStyle w:val="a3"/>
          </w:rPr>
          <w:t>приложению В</w:t>
        </w:r>
      </w:hyperlink>
      <w:r>
        <w:t xml:space="preserve"> к строительным нормам СН 1.03.04-2020 «Организация строительного производства».</w:t>
      </w:r>
    </w:p>
    <w:p w:rsidR="00000000" w:rsidRDefault="008255E9">
      <w:pPr>
        <w:pStyle w:val="newncpi"/>
        <w:divId w:val="1853062027"/>
      </w:pPr>
      <w:bookmarkStart w:id="50" w:name="a604"/>
      <w:bookmarkEnd w:id="50"/>
      <w:r>
        <w:t>Не допускается отступление от решений по безопасности</w:t>
      </w:r>
      <w:r>
        <w:t xml:space="preserve"> труда в ПОС и ППР без согласования с организациями, разработавшими и утвердившими их.</w:t>
      </w:r>
    </w:p>
    <w:p w:rsidR="00000000" w:rsidRDefault="008255E9">
      <w:pPr>
        <w:pStyle w:val="newncpi"/>
        <w:divId w:val="1853062027"/>
      </w:pPr>
      <w:bookmarkStart w:id="51" w:name="a222"/>
      <w:bookmarkEnd w:id="51"/>
      <w:r>
        <w:t>С ППР работающие должны быть ознакомлены письменно под роспись до начала производства строительных работ.</w:t>
      </w:r>
    </w:p>
    <w:p w:rsidR="00000000" w:rsidRDefault="008255E9">
      <w:pPr>
        <w:pStyle w:val="point"/>
        <w:divId w:val="1853062027"/>
      </w:pPr>
      <w:bookmarkStart w:id="52" w:name="a552"/>
      <w:bookmarkEnd w:id="52"/>
      <w:r>
        <w:t>24. </w:t>
      </w:r>
      <w:r>
        <w:t>При привлечении в период прохождения практики, производственного обучения обучающихся к выполнению строительных, ремонтно-строительных работ в организациях не допускается использование труда указанных лиц на работах, не предусмотренных законодательством.</w:t>
      </w:r>
    </w:p>
    <w:p w:rsidR="00000000" w:rsidRDefault="008255E9">
      <w:pPr>
        <w:pStyle w:val="point"/>
        <w:divId w:val="1853062027"/>
      </w:pPr>
      <w:bookmarkStart w:id="53" w:name="a123"/>
      <w:bookmarkEnd w:id="53"/>
      <w:r>
        <w:t>2</w:t>
      </w:r>
      <w:r>
        <w:t>5. Все лица, находящиеся на строительной площадке, обязаны носить каски защитные, застегнутые на подбородочные ремни. Работающие без касок защитных и других необходимых средств индивидуальной защиты к выполнению работ не допускаются.</w:t>
      </w:r>
    </w:p>
    <w:p w:rsidR="00000000" w:rsidRDefault="008255E9">
      <w:pPr>
        <w:pStyle w:val="point"/>
        <w:divId w:val="1853062027"/>
      </w:pPr>
      <w:r>
        <w:t>26. Работодатель обяза</w:t>
      </w:r>
      <w:r>
        <w:t xml:space="preserve">н организовать расследование несчастного случая на производстве или профессионального заболевания в соответствии с </w:t>
      </w:r>
      <w:hyperlink r:id="rId16" w:anchor="a430" w:tooltip="+" w:history="1">
        <w:r>
          <w:rPr>
            <w:rStyle w:val="a3"/>
          </w:rPr>
          <w:t>Правилами</w:t>
        </w:r>
      </w:hyperlink>
      <w:r>
        <w:t xml:space="preserve"> расследования и учета несчастных случаев на производстве и профессиональных з</w:t>
      </w:r>
      <w:r>
        <w:t xml:space="preserve">аболеваний, утвержденными постановлением Совета Министров Республики Беларусь от 15 января 2004 г. № 30, и </w:t>
      </w:r>
      <w:hyperlink r:id="rId17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труда и социальной защиты Республики Беларусь и Министерства здравоохр</w:t>
      </w:r>
      <w:r>
        <w:t>анения Республики Беларусь от 14 августа 2015 г. № 51/94 «О документах, необходимых для расследования и учета несчастных случаев на производстве и профессиональных заболеваний».</w:t>
      </w:r>
    </w:p>
    <w:p w:rsidR="00000000" w:rsidRDefault="008255E9">
      <w:pPr>
        <w:pStyle w:val="chapter"/>
        <w:divId w:val="1853062027"/>
      </w:pPr>
      <w:bookmarkStart w:id="54" w:name="a18"/>
      <w:bookmarkEnd w:id="54"/>
      <w:r>
        <w:t>ГЛАВА 3</w:t>
      </w:r>
      <w:r>
        <w:br/>
        <w:t>ТРЕБОВАНИЯ К СТРОИТЕЛЬНЫМ ПЛОЩАДКАМ, УЧАСТКАМ РАБОТ И РАБОЧИМ МЕСТАМ</w:t>
      </w:r>
    </w:p>
    <w:p w:rsidR="00000000" w:rsidRDefault="008255E9">
      <w:pPr>
        <w:pStyle w:val="point"/>
        <w:divId w:val="1853062027"/>
      </w:pPr>
      <w:bookmarkStart w:id="55" w:name="a660"/>
      <w:bookmarkEnd w:id="55"/>
      <w:r>
        <w:t>2</w:t>
      </w:r>
      <w:r>
        <w:t>7. Для обеспечения безопасного производства работ работодатель обязан осуществить до начала строительства подготовку строительных площадок, участков работ, на которых будут заняты работающие данного работодателя.</w:t>
      </w:r>
    </w:p>
    <w:p w:rsidR="00000000" w:rsidRDefault="008255E9">
      <w:pPr>
        <w:pStyle w:val="point"/>
        <w:divId w:val="1853062027"/>
      </w:pPr>
      <w:bookmarkStart w:id="56" w:name="a218"/>
      <w:bookmarkEnd w:id="56"/>
      <w:r>
        <w:lastRenderedPageBreak/>
        <w:t>28. Организация строительной площадки, учас</w:t>
      </w:r>
      <w:r>
        <w:t>тков работ и рабочих мест должна обеспечивать безопасность труда работающих на всех этапах выполнения ими работ.</w:t>
      </w:r>
    </w:p>
    <w:p w:rsidR="00000000" w:rsidRDefault="008255E9">
      <w:pPr>
        <w:pStyle w:val="point"/>
        <w:divId w:val="1853062027"/>
      </w:pPr>
      <w:bookmarkStart w:id="57" w:name="a267"/>
      <w:bookmarkEnd w:id="57"/>
      <w:r>
        <w:t>29. При организации строительной площадки, размещении участков работ, рабочих мест, проездов строительных машин и транспортных средств, проходо</w:t>
      </w:r>
      <w:r>
        <w:t>в для работающих и других лиц следует установить опасные для них зоны, в пределах которых постоянно действуют или потенциально могут действовать опасные производственные факторы.</w:t>
      </w:r>
    </w:p>
    <w:p w:rsidR="00000000" w:rsidRDefault="008255E9">
      <w:pPr>
        <w:pStyle w:val="point"/>
        <w:divId w:val="1853062027"/>
      </w:pPr>
      <w:r>
        <w:t>30. Подготовительные работы по обеспечению безопасного производства работ дол</w:t>
      </w:r>
      <w:r>
        <w:t>жны быть закончены до начала строительства.</w:t>
      </w:r>
    </w:p>
    <w:p w:rsidR="00000000" w:rsidRDefault="008255E9">
      <w:pPr>
        <w:pStyle w:val="point"/>
        <w:divId w:val="1853062027"/>
      </w:pPr>
      <w:bookmarkStart w:id="58" w:name="a605"/>
      <w:bookmarkEnd w:id="58"/>
      <w:r>
        <w:t>31. Окончание подготовительных работ на строительной площадке должно быть принято по акту о соответствии выполненных внеплощадочных и внутриплощадочных подготовительных работ требованиям безопасности труда и гото</w:t>
      </w:r>
      <w:r>
        <w:t xml:space="preserve">вности объекта к началу строительства, реконструкции (модернизации), капитального ремонта, сноса зданий и сооружений по форме согласно </w:t>
      </w:r>
      <w:hyperlink r:id="rId18" w:anchor="a11" w:tooltip="+" w:history="1">
        <w:r>
          <w:rPr>
            <w:rStyle w:val="a3"/>
          </w:rPr>
          <w:t>приложению А</w:t>
        </w:r>
      </w:hyperlink>
      <w:r>
        <w:t xml:space="preserve"> к строительным нормам СН 1.03.04-2020 «Организация стро</w:t>
      </w:r>
      <w:r>
        <w:t>ительного производства».</w:t>
      </w:r>
    </w:p>
    <w:p w:rsidR="00000000" w:rsidRDefault="008255E9">
      <w:pPr>
        <w:pStyle w:val="point"/>
        <w:divId w:val="1853062027"/>
      </w:pPr>
      <w:bookmarkStart w:id="59" w:name="a606"/>
      <w:bookmarkEnd w:id="59"/>
      <w:r>
        <w:t>32. Производственные территории, участки работ и рабочие места должны быть оснащены системами видеонаблюдения и обеспечены необходимыми средствами коллективной защиты работающих, первичными средствами пожаротушения, а также средств</w:t>
      </w:r>
      <w:r>
        <w:t>ами связи, сигнализации и другими техническими средствами обеспечения безопасных условий труда в соответствии с требованиями технических нормативных правовых актов.</w:t>
      </w:r>
    </w:p>
    <w:p w:rsidR="00000000" w:rsidRDefault="008255E9">
      <w:pPr>
        <w:pStyle w:val="point"/>
        <w:divId w:val="1853062027"/>
      </w:pPr>
      <w:bookmarkStart w:id="60" w:name="a279"/>
      <w:bookmarkEnd w:id="60"/>
      <w:r>
        <w:t>33. Места временного или постоянного нахождения работающих (санитарно-бытовые помещения, ме</w:t>
      </w:r>
      <w:r>
        <w:t>ста отдыха и проходы для людей), при устройстве и содержании строительных площадок, участков работ, должны быть расположены за пределами опасных зон.</w:t>
      </w:r>
    </w:p>
    <w:p w:rsidR="00000000" w:rsidRDefault="008255E9">
      <w:pPr>
        <w:pStyle w:val="point"/>
        <w:divId w:val="1853062027"/>
      </w:pPr>
      <w:bookmarkStart w:id="61" w:name="a225"/>
      <w:bookmarkEnd w:id="61"/>
      <w:r>
        <w:t>34. Проезды, проходы, а также проходы к рабочим местам и на рабочих местах строительных площадок, участков</w:t>
      </w:r>
      <w:r>
        <w:t xml:space="preserve"> работ должны содержаться в чистоте и порядке, очищаться от мусора и снега, не загромождаться складируемыми материалами и строительными конструкциями.</w:t>
      </w:r>
    </w:p>
    <w:p w:rsidR="00000000" w:rsidRDefault="008255E9">
      <w:pPr>
        <w:pStyle w:val="point"/>
        <w:divId w:val="1853062027"/>
      </w:pPr>
      <w:bookmarkStart w:id="62" w:name="a209"/>
      <w:bookmarkEnd w:id="62"/>
      <w:r>
        <w:t>35. Строительные площадки и участки работ в населенных пунктах или на территории организации во избежание</w:t>
      </w:r>
      <w:r>
        <w:t xml:space="preserve"> доступа посторонних лиц должны быть ограждены.</w:t>
      </w:r>
    </w:p>
    <w:p w:rsidR="00000000" w:rsidRDefault="008255E9">
      <w:pPr>
        <w:pStyle w:val="newncpi"/>
        <w:divId w:val="1853062027"/>
      </w:pPr>
      <w:r>
        <w:t>Конструкция защитных ограждений должна удовлетворять следующим требованиям:</w:t>
      </w:r>
    </w:p>
    <w:p w:rsidR="00000000" w:rsidRDefault="008255E9">
      <w:pPr>
        <w:pStyle w:val="newncpi"/>
        <w:divId w:val="1853062027"/>
      </w:pPr>
      <w:bookmarkStart w:id="63" w:name="a280"/>
      <w:bookmarkEnd w:id="63"/>
      <w:r>
        <w:t>высота ограждения (без козырьков) строительных площадок должна быть 1,6 м, а участков производства работ – не менее 1,2 м;</w:t>
      </w:r>
    </w:p>
    <w:p w:rsidR="00000000" w:rsidRDefault="008255E9">
      <w:pPr>
        <w:pStyle w:val="newncpi"/>
        <w:divId w:val="1853062027"/>
      </w:pPr>
      <w:bookmarkStart w:id="64" w:name="a281"/>
      <w:bookmarkEnd w:id="64"/>
      <w:r>
        <w:t>ограждени</w:t>
      </w:r>
      <w:r>
        <w:t>я, примыкающие к местам массового прохода людей, должны иметь высоту не менее 2 м и должны быть оборудованы сплошным защитным козырьком;</w:t>
      </w:r>
    </w:p>
    <w:p w:rsidR="00000000" w:rsidRDefault="008255E9">
      <w:pPr>
        <w:pStyle w:val="newncpi"/>
        <w:divId w:val="1853062027"/>
      </w:pPr>
      <w:r>
        <w:t>козырек должен выдерживать действие расчетной снеговой нагрузки, а также нагрузки от падения одиночных мелких предметов</w:t>
      </w:r>
      <w:r>
        <w:t>;</w:t>
      </w:r>
    </w:p>
    <w:p w:rsidR="00000000" w:rsidRDefault="008255E9">
      <w:pPr>
        <w:pStyle w:val="newncpi"/>
        <w:divId w:val="1853062027"/>
      </w:pPr>
      <w:bookmarkStart w:id="65" w:name="a282"/>
      <w:bookmarkEnd w:id="65"/>
      <w:r>
        <w:t>ограждения не должны иметь проемов, кроме пунктов пропуска, ворот и калиток, контролируемых в течение рабочего времени и запираемых после окончания работы.</w:t>
      </w:r>
    </w:p>
    <w:p w:rsidR="00000000" w:rsidRDefault="008255E9">
      <w:pPr>
        <w:pStyle w:val="point"/>
        <w:divId w:val="1853062027"/>
      </w:pPr>
      <w:bookmarkStart w:id="66" w:name="a269"/>
      <w:bookmarkEnd w:id="66"/>
      <w:r>
        <w:t>36. Места прохода людей в пределах опасных зон должны иметь защитные ограждения. Входы в строящиес</w:t>
      </w:r>
      <w:r>
        <w:t>я здания (сооружения) должны быть защищены сверху козырьком шириной не менее ширины входа с вылетом на расстояние не менее 2 м от стены здания. Угол, образуемый между козырьком и вышерасположенной стеной над входом, должен быть в пределах 70–75°.</w:t>
      </w:r>
    </w:p>
    <w:p w:rsidR="00000000" w:rsidRDefault="008255E9">
      <w:pPr>
        <w:pStyle w:val="point"/>
        <w:divId w:val="1853062027"/>
      </w:pPr>
      <w:r>
        <w:t>37. При п</w:t>
      </w:r>
      <w:r>
        <w:t>роизводстве работ в закрытых помещениях, на высоте, в подземных выработках должны быть предусмотрены мероприятия, позволяющие осуществлять эвакуацию людей в случае возникновения пожара или аварии.</w:t>
      </w:r>
    </w:p>
    <w:p w:rsidR="00000000" w:rsidRDefault="008255E9">
      <w:pPr>
        <w:pStyle w:val="point"/>
        <w:divId w:val="1853062027"/>
      </w:pPr>
      <w:bookmarkStart w:id="67" w:name="a223"/>
      <w:bookmarkEnd w:id="67"/>
      <w:r>
        <w:lastRenderedPageBreak/>
        <w:t>38. У въезда на строительную площадку необходимо устанавлив</w:t>
      </w:r>
      <w:r>
        <w:t>ать схему внутрипостроечных дорог и проездов с указанием мест складирования строительных материалов и конструкций, мест разворота транспортных средств, источников противопожарного водоснабжения.</w:t>
      </w:r>
    </w:p>
    <w:p w:rsidR="00000000" w:rsidRDefault="008255E9">
      <w:pPr>
        <w:pStyle w:val="point"/>
        <w:divId w:val="1853062027"/>
      </w:pPr>
      <w:bookmarkStart w:id="68" w:name="a231"/>
      <w:bookmarkEnd w:id="68"/>
      <w:r>
        <w:t xml:space="preserve">39. Внутренние (постоянные и временные) автомобильные дороги </w:t>
      </w:r>
      <w:r>
        <w:t>должны быть оборудованы соответствующими дорожными знаками, регламентирующими порядок движения транспортных средств и строительных машин.</w:t>
      </w:r>
    </w:p>
    <w:p w:rsidR="00000000" w:rsidRDefault="008255E9">
      <w:pPr>
        <w:pStyle w:val="point"/>
        <w:divId w:val="1853062027"/>
      </w:pPr>
      <w:bookmarkStart w:id="69" w:name="a607"/>
      <w:bookmarkEnd w:id="69"/>
      <w:r>
        <w:t>40. Эксплуатация мобильных (инвентарных) зданий должна осуществляться в соответствии с эксплуатационными документами.</w:t>
      </w:r>
    </w:p>
    <w:p w:rsidR="00000000" w:rsidRDefault="008255E9">
      <w:pPr>
        <w:pStyle w:val="point"/>
        <w:divId w:val="1853062027"/>
      </w:pPr>
      <w:bookmarkStart w:id="70" w:name="a284"/>
      <w:bookmarkEnd w:id="70"/>
      <w:r>
        <w:t>41. 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</w:t>
      </w:r>
      <w:r>
        <w:t>раждающей планкой на высоте 0,5 м.</w:t>
      </w:r>
    </w:p>
    <w:p w:rsidR="00000000" w:rsidRDefault="008255E9">
      <w:pPr>
        <w:pStyle w:val="point"/>
        <w:divId w:val="1853062027"/>
      </w:pPr>
      <w:bookmarkStart w:id="71" w:name="a285"/>
      <w:bookmarkEnd w:id="71"/>
      <w:r>
        <w:t>42. Строительные площадки, участки работ и рабочие места, проезды и подходы к ним в темное время суток должны быть освещены в соответствии с требованиями технических нормативных правовых актов.</w:t>
      </w:r>
    </w:p>
    <w:p w:rsidR="00000000" w:rsidRDefault="008255E9">
      <w:pPr>
        <w:pStyle w:val="newncpi"/>
        <w:divId w:val="1853062027"/>
      </w:pPr>
      <w:r>
        <w:t>Освещенность должна быть ра</w:t>
      </w:r>
      <w:r>
        <w:t>вномерной, без слепящего действия осветительных приборов на работающих. Производство работ в неосвещенных местах не допускается.</w:t>
      </w:r>
    </w:p>
    <w:p w:rsidR="00000000" w:rsidRDefault="008255E9">
      <w:pPr>
        <w:pStyle w:val="point"/>
        <w:divId w:val="1853062027"/>
      </w:pPr>
      <w:bookmarkStart w:id="72" w:name="a286"/>
      <w:bookmarkEnd w:id="72"/>
      <w:r>
        <w:t>43. Для работающих на открытом воздухе должны быть предусмотрены навесы для укрытия от атмосферных осадков.</w:t>
      </w:r>
    </w:p>
    <w:p w:rsidR="00000000" w:rsidRDefault="008255E9">
      <w:pPr>
        <w:pStyle w:val="point"/>
        <w:divId w:val="1853062027"/>
      </w:pPr>
      <w:bookmarkStart w:id="73" w:name="a553"/>
      <w:bookmarkEnd w:id="73"/>
      <w:r>
        <w:t>44. Для работающих,</w:t>
      </w:r>
      <w:r>
        <w:t xml:space="preserve"> занятых на открытом воздухе и в закрытых необогреваемых помещениях в холодный период, должны быть оборудованы помещения для обогрева. Температура воздуха в этих помещениях должна быть не ниже плюс 22 °С.</w:t>
      </w:r>
    </w:p>
    <w:p w:rsidR="00000000" w:rsidRDefault="008255E9">
      <w:pPr>
        <w:pStyle w:val="point"/>
        <w:divId w:val="1853062027"/>
      </w:pPr>
      <w:bookmarkStart w:id="74" w:name="a288"/>
      <w:bookmarkEnd w:id="74"/>
      <w:r>
        <w:t>45. Колодцы, шурфы и другие выемки должны быть закр</w:t>
      </w:r>
      <w:r>
        <w:t>ыты крышками, щитами или ограждены. В темное время суток указанные ограждения должны быть освещены сигнальными светильниками напряжением не выше 25 В.</w:t>
      </w:r>
    </w:p>
    <w:p w:rsidR="00000000" w:rsidRDefault="008255E9">
      <w:pPr>
        <w:pStyle w:val="point"/>
        <w:divId w:val="1853062027"/>
      </w:pPr>
      <w:bookmarkStart w:id="75" w:name="a289"/>
      <w:bookmarkEnd w:id="75"/>
      <w:r>
        <w:t>46. </w:t>
      </w:r>
      <w:r>
        <w:t>При выполнении строительных работ на воде или под водой должна быть организована спасательная станция (спасательный пост). Все участники работ на воде должны уметь плавать и должны быть обеспечены спасательными средствами.</w:t>
      </w:r>
    </w:p>
    <w:p w:rsidR="00000000" w:rsidRDefault="008255E9">
      <w:pPr>
        <w:pStyle w:val="point"/>
        <w:divId w:val="1853062027"/>
      </w:pPr>
      <w:bookmarkStart w:id="76" w:name="a268"/>
      <w:bookmarkEnd w:id="76"/>
      <w:r>
        <w:t>47. Рабочие места и проходы к ним</w:t>
      </w:r>
      <w:r>
        <w:t>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 – сигнальными ограждени</w:t>
      </w:r>
      <w:r>
        <w:t>ями.</w:t>
      </w:r>
    </w:p>
    <w:p w:rsidR="00000000" w:rsidRDefault="008255E9">
      <w:pPr>
        <w:pStyle w:val="newncpi"/>
        <w:divId w:val="1853062027"/>
      </w:pPr>
      <w:r>
        <w:t>Требования к инвентарным ограждениям рабочих мест на высоте и проходов к ним установлены в Межгосударственном стандарте ГОСТ 12.4.059-89 «Система стандартов безопасности труда. Строительство. Ограждения предохранительные инвентарные. Общие технические</w:t>
      </w:r>
      <w:r>
        <w:t xml:space="preserve"> условия», а сигнальным ограждениям – в Межгосударственном стандарте ГОСТ 23407-78 «Ограждения инвентарные строительных площадок и участков производства строительно-монтажных работ. Технические условия».</w:t>
      </w:r>
    </w:p>
    <w:p w:rsidR="00000000" w:rsidRDefault="008255E9">
      <w:pPr>
        <w:pStyle w:val="point"/>
        <w:divId w:val="1853062027"/>
      </w:pPr>
      <w:bookmarkStart w:id="77" w:name="a290"/>
      <w:bookmarkEnd w:id="77"/>
      <w:r>
        <w:t>48. Проемы в перекрытиях, предназначенные для монтаж</w:t>
      </w:r>
      <w:r>
        <w:t>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:rsidR="00000000" w:rsidRDefault="008255E9">
      <w:pPr>
        <w:pStyle w:val="point"/>
        <w:divId w:val="1853062027"/>
      </w:pPr>
      <w:bookmarkStart w:id="78" w:name="a291"/>
      <w:bookmarkEnd w:id="78"/>
      <w:r>
        <w:t>49. Проемы в стенах при одностороннем примыкании к ним настила (перекрытия) должны ограждать</w:t>
      </w:r>
      <w:r>
        <w:t>ся, если расстояние от уровня настила до нижнего проема менее 0,7 м.</w:t>
      </w:r>
    </w:p>
    <w:p w:rsidR="00000000" w:rsidRDefault="008255E9">
      <w:pPr>
        <w:pStyle w:val="point"/>
        <w:divId w:val="1853062027"/>
      </w:pPr>
      <w:r>
        <w:t xml:space="preserve">50. При расположении рабочих мест на перекрытиях и покрытиях воздействие нагрузок на перекрытие от размещенных строительных материалов, оборудования, технологической оснастки и </w:t>
      </w:r>
      <w:r>
        <w:lastRenderedPageBreak/>
        <w:t>работающих</w:t>
      </w:r>
      <w:r>
        <w:t xml:space="preserve">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</w:t>
      </w:r>
    </w:p>
    <w:p w:rsidR="00000000" w:rsidRDefault="008255E9">
      <w:pPr>
        <w:pStyle w:val="point"/>
        <w:divId w:val="1853062027"/>
      </w:pPr>
      <w:bookmarkStart w:id="79" w:name="a292"/>
      <w:bookmarkEnd w:id="79"/>
      <w:r>
        <w:t>51. При выполнении строительных работ на высоте, под местом выполнения работ, необхо</w:t>
      </w:r>
      <w:r>
        <w:t>димо выделить опасные зоны. При совмещении работ по одной вертикали вышерасположенные места должны быть оборудованы соответствующими защитными устройствами (настилами, сетками, навесами), установленными на расстоянии не более 6 м по вертикали от нижераспол</w:t>
      </w:r>
      <w:r>
        <w:t>оженного рабочего места.</w:t>
      </w:r>
    </w:p>
    <w:p w:rsidR="00000000" w:rsidRDefault="008255E9">
      <w:pPr>
        <w:pStyle w:val="point"/>
        <w:divId w:val="1853062027"/>
      </w:pPr>
      <w:bookmarkStart w:id="80" w:name="a609"/>
      <w:bookmarkEnd w:id="80"/>
      <w:r>
        <w:t>52. Допуск на строительную площадку, участок работ посторонних лиц, а также работающих в состоянии алкогольного, наркотического или токсического опьянения или не занятых на работах на данной территории, не допускается.</w:t>
      </w:r>
    </w:p>
    <w:p w:rsidR="00000000" w:rsidRDefault="008255E9">
      <w:pPr>
        <w:pStyle w:val="point"/>
        <w:divId w:val="1853062027"/>
      </w:pPr>
      <w:r>
        <w:t>53. Находясь</w:t>
      </w:r>
      <w:r>
        <w:t xml:space="preserve"> на территории строительной площадки, в производственных и бытовых помещениях, на участках работ и рабочих местах работающие, а также работающие других организаций обязаны соблюдать правила внутреннего трудового распорядка организации, на территории которо</w:t>
      </w:r>
      <w:r>
        <w:t>й они выполняют работы.</w:t>
      </w:r>
    </w:p>
    <w:p w:rsidR="00000000" w:rsidRDefault="008255E9">
      <w:pPr>
        <w:pStyle w:val="chapter"/>
        <w:divId w:val="1853062027"/>
      </w:pPr>
      <w:bookmarkStart w:id="81" w:name="a19"/>
      <w:bookmarkEnd w:id="81"/>
      <w:r>
        <w:t>ГЛАВА 4</w:t>
      </w:r>
      <w:r>
        <w:br/>
        <w:t>ТРЕБОВАНИЯ БЕЗОПАСНОСТИ ПРИ СКЛАДИРОВАНИИ СТРОИТЕЛЬНЫХ МАТЕРИАЛОВ</w:t>
      </w:r>
    </w:p>
    <w:p w:rsidR="00000000" w:rsidRDefault="008255E9">
      <w:pPr>
        <w:pStyle w:val="point"/>
        <w:divId w:val="1853062027"/>
      </w:pPr>
      <w:bookmarkStart w:id="82" w:name="a294"/>
      <w:bookmarkEnd w:id="82"/>
      <w:r>
        <w:t>54. Складирование строительных материалов должно производиться за пределами призмы обрушения грунта незакрепленных выемок (котлованов, траншей), а их размещен</w:t>
      </w:r>
      <w:r>
        <w:t>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нагрузки.</w:t>
      </w:r>
    </w:p>
    <w:p w:rsidR="00000000" w:rsidRDefault="008255E9">
      <w:pPr>
        <w:pStyle w:val="point"/>
        <w:divId w:val="1853062027"/>
      </w:pPr>
      <w:bookmarkStart w:id="83" w:name="a57"/>
      <w:bookmarkEnd w:id="83"/>
      <w:r>
        <w:t>55. Строительные материалы следует размещать н</w:t>
      </w:r>
      <w:r>
        <w:t>а выровненных площадках, принимая меры против самопроизвольного смещения, просадки, осыпания и раскатывания складируемых материалов.</w:t>
      </w:r>
    </w:p>
    <w:p w:rsidR="00000000" w:rsidRDefault="008255E9">
      <w:pPr>
        <w:pStyle w:val="point"/>
        <w:divId w:val="1853062027"/>
      </w:pPr>
      <w:bookmarkStart w:id="84" w:name="a610"/>
      <w:bookmarkEnd w:id="84"/>
      <w:r>
        <w:t>56. Складские площадки должны быть защищены от поверхностных вод. Не допускается осуществлять складирование строительных ма</w:t>
      </w:r>
      <w:r>
        <w:t>териалов на насыпных неуплотненных грунтах.</w:t>
      </w:r>
    </w:p>
    <w:p w:rsidR="00000000" w:rsidRDefault="008255E9">
      <w:pPr>
        <w:pStyle w:val="point"/>
        <w:divId w:val="1853062027"/>
      </w:pPr>
      <w:bookmarkStart w:id="85" w:name="a224"/>
      <w:bookmarkEnd w:id="85"/>
      <w:r>
        <w:t>57. Строительные материалы при складировании на строительной площадке, участках работ должны укладываться следующим образом:</w:t>
      </w:r>
    </w:p>
    <w:p w:rsidR="00000000" w:rsidRDefault="008255E9">
      <w:pPr>
        <w:pStyle w:val="newncpi"/>
        <w:divId w:val="1853062027"/>
      </w:pPr>
      <w:bookmarkStart w:id="86" w:name="a59"/>
      <w:bookmarkEnd w:id="86"/>
      <w:r>
        <w:t>кирпич в пакетах на поддонах – не более чем в два яруса, в контейнерах – в один ярус, б</w:t>
      </w:r>
      <w:r>
        <w:t>ез контейнеров – высотой не более 1,7 м с порядной перевязкой;</w:t>
      </w:r>
    </w:p>
    <w:p w:rsidR="00000000" w:rsidRDefault="008255E9">
      <w:pPr>
        <w:pStyle w:val="newncpi"/>
        <w:divId w:val="1853062027"/>
      </w:pPr>
      <w:bookmarkStart w:id="87" w:name="a60"/>
      <w:bookmarkEnd w:id="87"/>
      <w:r>
        <w:t>фундаментные блоки и блоки стен подвалов – в штабель высотой не более 2,6 м на подкладках и с прокладками;</w:t>
      </w:r>
    </w:p>
    <w:p w:rsidR="00000000" w:rsidRDefault="008255E9">
      <w:pPr>
        <w:pStyle w:val="newncpi"/>
        <w:divId w:val="1853062027"/>
      </w:pPr>
      <w:bookmarkStart w:id="88" w:name="a61"/>
      <w:bookmarkEnd w:id="88"/>
      <w:r>
        <w:t>стеновые панели – в кассеты или пирамиды (панели перегородок – в кассеты вертикально);</w:t>
      </w:r>
    </w:p>
    <w:p w:rsidR="00000000" w:rsidRDefault="008255E9">
      <w:pPr>
        <w:pStyle w:val="newncpi"/>
        <w:divId w:val="1853062027"/>
      </w:pPr>
      <w:bookmarkStart w:id="89" w:name="a62"/>
      <w:bookmarkEnd w:id="89"/>
      <w:r>
        <w:t>стеновые блоки – в штабель в два яруса на подкладках и с прокладками;</w:t>
      </w:r>
    </w:p>
    <w:p w:rsidR="00000000" w:rsidRDefault="008255E9">
      <w:pPr>
        <w:pStyle w:val="newncpi"/>
        <w:divId w:val="1853062027"/>
      </w:pPr>
      <w:bookmarkStart w:id="90" w:name="a63"/>
      <w:bookmarkEnd w:id="90"/>
      <w:r>
        <w:t>плиты перекрытий – в штабель высотой не более 2,5 м на подкладках и с прокладками;</w:t>
      </w:r>
    </w:p>
    <w:p w:rsidR="00000000" w:rsidRDefault="008255E9">
      <w:pPr>
        <w:pStyle w:val="newncpi"/>
        <w:divId w:val="1853062027"/>
      </w:pPr>
      <w:bookmarkStart w:id="91" w:name="a64"/>
      <w:bookmarkEnd w:id="91"/>
      <w:r>
        <w:t>ригели и колонны – в штабель высотой до 2 м на подкладках и с прокладками;</w:t>
      </w:r>
    </w:p>
    <w:p w:rsidR="00000000" w:rsidRDefault="008255E9">
      <w:pPr>
        <w:pStyle w:val="newncpi"/>
        <w:divId w:val="1853062027"/>
      </w:pPr>
      <w:bookmarkStart w:id="92" w:name="a66"/>
      <w:bookmarkEnd w:id="92"/>
      <w:r>
        <w:t>круглый лес – в штабель выс</w:t>
      </w:r>
      <w:r>
        <w:t>отой не более 1,5 м с прокладками между рядами и установкой упоров против раскатывания; ширина штабеля менее его высоты не допускается;</w:t>
      </w:r>
    </w:p>
    <w:p w:rsidR="00000000" w:rsidRDefault="008255E9">
      <w:pPr>
        <w:pStyle w:val="newncpi"/>
        <w:divId w:val="1853062027"/>
      </w:pPr>
      <w:bookmarkStart w:id="93" w:name="a67"/>
      <w:bookmarkEnd w:id="93"/>
      <w:r>
        <w:t>пиломатериалы – в штабель, высота которого при рядовой укладке составляет не более половины ширины штабеля, а при укладк</w:t>
      </w:r>
      <w:r>
        <w:t>е в клетки – не более ширины штабеля;</w:t>
      </w:r>
    </w:p>
    <w:p w:rsidR="00000000" w:rsidRDefault="008255E9">
      <w:pPr>
        <w:pStyle w:val="newncpi"/>
        <w:divId w:val="1853062027"/>
      </w:pPr>
      <w:bookmarkStart w:id="94" w:name="a68"/>
      <w:bookmarkEnd w:id="94"/>
      <w:r>
        <w:t>мелкосортный металл – в стеллаж высотой не более 1,5 м;</w:t>
      </w:r>
    </w:p>
    <w:p w:rsidR="00000000" w:rsidRDefault="008255E9">
      <w:pPr>
        <w:pStyle w:val="newncpi"/>
        <w:divId w:val="1853062027"/>
      </w:pPr>
      <w:bookmarkStart w:id="95" w:name="a65"/>
      <w:bookmarkEnd w:id="95"/>
      <w:r>
        <w:lastRenderedPageBreak/>
        <w:t>санитарно-технические и вентиляционные блоки – в штабель высотой не более 2 м на подкладках и с прокладками;</w:t>
      </w:r>
    </w:p>
    <w:p w:rsidR="00000000" w:rsidRDefault="008255E9">
      <w:pPr>
        <w:pStyle w:val="newncpi"/>
        <w:divId w:val="1853062027"/>
      </w:pPr>
      <w:bookmarkStart w:id="96" w:name="a69"/>
      <w:bookmarkEnd w:id="96"/>
      <w:r>
        <w:t>крупногабаритное и тяжеловесное оборудование и его ча</w:t>
      </w:r>
      <w:r>
        <w:t>сти – в один ярус на подкладках;</w:t>
      </w:r>
    </w:p>
    <w:p w:rsidR="00000000" w:rsidRDefault="008255E9">
      <w:pPr>
        <w:pStyle w:val="newncpi"/>
        <w:divId w:val="1853062027"/>
      </w:pPr>
      <w:bookmarkStart w:id="97" w:name="a70"/>
      <w:bookmarkEnd w:id="97"/>
      <w:r>
        <w:t>стекло в ящиках и рулонные материалы – вертикально в один ряд на подкладках;</w:t>
      </w:r>
    </w:p>
    <w:p w:rsidR="00000000" w:rsidRDefault="008255E9">
      <w:pPr>
        <w:pStyle w:val="newncpi"/>
        <w:divId w:val="1853062027"/>
      </w:pPr>
      <w:bookmarkStart w:id="98" w:name="a71"/>
      <w:bookmarkEnd w:id="98"/>
      <w:r>
        <w:t>черные прокатные металлы (листовая сталь, швеллеры, двутавровые балки, сортовая сталь) – в штабель высотой до 1,5 м на подкладках и с прокладками;</w:t>
      </w:r>
    </w:p>
    <w:p w:rsidR="00000000" w:rsidRDefault="008255E9">
      <w:pPr>
        <w:pStyle w:val="newncpi"/>
        <w:divId w:val="1853062027"/>
      </w:pPr>
      <w:bookmarkStart w:id="99" w:name="a295"/>
      <w:bookmarkEnd w:id="99"/>
      <w:r>
        <w:t>трубы диаметром до 300 мм – в штабель высотой до 3 м на подкладках с прокладками и боковыми упорами на высоту штабеля;</w:t>
      </w:r>
    </w:p>
    <w:p w:rsidR="00000000" w:rsidRDefault="008255E9">
      <w:pPr>
        <w:pStyle w:val="newncpi"/>
        <w:divId w:val="1853062027"/>
      </w:pPr>
      <w:bookmarkStart w:id="100" w:name="a72"/>
      <w:bookmarkEnd w:id="100"/>
      <w:r>
        <w:t>трубы диаметром более 300 мм – в штабель высотой до 3 м в седло без прокладок с боковыми упорами для нижнего ряда;</w:t>
      </w:r>
    </w:p>
    <w:p w:rsidR="00000000" w:rsidRDefault="008255E9">
      <w:pPr>
        <w:pStyle w:val="newncpi"/>
        <w:divId w:val="1853062027"/>
      </w:pPr>
      <w:bookmarkStart w:id="101" w:name="a73"/>
      <w:bookmarkEnd w:id="101"/>
      <w:r>
        <w:t>чугунные железобетонные трубы с раструбами – порядно с прокладками. В каждом ряду раструбы должны быть направлены попеременно в разные стороны.</w:t>
      </w:r>
    </w:p>
    <w:p w:rsidR="00000000" w:rsidRDefault="008255E9">
      <w:pPr>
        <w:pStyle w:val="newncpi"/>
        <w:divId w:val="1853062027"/>
      </w:pPr>
      <w:r>
        <w:t>Складирование других материалов, конструкций и изделий следует осуществлять согласно требованиям технических нор</w:t>
      </w:r>
      <w:r>
        <w:t>мативных правовых актов.</w:t>
      </w:r>
    </w:p>
    <w:p w:rsidR="00000000" w:rsidRDefault="008255E9">
      <w:pPr>
        <w:pStyle w:val="point"/>
        <w:divId w:val="1853062027"/>
      </w:pPr>
      <w:bookmarkStart w:id="102" w:name="a74"/>
      <w:bookmarkEnd w:id="102"/>
      <w:r>
        <w:t>58. Между штабелями строительных материалов на складах должны быть предусмотрены проходы шириной не менее 1 м и проезды, ширина которых зависит от габаритов транспортных средств и погрузочно-разгрузочных механизмов, обслуживающих с</w:t>
      </w:r>
      <w:r>
        <w:t>клад.</w:t>
      </w:r>
    </w:p>
    <w:p w:rsidR="00000000" w:rsidRDefault="008255E9">
      <w:pPr>
        <w:pStyle w:val="newncpi"/>
        <w:divId w:val="1853062027"/>
      </w:pPr>
      <w:bookmarkStart w:id="103" w:name="a75"/>
      <w:bookmarkEnd w:id="103"/>
      <w:r>
        <w:t>Прислонять (опирать) строительные материалы и изделия к заборам, деревьям и элементам временных и капитальных сооружений не допускается.</w:t>
      </w:r>
    </w:p>
    <w:p w:rsidR="00000000" w:rsidRDefault="008255E9">
      <w:pPr>
        <w:pStyle w:val="chapter"/>
        <w:divId w:val="1853062027"/>
      </w:pPr>
      <w:bookmarkStart w:id="104" w:name="a20"/>
      <w:bookmarkEnd w:id="104"/>
      <w:r>
        <w:t>ГЛАВА 5</w:t>
      </w:r>
      <w:r>
        <w:br/>
        <w:t>ОБЕСПЕЧЕНИЕ ЭЛЕКТРОБЕЗОПАСНОСТИ</w:t>
      </w:r>
    </w:p>
    <w:p w:rsidR="00000000" w:rsidRDefault="008255E9">
      <w:pPr>
        <w:pStyle w:val="point"/>
        <w:divId w:val="1853062027"/>
      </w:pPr>
      <w:r>
        <w:t xml:space="preserve">59. Электроустановки должны находиться в технически исправном состоянии, </w:t>
      </w:r>
      <w:r>
        <w:t>обеспечивающем безопасные условия труда и соответствовать требованиям технических нормативных правовых актов.</w:t>
      </w:r>
    </w:p>
    <w:p w:rsidR="00000000" w:rsidRDefault="008255E9">
      <w:pPr>
        <w:pStyle w:val="point"/>
        <w:divId w:val="1853062027"/>
      </w:pPr>
      <w:r>
        <w:t>60. Искусственное освещение на объекте устраивается исходя из требований безопасности выполнения строительных работ в темное время суток.</w:t>
      </w:r>
    </w:p>
    <w:p w:rsidR="00000000" w:rsidRDefault="008255E9">
      <w:pPr>
        <w:pStyle w:val="newncpi"/>
        <w:divId w:val="1853062027"/>
      </w:pPr>
      <w:r>
        <w:t>Нормы ос</w:t>
      </w:r>
      <w:r>
        <w:t>вещения строительных площадок установлены в Межгосударственном стандарте ГОСТ 12.1.046-2014 «Система стандартов безопасности труда. Строительство. Нормы освещения строительных площадок».</w:t>
      </w:r>
    </w:p>
    <w:p w:rsidR="00000000" w:rsidRDefault="008255E9">
      <w:pPr>
        <w:pStyle w:val="point"/>
        <w:divId w:val="1853062027"/>
      </w:pPr>
      <w:bookmarkStart w:id="105" w:name="a296"/>
      <w:bookmarkEnd w:id="105"/>
      <w:r>
        <w:t>61. Разводка временных электросетей напряжением до 1000 В, используем</w:t>
      </w:r>
      <w:r>
        <w:t>ых при электроснабжении объектов строительства, должна быть выполнена изолированными проводами или кабелями на опорах или конструкциях, рассчитанных на механическую прочность при прокладке по ним проводов и кабелей, на высоте над уровнем земли, настила, м,</w:t>
      </w:r>
      <w:r>
        <w:t xml:space="preserve"> не менее:</w:t>
      </w:r>
    </w:p>
    <w:p w:rsidR="00000000" w:rsidRDefault="008255E9">
      <w:pPr>
        <w:pStyle w:val="newncpi"/>
        <w:divId w:val="1853062027"/>
      </w:pPr>
      <w:r>
        <w:t>2,5 – над рабочими местами;</w:t>
      </w:r>
    </w:p>
    <w:p w:rsidR="00000000" w:rsidRDefault="008255E9">
      <w:pPr>
        <w:pStyle w:val="newncpi"/>
        <w:divId w:val="1853062027"/>
      </w:pPr>
      <w:bookmarkStart w:id="106" w:name="a297"/>
      <w:bookmarkEnd w:id="106"/>
      <w:r>
        <w:t>3,5 – над проходами;</w:t>
      </w:r>
    </w:p>
    <w:p w:rsidR="00000000" w:rsidRDefault="008255E9">
      <w:pPr>
        <w:pStyle w:val="newncpi"/>
        <w:divId w:val="1853062027"/>
      </w:pPr>
      <w:bookmarkStart w:id="107" w:name="a298"/>
      <w:bookmarkEnd w:id="107"/>
      <w:r>
        <w:t>6,0 – над проездами.</w:t>
      </w:r>
    </w:p>
    <w:p w:rsidR="00000000" w:rsidRDefault="008255E9">
      <w:pPr>
        <w:pStyle w:val="point"/>
        <w:divId w:val="1853062027"/>
      </w:pPr>
      <w:bookmarkStart w:id="108" w:name="a299"/>
      <w:bookmarkEnd w:id="108"/>
      <w:r>
        <w:t>62. Светильники общего освещения рабочих мест, проходов напряжением 127 и 220 В должны устанавливаться на высоте не менее 2,5 м от уровня земли, пола, настила.</w:t>
      </w:r>
    </w:p>
    <w:p w:rsidR="00000000" w:rsidRDefault="008255E9">
      <w:pPr>
        <w:pStyle w:val="newncpi"/>
        <w:divId w:val="1853062027"/>
      </w:pPr>
      <w:bookmarkStart w:id="109" w:name="a300"/>
      <w:bookmarkEnd w:id="109"/>
      <w:r>
        <w:t>При высоте подв</w:t>
      </w:r>
      <w:r>
        <w:t xml:space="preserve">ески менее 2,5 м необходимо применять светильники специальной конструкции или использовать напряжение не выше 25 В. Питание светильников напряжением до 25 В должно </w:t>
      </w:r>
      <w:r>
        <w:lastRenderedPageBreak/>
        <w:t>осуществляться от понижающих трансформаторов, машинных преобразователей, аккумуляторных бата</w:t>
      </w:r>
      <w:r>
        <w:t>рей.</w:t>
      </w:r>
    </w:p>
    <w:p w:rsidR="00000000" w:rsidRDefault="008255E9">
      <w:pPr>
        <w:pStyle w:val="newncpi"/>
        <w:divId w:val="1853062027"/>
      </w:pPr>
      <w:bookmarkStart w:id="110" w:name="a611"/>
      <w:bookmarkEnd w:id="110"/>
      <w:r>
        <w:t>Применять для указанных целей автотрансформаторы, дроссели и реостаты не допускается. Корпуса понижающих трансформаторов и их вторичные обмотки должны быть заземлены.</w:t>
      </w:r>
    </w:p>
    <w:p w:rsidR="00000000" w:rsidRDefault="008255E9">
      <w:pPr>
        <w:pStyle w:val="newncpi"/>
        <w:divId w:val="1853062027"/>
      </w:pPr>
      <w:bookmarkStart w:id="111" w:name="a612"/>
      <w:bookmarkEnd w:id="111"/>
      <w:r>
        <w:t xml:space="preserve">Применять стационарные светильники в качестве переносных электрических светильников </w:t>
      </w:r>
      <w:r>
        <w:t>не допускается. Следует пользоваться переносными электрическими светильниками только промышленного изготовления.</w:t>
      </w:r>
    </w:p>
    <w:p w:rsidR="00000000" w:rsidRDefault="008255E9">
      <w:pPr>
        <w:pStyle w:val="newncpi"/>
        <w:divId w:val="1853062027"/>
      </w:pPr>
      <w:bookmarkStart w:id="112" w:name="a613"/>
      <w:bookmarkEnd w:id="112"/>
      <w:r>
        <w:t>Выключатели, рубильники и другие коммутационные электрические аппараты, применяемые на открытом воздухе или во влажных цехах, должны быть в защ</w:t>
      </w:r>
      <w:r>
        <w:t>ищенном исполнении.</w:t>
      </w:r>
    </w:p>
    <w:p w:rsidR="00000000" w:rsidRDefault="008255E9">
      <w:pPr>
        <w:pStyle w:val="point"/>
        <w:divId w:val="1853062027"/>
      </w:pPr>
      <w:r>
        <w:t>63. Все электропусковые устройства должны быть размещены так, чтобы исключалась возможность пуска машин, механизмов и оборудования посторонними лицами. Не допускается включение нескольких токоприемников одним пусковым устройством.</w:t>
      </w:r>
    </w:p>
    <w:p w:rsidR="00000000" w:rsidRDefault="008255E9">
      <w:pPr>
        <w:pStyle w:val="newncpi"/>
        <w:divId w:val="1853062027"/>
      </w:pPr>
      <w:bookmarkStart w:id="113" w:name="a302"/>
      <w:bookmarkEnd w:id="113"/>
      <w:r>
        <w:t>Распр</w:t>
      </w:r>
      <w:r>
        <w:t>еделительные щиты и рубильники должны иметь запирающие устройства.</w:t>
      </w:r>
    </w:p>
    <w:p w:rsidR="00000000" w:rsidRDefault="008255E9">
      <w:pPr>
        <w:pStyle w:val="point"/>
        <w:divId w:val="1853062027"/>
      </w:pPr>
      <w:r>
        <w:t>64. Штепсельные розетки на номинальный ток до 20 А, расположенные вне помещений, а также аналогичные штепсельные розетки, расположенные внутри помещений, но предназначенные для питания пере</w:t>
      </w:r>
      <w:r>
        <w:t>носного электрооборудования и ручного электромеханического инструмента (далее – ручные электрические машины), применяемого вне помещений, должны быть защищены устройствами защитного отключения (УЗО) с током срабатывания не более 30 мА либо каждая розетка д</w:t>
      </w:r>
      <w:r>
        <w:t>олжна быть запитана от индивидуального разделительного трансформатора с напряжением вторичной обмотки не более 25 В.</w:t>
      </w:r>
    </w:p>
    <w:p w:rsidR="00000000" w:rsidRDefault="008255E9">
      <w:pPr>
        <w:pStyle w:val="newncpi"/>
        <w:divId w:val="1853062027"/>
      </w:pPr>
      <w:r>
        <w:t>Штепсельные розетки и вилки, применяемые в сетях напряжением до 25 В, должны иметь конструкцию, отличную от конструкции розеток и вилок нап</w:t>
      </w:r>
      <w:r>
        <w:t>ряжением более 25 В.</w:t>
      </w:r>
    </w:p>
    <w:p w:rsidR="00000000" w:rsidRDefault="008255E9">
      <w:pPr>
        <w:pStyle w:val="point"/>
        <w:divId w:val="1853062027"/>
      </w:pPr>
      <w:bookmarkStart w:id="114" w:name="a614"/>
      <w:bookmarkEnd w:id="114"/>
      <w:r>
        <w:t>65. Металлические леса, металлические ограждения рабочих мест, полки и лотки для прокладки кабелей и проводов, рельсовые пути грузоподъемных кранов и транспортных средств с электрическим приводом (далее – электропривод), корпуса оборуд</w:t>
      </w:r>
      <w:r>
        <w:t>ования, машин и механизмов с электроприводом должны быть заземлены (занулены) сразу после их установки на место, до начала каких-либо работ.</w:t>
      </w:r>
    </w:p>
    <w:p w:rsidR="00000000" w:rsidRDefault="008255E9">
      <w:pPr>
        <w:pStyle w:val="point"/>
        <w:divId w:val="1853062027"/>
      </w:pPr>
      <w:bookmarkStart w:id="115" w:name="a304"/>
      <w:bookmarkEnd w:id="115"/>
      <w:r>
        <w:t>66. Токоведущие части электроустановок должны быть изолированы, ограждены или размещены в местах, недоступных для с</w:t>
      </w:r>
      <w:r>
        <w:t>лучайного прикосновения к ним. </w:t>
      </w:r>
    </w:p>
    <w:p w:rsidR="00000000" w:rsidRDefault="008255E9">
      <w:pPr>
        <w:pStyle w:val="point"/>
        <w:divId w:val="1853062027"/>
      </w:pPr>
      <w:bookmarkStart w:id="116" w:name="a554"/>
      <w:bookmarkEnd w:id="116"/>
      <w:r>
        <w:t>67. Защиту электрических сетей и электроустановок от сверхтоков на объектах строительства следует обеспечить посредством предохранителей с калиброванными плавкими вставками или автоматических выключателей.</w:t>
      </w:r>
    </w:p>
    <w:p w:rsidR="00000000" w:rsidRDefault="008255E9">
      <w:pPr>
        <w:pStyle w:val="chapter"/>
        <w:divId w:val="1853062027"/>
      </w:pPr>
      <w:bookmarkStart w:id="117" w:name="a21"/>
      <w:bookmarkEnd w:id="117"/>
      <w:r>
        <w:t>ГЛАВА 6</w:t>
      </w:r>
      <w:r>
        <w:br/>
        <w:t>ОБЕСПЕЧЕНИ</w:t>
      </w:r>
      <w:r>
        <w:t>Е ЗАЩИТЫ РАБОТАЮЩИХ ОТ ВОЗДЕЙСТВИЯ ВРЕДНЫХ ПРОИЗВОДСТВЕННЫХ ФАКТОРОВ</w:t>
      </w:r>
    </w:p>
    <w:p w:rsidR="00000000" w:rsidRDefault="008255E9">
      <w:pPr>
        <w:pStyle w:val="point"/>
        <w:divId w:val="1853062027"/>
      </w:pPr>
      <w:bookmarkStart w:id="118" w:name="a555"/>
      <w:bookmarkEnd w:id="118"/>
      <w:r>
        <w:t>68. Производственный контроль уровней вредных производственных факторов осуществляется в соответствии с техническими нормативными правовыми актами.</w:t>
      </w:r>
    </w:p>
    <w:p w:rsidR="00000000" w:rsidRDefault="008255E9">
      <w:pPr>
        <w:pStyle w:val="point"/>
        <w:divId w:val="1853062027"/>
      </w:pPr>
      <w:bookmarkStart w:id="119" w:name="a556"/>
      <w:bookmarkEnd w:id="119"/>
      <w:r>
        <w:t>69. При выполнении строительных работ н</w:t>
      </w:r>
      <w:r>
        <w:t>а территории организации или в производственных цехах, помимо контроля вредных производственных факторов, обусловленных строительным производством, необходимо организовать контроль за соблюдением санитарно-эпидемиологических требований в порядке, установле</w:t>
      </w:r>
      <w:r>
        <w:t>нном законодательством в области санитарно-эпидемиологического благополучия населения.</w:t>
      </w:r>
    </w:p>
    <w:p w:rsidR="00000000" w:rsidRDefault="008255E9">
      <w:pPr>
        <w:pStyle w:val="point"/>
        <w:divId w:val="1853062027"/>
      </w:pPr>
      <w:bookmarkStart w:id="120" w:name="a557"/>
      <w:bookmarkEnd w:id="120"/>
      <w:r>
        <w:lastRenderedPageBreak/>
        <w:t>70. Перед началом выполнения строительных работ в местах, где возможно появление вредных газов, в том числе в емкостных сооружениях и траншеях, необходимо провести анали</w:t>
      </w:r>
      <w:r>
        <w:t>з воздушной среды.</w:t>
      </w:r>
    </w:p>
    <w:p w:rsidR="00000000" w:rsidRDefault="008255E9">
      <w:pPr>
        <w:pStyle w:val="point"/>
        <w:divId w:val="1853062027"/>
      </w:pPr>
      <w:r>
        <w:t>71. При появлении вредных газов производство работ в данном месте следует остановить и продолжить их только после обеспечения рабочих мест вентиляцией (проветриванием) или применения работающими необходимых средств индивидуальной защиты.</w:t>
      </w:r>
    </w:p>
    <w:p w:rsidR="00000000" w:rsidRDefault="008255E9">
      <w:pPr>
        <w:pStyle w:val="point"/>
        <w:divId w:val="1853062027"/>
      </w:pPr>
      <w:bookmarkStart w:id="121" w:name="a307"/>
      <w:bookmarkEnd w:id="121"/>
      <w:r>
        <w:t>72. Работающие в местах с возможным появлением газа должны быть обеспечены средствами индивидуальной защиты (шланговыми противогазами, самоспасателями).</w:t>
      </w:r>
    </w:p>
    <w:p w:rsidR="00000000" w:rsidRDefault="008255E9">
      <w:pPr>
        <w:pStyle w:val="point"/>
        <w:divId w:val="1853062027"/>
      </w:pPr>
      <w:bookmarkStart w:id="122" w:name="a615"/>
      <w:bookmarkEnd w:id="122"/>
      <w:r>
        <w:t>73. </w:t>
      </w:r>
      <w:r>
        <w:t>Не допускается использование полимерных материалов и изделий с взрывоопасными и токсичными свойствами без ознакомления с инструкциями по их применению.</w:t>
      </w:r>
    </w:p>
    <w:p w:rsidR="00000000" w:rsidRDefault="008255E9">
      <w:pPr>
        <w:pStyle w:val="point"/>
        <w:divId w:val="1853062027"/>
      </w:pPr>
      <w:r>
        <w:t>74. Лакокрасочные, изоляционные, отделочные и другие материалы, выделяющие взрывоопасные или вредные вещ</w:t>
      </w:r>
      <w:r>
        <w:t>ества, разрешается хранить на рабочих местах в количествах, не превышающих сменной потребности.</w:t>
      </w:r>
    </w:p>
    <w:p w:rsidR="00000000" w:rsidRDefault="008255E9">
      <w:pPr>
        <w:pStyle w:val="point"/>
        <w:divId w:val="1853062027"/>
      </w:pPr>
      <w:bookmarkStart w:id="123" w:name="a308"/>
      <w:bookmarkEnd w:id="123"/>
      <w:r>
        <w:t>75. Материалы, содержащие вредные или взрывоопасные растворители, необходимо хранить в герметически закрытой таре.</w:t>
      </w:r>
    </w:p>
    <w:p w:rsidR="00000000" w:rsidRDefault="008255E9">
      <w:pPr>
        <w:pStyle w:val="point"/>
        <w:divId w:val="1853062027"/>
      </w:pPr>
      <w:bookmarkStart w:id="124" w:name="a558"/>
      <w:bookmarkEnd w:id="124"/>
      <w:r>
        <w:t>76. На рабочих местах с уровнем шума более 80</w:t>
      </w:r>
      <w:r>
        <w:t xml:space="preserve"> дБ, если иное не предусмотрено законодательством в области санитарно-эпидемиологического благополучия населения, работа допускается только с применением средств индивидуальной защиты органов слуха. Данные рабочие места должны быть обозначены знаками безоп</w:t>
      </w:r>
      <w:r>
        <w:t>асности.</w:t>
      </w:r>
    </w:p>
    <w:p w:rsidR="00000000" w:rsidRDefault="008255E9">
      <w:pPr>
        <w:pStyle w:val="newncpi"/>
        <w:divId w:val="1853062027"/>
      </w:pPr>
      <w:r>
        <w:t>В зонах с уровнем звука или звукового давления свыше 135 дБ в любой октавной полосе пребывание работающих не допускается.</w:t>
      </w:r>
    </w:p>
    <w:p w:rsidR="00000000" w:rsidRDefault="008255E9">
      <w:pPr>
        <w:pStyle w:val="point"/>
        <w:divId w:val="1853062027"/>
      </w:pPr>
      <w:r>
        <w:t>77. Не допускается даже кратковременное пребывание в зонах с октавными уровнями звукового давления свыше 135 дБ в любой октав</w:t>
      </w:r>
      <w:r>
        <w:t>ной полосе.</w:t>
      </w:r>
    </w:p>
    <w:p w:rsidR="00000000" w:rsidRDefault="008255E9">
      <w:pPr>
        <w:pStyle w:val="chapter"/>
        <w:divId w:val="1853062027"/>
      </w:pPr>
      <w:bookmarkStart w:id="125" w:name="a22"/>
      <w:bookmarkEnd w:id="125"/>
      <w:r>
        <w:t>ГЛАВА 7</w:t>
      </w:r>
      <w:r>
        <w:br/>
        <w:t>САНИТАРНО-БЫТОВОЕ ОБЕСПЕЧЕНИЕ</w:t>
      </w:r>
    </w:p>
    <w:p w:rsidR="00000000" w:rsidRDefault="008255E9">
      <w:pPr>
        <w:pStyle w:val="point"/>
        <w:divId w:val="1853062027"/>
      </w:pPr>
      <w:bookmarkStart w:id="126" w:name="a44"/>
      <w:bookmarkEnd w:id="126"/>
      <w:r>
        <w:t>78. Работодатель должен обеспечить работающих санитарно-бытовыми помещениями (гардеробными, сушилками для одежды и обуви, душевыми, помещениями для приема пищи, отдыха и обогрева и другими).</w:t>
      </w:r>
    </w:p>
    <w:p w:rsidR="00000000" w:rsidRDefault="008255E9">
      <w:pPr>
        <w:pStyle w:val="point"/>
        <w:divId w:val="1853062027"/>
      </w:pPr>
      <w:bookmarkStart w:id="127" w:name="a45"/>
      <w:bookmarkEnd w:id="127"/>
      <w:r>
        <w:t xml:space="preserve">79. Подготовка </w:t>
      </w:r>
      <w:r>
        <w:t>к эксплуатации санитарно-бытовых помещений и устройств для работающих на строительной площадке должна быть закончена до начала основных строительно-монтажных работ.</w:t>
      </w:r>
    </w:p>
    <w:p w:rsidR="00000000" w:rsidRDefault="008255E9">
      <w:pPr>
        <w:pStyle w:val="point"/>
        <w:divId w:val="1853062027"/>
      </w:pPr>
      <w:bookmarkStart w:id="128" w:name="a599"/>
      <w:bookmarkEnd w:id="128"/>
      <w:r>
        <w:t>80. В составе санитарно-бытовых помещений должны быть предусмотрены места для размещения ап</w:t>
      </w:r>
      <w:r>
        <w:t>течки первой помощи универсальной, носилок, фиксирующих шин и других средств для оказания первой помощи потерпевшим. </w:t>
      </w:r>
    </w:p>
    <w:p w:rsidR="00000000" w:rsidRDefault="008255E9">
      <w:pPr>
        <w:pStyle w:val="point"/>
        <w:divId w:val="1853062027"/>
      </w:pPr>
      <w:bookmarkStart w:id="129" w:name="a47"/>
      <w:bookmarkEnd w:id="129"/>
      <w:r>
        <w:t>81. Здания, помещения и устройства санитарно-бытового назначения должны размещаться по отношению к объектам, выделяющим пыль, вредные пары</w:t>
      </w:r>
      <w:r>
        <w:t xml:space="preserve"> и газы (бункерам, бетонорастворным узлам, сортировочным установкам и тому подобному) на расстоянии не менее 50 м с наветренной стороны преобладающего направления («розы ветров»).</w:t>
      </w:r>
    </w:p>
    <w:p w:rsidR="00000000" w:rsidRDefault="008255E9">
      <w:pPr>
        <w:pStyle w:val="point"/>
        <w:divId w:val="1853062027"/>
      </w:pPr>
      <w:bookmarkStart w:id="130" w:name="a48"/>
      <w:bookmarkEnd w:id="130"/>
      <w:r>
        <w:t>82. Проходы в санитарно-бытовые здания и помещения не должны пересекать желе</w:t>
      </w:r>
      <w:r>
        <w:t>знодорожные пути, открытые траншеи и котлованы без устройства переходных настилов и мостиков, а также границы опасных зон работы башенных кранов и других строительных машин и механизмов.</w:t>
      </w:r>
    </w:p>
    <w:p w:rsidR="00000000" w:rsidRDefault="008255E9">
      <w:pPr>
        <w:pStyle w:val="point"/>
        <w:divId w:val="1853062027"/>
      </w:pPr>
      <w:bookmarkStart w:id="131" w:name="a49"/>
      <w:bookmarkEnd w:id="131"/>
      <w:r>
        <w:t>83. Входы в санитарно-бытовые помещения со стороны железнодорожных пу</w:t>
      </w:r>
      <w:r>
        <w:t>тей могут устраиваться при условии расположения оси железнодорожного пути на расстоянии не менее 7 м от наружных стен здания.</w:t>
      </w:r>
    </w:p>
    <w:p w:rsidR="00000000" w:rsidRDefault="008255E9">
      <w:pPr>
        <w:pStyle w:val="point"/>
        <w:divId w:val="1853062027"/>
      </w:pPr>
      <w:bookmarkStart w:id="132" w:name="a50"/>
      <w:bookmarkEnd w:id="132"/>
      <w:r>
        <w:lastRenderedPageBreak/>
        <w:t>84. Для кратковременного использования допускается устраивать санитарно-бытовые помещения в имеющихся на строительной площадке сво</w:t>
      </w:r>
      <w:r>
        <w:t>бодных зданиях и во вновь построенных зданиях, при условии их временного переоборудования.</w:t>
      </w:r>
    </w:p>
    <w:p w:rsidR="00000000" w:rsidRDefault="008255E9">
      <w:pPr>
        <w:pStyle w:val="point"/>
        <w:divId w:val="1853062027"/>
      </w:pPr>
      <w:bookmarkStart w:id="133" w:name="a51"/>
      <w:bookmarkEnd w:id="133"/>
      <w:r>
        <w:t xml:space="preserve">85. Помещения для сушки одежды и обуви целесообразно размещать смежно или рядом с гардеробной. Отопительные и вентиляционные установки в помещениях для сушки должны </w:t>
      </w:r>
      <w:r>
        <w:t>обеспечивать высушивание специальной одежды и специальной обуви в течение времени, не превышающего продолжительности одной рабочей смены.</w:t>
      </w:r>
    </w:p>
    <w:p w:rsidR="00000000" w:rsidRDefault="008255E9">
      <w:pPr>
        <w:pStyle w:val="point"/>
        <w:divId w:val="1853062027"/>
      </w:pPr>
      <w:bookmarkStart w:id="134" w:name="a52"/>
      <w:bookmarkEnd w:id="134"/>
      <w:r>
        <w:t>86. Помещения для обеспыливания специальной одежды допускается размещать в пределах гардеробного блока или в централиз</w:t>
      </w:r>
      <w:r>
        <w:t>ованном пункте санитарной обработки специальной одежды.</w:t>
      </w:r>
    </w:p>
    <w:p w:rsidR="00000000" w:rsidRDefault="008255E9">
      <w:pPr>
        <w:pStyle w:val="point"/>
        <w:divId w:val="1853062027"/>
      </w:pPr>
      <w:bookmarkStart w:id="135" w:name="a53"/>
      <w:bookmarkEnd w:id="135"/>
      <w:r>
        <w:t>87. Уборные (биотуалеты) необходимо размещать на расстоянии не более 75 м от наиболее удаленных рабочих мест. Расстояние от уборных до рабочих мест вне зданий не должно превышать 150 м.</w:t>
      </w:r>
    </w:p>
    <w:p w:rsidR="00000000" w:rsidRDefault="008255E9">
      <w:pPr>
        <w:pStyle w:val="newncpi"/>
        <w:divId w:val="1853062027"/>
      </w:pPr>
      <w:r>
        <w:t>Допускается пр</w:t>
      </w:r>
      <w:r>
        <w:t>именение уборных, оборудованных баками, водой для смыва и герметическими емкостями для сбора нечистот или уборных с бетонными выгребами.</w:t>
      </w:r>
    </w:p>
    <w:p w:rsidR="00000000" w:rsidRDefault="008255E9">
      <w:pPr>
        <w:pStyle w:val="newncpi"/>
        <w:divId w:val="1853062027"/>
      </w:pPr>
      <w:bookmarkStart w:id="136" w:name="a309"/>
      <w:bookmarkEnd w:id="136"/>
      <w:r>
        <w:t>Уборные (биотуалеты) располагаются на расстоянии не менее 15 м от строящихся объектов и существующих административно-хо</w:t>
      </w:r>
      <w:r>
        <w:t>зяйственных и жилых помещений и не менее 25 м от источников водоснабжения.</w:t>
      </w:r>
    </w:p>
    <w:p w:rsidR="00000000" w:rsidRDefault="008255E9">
      <w:pPr>
        <w:pStyle w:val="point"/>
        <w:divId w:val="1853062027"/>
      </w:pPr>
      <w:bookmarkStart w:id="137" w:name="a54"/>
      <w:bookmarkEnd w:id="137"/>
      <w:r>
        <w:t>88. Здания и помещения бытового назначения на строительной площадке должны оборудоваться водопроводом, канализацией, электрическим освещением, отоплением и вентиляцией.</w:t>
      </w:r>
    </w:p>
    <w:p w:rsidR="00000000" w:rsidRDefault="008255E9">
      <w:pPr>
        <w:pStyle w:val="point"/>
        <w:divId w:val="1853062027"/>
      </w:pPr>
      <w:bookmarkStart w:id="138" w:name="a55"/>
      <w:bookmarkEnd w:id="138"/>
      <w:r>
        <w:t>89. Не допус</w:t>
      </w:r>
      <w:r>
        <w:t>кается установка в зданиях передвижного и контейнерного типа самодельных электронагревательных приборов, люминесцентных ламп, а также решеток, сеток и других устройств, препятствующих свободному (без применения инструмента) открыванию дверей и створок окон</w:t>
      </w:r>
      <w:r>
        <w:t xml:space="preserve"> изнутри.</w:t>
      </w:r>
    </w:p>
    <w:p w:rsidR="00000000" w:rsidRDefault="008255E9">
      <w:pPr>
        <w:pStyle w:val="point"/>
        <w:divId w:val="1853062027"/>
      </w:pPr>
      <w:bookmarkStart w:id="139" w:name="a608"/>
      <w:bookmarkEnd w:id="139"/>
      <w:r>
        <w:t>90. Мобильные (инвентарные) здания должны соответствовать требованиям технических нормативных правовых актов и эксплуатироваться в соответствии с эксплуатационными документами.</w:t>
      </w:r>
    </w:p>
    <w:p w:rsidR="00000000" w:rsidRDefault="008255E9">
      <w:pPr>
        <w:pStyle w:val="point"/>
        <w:divId w:val="1853062027"/>
      </w:pPr>
      <w:bookmarkStart w:id="140" w:name="a56"/>
      <w:bookmarkEnd w:id="140"/>
      <w:r>
        <w:t>91. На строительных площадках не допускается использовать санитарно-б</w:t>
      </w:r>
      <w:r>
        <w:t>ытовые помещения, мобильные (инвентарные) здания в качестве жилых помещений.</w:t>
      </w:r>
    </w:p>
    <w:p w:rsidR="00000000" w:rsidRDefault="008255E9">
      <w:pPr>
        <w:pStyle w:val="chapter"/>
        <w:divId w:val="1853062027"/>
      </w:pPr>
      <w:bookmarkStart w:id="141" w:name="a23"/>
      <w:bookmarkEnd w:id="141"/>
      <w:r>
        <w:t>ГЛАВА 8</w:t>
      </w:r>
      <w:r>
        <w:br/>
        <w:t>ЭКСПЛУАТАЦИЯ СТРОИТЕЛЬНЫХ МАШИН</w:t>
      </w:r>
    </w:p>
    <w:p w:rsidR="00000000" w:rsidRDefault="008255E9">
      <w:pPr>
        <w:pStyle w:val="point"/>
        <w:divId w:val="1853062027"/>
      </w:pPr>
      <w:bookmarkStart w:id="142" w:name="a544"/>
      <w:bookmarkEnd w:id="142"/>
      <w:r>
        <w:t>92. Эксплуатация строительных машин, транспортных средств, производственного оборудования, средств механизации, приспособлений, технологиче</w:t>
      </w:r>
      <w:r>
        <w:t>ской оснастки, ручных пневматических машин и ручных электрических машин должны соответствовать требованиям технических нормативных правовых актов, иметь эксплуатационные документы.</w:t>
      </w:r>
    </w:p>
    <w:p w:rsidR="00000000" w:rsidRDefault="008255E9">
      <w:pPr>
        <w:pStyle w:val="newncpi"/>
        <w:divId w:val="1853062027"/>
      </w:pPr>
      <w:bookmarkStart w:id="143" w:name="a616"/>
      <w:bookmarkEnd w:id="143"/>
      <w:r>
        <w:t xml:space="preserve">Эксплуатация указанных в </w:t>
      </w:r>
      <w:hyperlink w:anchor="a544" w:tooltip="+" w:history="1">
        <w:r>
          <w:rPr>
            <w:rStyle w:val="a3"/>
          </w:rPr>
          <w:t>части первой</w:t>
        </w:r>
      </w:hyperlink>
      <w:r>
        <w:t xml:space="preserve"> нас</w:t>
      </w:r>
      <w:r>
        <w:t>тоящего пункта строительных машин, транспортных средств, производственного оборудования, ручных электрических машин и ручных пневматических машин без предусмотренных их конструкцией ограждающих устройств, блокировок, систем сигнализации и других средств ко</w:t>
      </w:r>
      <w:r>
        <w:t>ллективной защиты работающих не допускается.</w:t>
      </w:r>
    </w:p>
    <w:p w:rsidR="00000000" w:rsidRDefault="008255E9">
      <w:pPr>
        <w:pStyle w:val="point"/>
        <w:divId w:val="1853062027"/>
      </w:pPr>
      <w:bookmarkStart w:id="144" w:name="a617"/>
      <w:bookmarkEnd w:id="144"/>
      <w:r>
        <w:t>93. Строительные машины, транспортные средства, производственное оборудование, средства механизации должны использоваться по назначению и применяться в условиях, установленных эксплуатационными документами.</w:t>
      </w:r>
    </w:p>
    <w:p w:rsidR="00000000" w:rsidRDefault="008255E9">
      <w:pPr>
        <w:pStyle w:val="point"/>
        <w:divId w:val="1853062027"/>
      </w:pPr>
      <w:bookmarkStart w:id="145" w:name="a312"/>
      <w:bookmarkEnd w:id="145"/>
      <w:r>
        <w:t>94. </w:t>
      </w:r>
      <w:r>
        <w:t>Техническое обслуживание и ремонт транспортных средств, машин и средств механизации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</w:t>
      </w:r>
      <w:r>
        <w:t xml:space="preserve">астей, снятия </w:t>
      </w:r>
      <w:r>
        <w:lastRenderedPageBreak/>
        <w:t>давления в гидро- и пневмосистемах, кроме случаев, которые допускаются эксплуатационными документами и ремонтной документацией.</w:t>
      </w:r>
    </w:p>
    <w:p w:rsidR="00000000" w:rsidRDefault="008255E9">
      <w:pPr>
        <w:pStyle w:val="point"/>
        <w:divId w:val="1853062027"/>
      </w:pPr>
      <w:bookmarkStart w:id="146" w:name="a313"/>
      <w:bookmarkEnd w:id="146"/>
      <w:r>
        <w:t>95. </w:t>
      </w:r>
      <w:r>
        <w:t>При техническом обслуживании и ремонте сборочные единицы строительных машин, транспортного средства, имеющие возможность перемещаться под воздействием собственной массы, должны быть заблокированы механическим способом или опущены на опору с целью исключени</w:t>
      </w:r>
      <w:r>
        <w:t>я их самопроизвольного перемещения.</w:t>
      </w:r>
    </w:p>
    <w:p w:rsidR="00000000" w:rsidRDefault="008255E9">
      <w:pPr>
        <w:pStyle w:val="point"/>
        <w:divId w:val="1853062027"/>
      </w:pPr>
      <w:r>
        <w:t>96. При техническом обслуживании строительных машин с электроприводом должны быть приняты меры, не допускающие случайной подачи напряжения.</w:t>
      </w:r>
    </w:p>
    <w:p w:rsidR="00000000" w:rsidRDefault="008255E9">
      <w:pPr>
        <w:pStyle w:val="point"/>
        <w:divId w:val="1853062027"/>
      </w:pPr>
      <w:bookmarkStart w:id="147" w:name="a221"/>
      <w:bookmarkEnd w:id="147"/>
      <w:r>
        <w:t>97. Рабочие места при техническом обслуживании и текущем ремонте строительных ма</w:t>
      </w:r>
      <w:r>
        <w:t>шин, транспортных средств, производственного оборудования, средств механизации должны быть оборудованы комплектом исправного инструмента, приспособлений, инвентаря, грузоподъемных приспособлений и средств пожаротушения.</w:t>
      </w:r>
    </w:p>
    <w:p w:rsidR="00000000" w:rsidRDefault="008255E9">
      <w:pPr>
        <w:pStyle w:val="point"/>
        <w:divId w:val="1853062027"/>
      </w:pPr>
      <w:bookmarkStart w:id="148" w:name="a314"/>
      <w:bookmarkEnd w:id="148"/>
      <w:r>
        <w:t>98. Не допускается оставлять без над</w:t>
      </w:r>
      <w:r>
        <w:t>зора строительные машины, транспортные средства и другие средства механизации с работающим (включенным) двигателем.</w:t>
      </w:r>
    </w:p>
    <w:p w:rsidR="00000000" w:rsidRDefault="008255E9">
      <w:pPr>
        <w:pStyle w:val="point"/>
        <w:divId w:val="1853062027"/>
      </w:pPr>
      <w:bookmarkStart w:id="149" w:name="a315"/>
      <w:bookmarkEnd w:id="149"/>
      <w:r>
        <w:t>99. Монтаж (демонтаж) строительных машин и механизмов должен производиться под руководством линейного руководителя работ, которому подчинены</w:t>
      </w:r>
      <w:r>
        <w:t xml:space="preserve"> работающие, выполняющие монтаж (демонтаж).</w:t>
      </w:r>
    </w:p>
    <w:p w:rsidR="00000000" w:rsidRDefault="008255E9">
      <w:pPr>
        <w:pStyle w:val="point"/>
        <w:divId w:val="1853062027"/>
      </w:pPr>
      <w:bookmarkStart w:id="150" w:name="a232"/>
      <w:bookmarkEnd w:id="150"/>
      <w:r>
        <w:t>100. Зона монтажа (демонтажа) строительных машин и механизмов должна быть ограждена или обозначена знаками безопасности и предупредительными надписями.</w:t>
      </w:r>
    </w:p>
    <w:p w:rsidR="00000000" w:rsidRDefault="008255E9">
      <w:pPr>
        <w:pStyle w:val="point"/>
        <w:divId w:val="1853062027"/>
      </w:pPr>
      <w:bookmarkStart w:id="151" w:name="a316"/>
      <w:bookmarkEnd w:id="151"/>
      <w:r>
        <w:t xml:space="preserve">101. Не допускается выполнять работы по монтажу (демонтажу) </w:t>
      </w:r>
      <w:r>
        <w:t>строительных машин, устанавливаемых на открытом воздухе в гололедицу, туман, снегопад, грозу, при температуре воздуха ниже или при скорости ветра выше пределов, указанных в эксплуатационных документах.</w:t>
      </w:r>
    </w:p>
    <w:p w:rsidR="00000000" w:rsidRDefault="008255E9">
      <w:pPr>
        <w:pStyle w:val="point"/>
        <w:divId w:val="1853062027"/>
      </w:pPr>
      <w:bookmarkStart w:id="152" w:name="a213"/>
      <w:bookmarkEnd w:id="152"/>
      <w:r>
        <w:t>102. При размещении строительных машин в месте произво</w:t>
      </w:r>
      <w:r>
        <w:t>дства работ линейный руководитель работ должен до начала работы определить рабочую зону машины и границы создаваемой ею опасной зоны. При этом должна быть обеспечена обзорность рабочей зоны с рабочего места машиниста, а также из других опасных зон. В случа</w:t>
      </w:r>
      <w:r>
        <w:t>ях, когда машинист строительной машины, управляющий машиной, не имеет достаточного обзора, ему должен быть выделен сигнальщик.</w:t>
      </w:r>
    </w:p>
    <w:p w:rsidR="00000000" w:rsidRDefault="008255E9">
      <w:pPr>
        <w:pStyle w:val="newncpi"/>
        <w:divId w:val="1853062027"/>
      </w:pPr>
      <w:bookmarkStart w:id="153" w:name="a317"/>
      <w:bookmarkEnd w:id="153"/>
      <w:r>
        <w:t>Все работающие должны быть ознакомлены со значением сигналов, подаваемых в процессе ее работы. Опасные зоны, которые возникают ил</w:t>
      </w:r>
      <w:r>
        <w:t>и могут возникнуть во время работы машины, должны быть обозначены знаками безопасности и (или) предупредительными надписями.</w:t>
      </w:r>
    </w:p>
    <w:p w:rsidR="00000000" w:rsidRDefault="008255E9">
      <w:pPr>
        <w:pStyle w:val="point"/>
        <w:divId w:val="1853062027"/>
      </w:pPr>
      <w:r>
        <w:t>103. При размещении и эксплуатации строительных машин и транспортных средств должны быть приняты меры, предупреждающие их опрокидыв</w:t>
      </w:r>
      <w:r>
        <w:t>ание или самопроизвольное перемещение под действием ветра, при уклоне местности или просадке грунта.</w:t>
      </w:r>
    </w:p>
    <w:p w:rsidR="00000000" w:rsidRDefault="008255E9">
      <w:pPr>
        <w:pStyle w:val="point"/>
        <w:divId w:val="1853062027"/>
      </w:pPr>
      <w:bookmarkStart w:id="154" w:name="a618"/>
      <w:bookmarkEnd w:id="154"/>
      <w:r>
        <w:t>104. Перемещение, установка и работа строительной машины или транспортного средства вблизи выемок (котлованов, траншей, канав и т.п.) с неукрепленными отко</w:t>
      </w:r>
      <w:r>
        <w:t>сами разрешается только за пределами призмы обрушения грунта на расстоянии, установленном в ППР и другой технологической документации.</w:t>
      </w:r>
    </w:p>
    <w:p w:rsidR="00000000" w:rsidRDefault="008255E9">
      <w:pPr>
        <w:pStyle w:val="newncpi"/>
        <w:divId w:val="1853062027"/>
      </w:pPr>
      <w:r>
        <w:t>При отсутствии соответствующих указаний в ППР минимальное расстояние по горизонтали от основания откоса выемки до ближайш</w:t>
      </w:r>
      <w:r>
        <w:t xml:space="preserve">их опор машины следует принимать в соответствии с таблицей согласно </w:t>
      </w:r>
      <w:hyperlink w:anchor="a11" w:tooltip="+" w:history="1">
        <w:r>
          <w:rPr>
            <w:rStyle w:val="a3"/>
          </w:rPr>
          <w:t>приложению 7</w:t>
        </w:r>
      </w:hyperlink>
      <w:r>
        <w:t>.</w:t>
      </w:r>
    </w:p>
    <w:p w:rsidR="00000000" w:rsidRDefault="008255E9">
      <w:pPr>
        <w:pStyle w:val="point"/>
        <w:divId w:val="1853062027"/>
      </w:pPr>
      <w:bookmarkStart w:id="155" w:name="a559"/>
      <w:bookmarkEnd w:id="155"/>
      <w:r>
        <w:t xml:space="preserve">105. Строительно-монтажные работы с применением строительных машин в охранной зоне действующей линии электропередачи следует производить под </w:t>
      </w:r>
      <w:r>
        <w:t>непосредственным руководством линейного руководителя работ в присутствии представителя владельца электрической сети, при наличии наряда-допуска, определяющего безопасные условия работ.</w:t>
      </w:r>
    </w:p>
    <w:p w:rsidR="00000000" w:rsidRDefault="008255E9">
      <w:pPr>
        <w:pStyle w:val="point"/>
        <w:divId w:val="1853062027"/>
      </w:pPr>
      <w:bookmarkStart w:id="156" w:name="a560"/>
      <w:bookmarkEnd w:id="156"/>
      <w:r>
        <w:lastRenderedPageBreak/>
        <w:t>106. Установку строительных машин и эксплуатацию транспортных средств с</w:t>
      </w:r>
      <w:r>
        <w:t xml:space="preserve"> поднимаемым кузовом в охранной зоне воздушной линии электропередачи необходимо осуществлять только при соблюдении минимальных расстояний от подъемной или выдвижной части строительной машины в любом ее положении до находящейся под напряжением воздушной лин</w:t>
      </w:r>
      <w:r>
        <w:t xml:space="preserve">ии электропередачи согласно </w:t>
      </w:r>
      <w:hyperlink w:anchor="a12" w:tooltip="+" w:history="1">
        <w:r>
          <w:rPr>
            <w:rStyle w:val="a3"/>
          </w:rPr>
          <w:t>приложению 8</w:t>
        </w:r>
      </w:hyperlink>
      <w:r>
        <w:t>.</w:t>
      </w:r>
    </w:p>
    <w:p w:rsidR="00000000" w:rsidRDefault="008255E9">
      <w:pPr>
        <w:pStyle w:val="newncpi"/>
        <w:divId w:val="1853062027"/>
      </w:pPr>
      <w:r>
        <w:t>При невозможности согласно ППР и другой технологической документации обеспечить соблюдение минимальных расстояний, указанных в </w:t>
      </w:r>
      <w:hyperlink w:anchor="a12" w:tooltip="+" w:history="1">
        <w:r>
          <w:rPr>
            <w:rStyle w:val="a3"/>
          </w:rPr>
          <w:t>приложении 8</w:t>
        </w:r>
      </w:hyperlink>
      <w:r>
        <w:t xml:space="preserve">, работы </w:t>
      </w:r>
      <w:r>
        <w:t>с применением строительных машин и других транспортных средств с поднимаемым кузовом в охранной зоне воздушной линии электропередачи производятся со снятием напряжения с воздушной линии электропередачи.</w:t>
      </w:r>
    </w:p>
    <w:p w:rsidR="00000000" w:rsidRDefault="008255E9">
      <w:pPr>
        <w:pStyle w:val="point"/>
        <w:divId w:val="1853062027"/>
      </w:pPr>
      <w:r>
        <w:t>107. Исключен.</w:t>
      </w:r>
    </w:p>
    <w:p w:rsidR="00000000" w:rsidRDefault="008255E9">
      <w:pPr>
        <w:pStyle w:val="point"/>
        <w:divId w:val="1853062027"/>
      </w:pPr>
      <w:r>
        <w:t>108. При необходимости использования с</w:t>
      </w:r>
      <w:r>
        <w:t>троительных машин в экстремальных условиях (срезка грунта на уклоне, расчистка завалов, вблизи линии электропередачи) следует применять строительные машины, оборудованные дополнительными средствами коллективной защиты, предупреждающими воздействие на работ</w:t>
      </w:r>
      <w:r>
        <w:t>ающих опасных производственных факторов, возникающих при работе строительных машин в указанных условиях.</w:t>
      </w:r>
    </w:p>
    <w:p w:rsidR="00000000" w:rsidRDefault="008255E9">
      <w:pPr>
        <w:pStyle w:val="chapter"/>
        <w:divId w:val="1853062027"/>
      </w:pPr>
      <w:bookmarkStart w:id="157" w:name="a24"/>
      <w:bookmarkEnd w:id="157"/>
      <w:r>
        <w:t>ГЛАВА 9</w:t>
      </w:r>
      <w:r>
        <w:br/>
        <w:t>ТРЕБОВАНИЯ БЕЗОПАСНОСТИ ПРИ ЭКСПЛУАТАЦИИ СТАЦИОНАРНЫХ МАШИН</w:t>
      </w:r>
    </w:p>
    <w:p w:rsidR="00000000" w:rsidRDefault="008255E9">
      <w:pPr>
        <w:pStyle w:val="point"/>
        <w:divId w:val="1853062027"/>
      </w:pPr>
      <w:bookmarkStart w:id="158" w:name="a318"/>
      <w:bookmarkEnd w:id="158"/>
      <w:r>
        <w:t>109. Стационарные машины, при работе которых выделяется пыль (дробильные, размольны</w:t>
      </w:r>
      <w:r>
        <w:t>е, смесительные и другие стационарные машины), должны быть оборудованы средствами пылеподавления или пылеулавливания.</w:t>
      </w:r>
    </w:p>
    <w:p w:rsidR="00000000" w:rsidRDefault="008255E9">
      <w:pPr>
        <w:pStyle w:val="point"/>
        <w:divId w:val="1853062027"/>
      </w:pPr>
      <w:bookmarkStart w:id="159" w:name="a319"/>
      <w:bookmarkEnd w:id="159"/>
      <w:r>
        <w:t>110. Движущиеся части стационарных машин, являющиеся источниками опасности, должны быть ограждены сетчатыми или сплошными металлическими о</w:t>
      </w:r>
      <w:r>
        <w:t>граждениями.</w:t>
      </w:r>
    </w:p>
    <w:p w:rsidR="00000000" w:rsidRDefault="008255E9">
      <w:pPr>
        <w:pStyle w:val="point"/>
        <w:divId w:val="1853062027"/>
      </w:pPr>
      <w:r>
        <w:t>111. Применение съемных защитных ограждений и ограждающих устройств допускается в том случае, если по конструктивным или технологическим причинам не представляется возможным установить стационарные защитные ограждения.</w:t>
      </w:r>
    </w:p>
    <w:p w:rsidR="00000000" w:rsidRDefault="008255E9">
      <w:pPr>
        <w:pStyle w:val="point"/>
        <w:divId w:val="1853062027"/>
      </w:pPr>
      <w:bookmarkStart w:id="160" w:name="a619"/>
      <w:bookmarkEnd w:id="160"/>
      <w:r>
        <w:t>112. Съемные, откидные и</w:t>
      </w:r>
      <w:r>
        <w:t xml:space="preserve"> раздвижные ограждения, а также открывающиеся дверцы, крышки, люки, располагающиеся в корпусе стационарных машин, должны быть снабжены устройствами (блокировками), исключающими их случайное снятие или открывание.</w:t>
      </w:r>
    </w:p>
    <w:p w:rsidR="00000000" w:rsidRDefault="008255E9">
      <w:pPr>
        <w:pStyle w:val="point"/>
        <w:divId w:val="1853062027"/>
      </w:pPr>
      <w:r>
        <w:t xml:space="preserve">113. Для защиты от поражения электрическим </w:t>
      </w:r>
      <w:r>
        <w:t>током при эксплуатации стационарных машин должны применяться следующие меры безопасности:</w:t>
      </w:r>
    </w:p>
    <w:p w:rsidR="00000000" w:rsidRDefault="008255E9">
      <w:pPr>
        <w:pStyle w:val="newncpi"/>
        <w:divId w:val="1853062027"/>
      </w:pPr>
      <w:bookmarkStart w:id="161" w:name="a305"/>
      <w:bookmarkEnd w:id="161"/>
      <w:r>
        <w:t>токоведущие части производственного оборудования, являющиеся источниками опасности, должны быть надежно изолированы, ограждены или расположены в недоступных для людей</w:t>
      </w:r>
      <w:r>
        <w:t xml:space="preserve"> местах;</w:t>
      </w:r>
    </w:p>
    <w:p w:rsidR="00000000" w:rsidRDefault="008255E9">
      <w:pPr>
        <w:pStyle w:val="newncpi"/>
        <w:divId w:val="1853062027"/>
      </w:pPr>
      <w:r>
        <w:t>токоведущие части электрооборудования должны быть размещены внутри корпусов (шкафов, блоков) с запирающимися дверями или закрыты защитными кожухами (при расположении в доступных для людей местах);</w:t>
      </w:r>
    </w:p>
    <w:p w:rsidR="00000000" w:rsidRDefault="008255E9">
      <w:pPr>
        <w:pStyle w:val="newncpi"/>
        <w:divId w:val="1853062027"/>
      </w:pPr>
      <w:bookmarkStart w:id="162" w:name="a306"/>
      <w:bookmarkEnd w:id="162"/>
      <w:r>
        <w:t>металлические части, которые вследствие повреждени</w:t>
      </w:r>
      <w:r>
        <w:t>я изоляции могут оказаться под напряжением опасной величины, должны быть заземлены (занулены).</w:t>
      </w:r>
    </w:p>
    <w:p w:rsidR="00000000" w:rsidRDefault="008255E9">
      <w:pPr>
        <w:pStyle w:val="point"/>
        <w:divId w:val="1853062027"/>
      </w:pPr>
      <w:bookmarkStart w:id="163" w:name="a320"/>
      <w:bookmarkEnd w:id="163"/>
      <w:r>
        <w:t>114. Стационарные машины, объединенные в единый технологический процесс, и эксплуатирующие более одним работающим, должны снабжаться системами сигнализации, пред</w:t>
      </w:r>
      <w:r>
        <w:t>упреждающими работающих о пуске машин.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пуска.</w:t>
      </w:r>
    </w:p>
    <w:p w:rsidR="00000000" w:rsidRDefault="008255E9">
      <w:pPr>
        <w:pStyle w:val="point"/>
        <w:divId w:val="1853062027"/>
      </w:pPr>
      <w:r>
        <w:lastRenderedPageBreak/>
        <w:t>115. Сигнальные элементы (зво</w:t>
      </w:r>
      <w:r>
        <w:t>нки, сирены, лампы) должны быть защищены от механических повреждений и расположены так, чтобы обеспечивались надежная слышимость и видимость сигнала в зоне работающих.</w:t>
      </w:r>
    </w:p>
    <w:p w:rsidR="00000000" w:rsidRDefault="008255E9">
      <w:pPr>
        <w:pStyle w:val="point"/>
        <w:divId w:val="1853062027"/>
      </w:pPr>
      <w:bookmarkStart w:id="164" w:name="a233"/>
      <w:bookmarkEnd w:id="164"/>
      <w:r>
        <w:t>116. На рабочих местах должны быть вывешены таблицы сигналов и инструкции о порядке пуск</w:t>
      </w:r>
      <w:r>
        <w:t>а и остановки оборудования.</w:t>
      </w:r>
    </w:p>
    <w:p w:rsidR="00000000" w:rsidRDefault="008255E9">
      <w:pPr>
        <w:pStyle w:val="point"/>
        <w:divId w:val="1853062027"/>
      </w:pPr>
      <w:r>
        <w:t>117. Конструкция и размещение конвейеров в производственных зданиях, галереях и на эстакадах должны соответствовать требованиям безопасности.</w:t>
      </w:r>
    </w:p>
    <w:p w:rsidR="00000000" w:rsidRDefault="008255E9">
      <w:pPr>
        <w:pStyle w:val="point"/>
        <w:divId w:val="1853062027"/>
      </w:pPr>
      <w:bookmarkStart w:id="165" w:name="a321"/>
      <w:bookmarkEnd w:id="165"/>
      <w:r>
        <w:t>118. </w:t>
      </w:r>
      <w:r>
        <w:t>Элеваторы, скребковые и винтовые конвейеры, транспортирующие пылящие материалы, по всей длине должны быть закрыты сплошными кожухами, исключающими пылевыделение.</w:t>
      </w:r>
    </w:p>
    <w:p w:rsidR="00000000" w:rsidRDefault="008255E9">
      <w:pPr>
        <w:pStyle w:val="point"/>
        <w:divId w:val="1853062027"/>
      </w:pPr>
      <w:bookmarkStart w:id="166" w:name="a322"/>
      <w:bookmarkEnd w:id="166"/>
      <w:r>
        <w:t>119. Бункера-накопители должны быть оборудованы площадками для обслуживания, которые должны им</w:t>
      </w:r>
      <w:r>
        <w:t>еть размеры, м, не менее:</w:t>
      </w:r>
    </w:p>
    <w:p w:rsidR="00000000" w:rsidRDefault="008255E9">
      <w:pPr>
        <w:pStyle w:val="newncpi"/>
        <w:divId w:val="1853062027"/>
      </w:pPr>
      <w:r>
        <w:t>высоту от настила до конструктивных элементов помещения – 2,0;</w:t>
      </w:r>
    </w:p>
    <w:p w:rsidR="00000000" w:rsidRDefault="008255E9">
      <w:pPr>
        <w:pStyle w:val="newncpi"/>
        <w:divId w:val="1853062027"/>
      </w:pPr>
      <w:r>
        <w:t>ширину – 1,0;</w:t>
      </w:r>
    </w:p>
    <w:p w:rsidR="00000000" w:rsidRDefault="008255E9">
      <w:pPr>
        <w:pStyle w:val="newncpi"/>
        <w:divId w:val="1853062027"/>
      </w:pPr>
      <w:r>
        <w:t>высоту ограждений по периметру – 1,1.</w:t>
      </w:r>
    </w:p>
    <w:p w:rsidR="00000000" w:rsidRDefault="008255E9">
      <w:pPr>
        <w:pStyle w:val="point"/>
        <w:divId w:val="1853062027"/>
      </w:pPr>
      <w:bookmarkStart w:id="167" w:name="a323"/>
      <w:bookmarkEnd w:id="167"/>
      <w:r>
        <w:t>120. Люки бункеров должны иметь открывающиеся крышки, оборудованные запирающими устройствами с блокировкой, ключи о</w:t>
      </w:r>
      <w:r>
        <w:t>т которых должны храниться у линейного руководителя работ.</w:t>
      </w:r>
    </w:p>
    <w:p w:rsidR="00000000" w:rsidRDefault="008255E9">
      <w:pPr>
        <w:pStyle w:val="newncpi"/>
        <w:divId w:val="1853062027"/>
      </w:pPr>
      <w:bookmarkStart w:id="168" w:name="a324"/>
      <w:bookmarkEnd w:id="168"/>
      <w:r>
        <w:t xml:space="preserve">На бункерах должны применяться устройства, предупреждающие сводообразование и зависание материалов (электровибраторы, пароэлектрообогреватели, пневмошуровки, ворошители и др.). Бункера должны быть </w:t>
      </w:r>
      <w:r>
        <w:t>закрыты решеткой с ячейками размерами не более 200 x 200 мм. Очистка бункеров производится под надзором линейного руководителя работ.</w:t>
      </w:r>
    </w:p>
    <w:p w:rsidR="00000000" w:rsidRDefault="008255E9">
      <w:pPr>
        <w:pStyle w:val="newncpi"/>
        <w:divId w:val="1853062027"/>
      </w:pPr>
      <w:bookmarkStart w:id="169" w:name="a325"/>
      <w:bookmarkEnd w:id="169"/>
      <w:r>
        <w:t>Не допускается разбивать негабаритные куски материалов на решетках бункеров ручным инструментом.</w:t>
      </w:r>
    </w:p>
    <w:p w:rsidR="00000000" w:rsidRDefault="008255E9">
      <w:pPr>
        <w:pStyle w:val="newncpi"/>
        <w:divId w:val="1853062027"/>
      </w:pPr>
      <w:bookmarkStart w:id="170" w:name="a620"/>
      <w:bookmarkEnd w:id="170"/>
      <w:r>
        <w:t>Не допускается извлечение</w:t>
      </w:r>
      <w:r>
        <w:t xml:space="preserve"> из камер кусков материалов при работающей дробилке.</w:t>
      </w:r>
    </w:p>
    <w:p w:rsidR="00000000" w:rsidRDefault="008255E9">
      <w:pPr>
        <w:pStyle w:val="point"/>
        <w:divId w:val="1853062027"/>
      </w:pPr>
      <w:bookmarkStart w:id="171" w:name="a327"/>
      <w:bookmarkEnd w:id="171"/>
      <w:r>
        <w:t>121. Шаровые мельницы и другое дробильное оборудование должны быть оборудованы системами звуковой и световой сигнализации, обеспечивающими двухстороннюю сигнальную связь площадок для обслуживания приемны</w:t>
      </w:r>
      <w:r>
        <w:t>х и транспортирующих устройств с пультом управления дробилок.</w:t>
      </w:r>
    </w:p>
    <w:p w:rsidR="00000000" w:rsidRDefault="008255E9">
      <w:pPr>
        <w:pStyle w:val="point"/>
        <w:divId w:val="1853062027"/>
      </w:pPr>
      <w:bookmarkStart w:id="172" w:name="a328"/>
      <w:bookmarkEnd w:id="172"/>
      <w:r>
        <w:t>122. Барабаны шаровых мельниц должны иметь сетчатые ограждения со стороны прохода людей, выполненные из отдельных секций. Дверцы в ограждениях должны быть сблокированы с приводами мельниц так, ч</w:t>
      </w:r>
      <w:r>
        <w:t>тобы при их открывании приводы автоматически отключались.</w:t>
      </w:r>
    </w:p>
    <w:p w:rsidR="00000000" w:rsidRDefault="008255E9">
      <w:pPr>
        <w:pStyle w:val="point"/>
        <w:divId w:val="1853062027"/>
      </w:pPr>
      <w:bookmarkStart w:id="173" w:name="a329"/>
      <w:bookmarkEnd w:id="173"/>
      <w:r>
        <w:t>123. Приемные отверстия должны иметь металлические съемные ограждения.</w:t>
      </w:r>
    </w:p>
    <w:p w:rsidR="00000000" w:rsidRDefault="008255E9">
      <w:pPr>
        <w:pStyle w:val="point"/>
        <w:divId w:val="1853062027"/>
      </w:pPr>
      <w:bookmarkStart w:id="174" w:name="a561"/>
      <w:bookmarkEnd w:id="174"/>
      <w:r>
        <w:t>124. Работающие, обслуживающие дробильные машины, должны быть обеспечены специальными приспособлениями (крючками, клещами и том</w:t>
      </w:r>
      <w:r>
        <w:t>у подобными приспособлениями) для извлечения из камеры дробилки кусков материалов или случайно попавших недробимых предметов и средствами индивидуальной защиты глаз (далее – защитные очки).</w:t>
      </w:r>
    </w:p>
    <w:p w:rsidR="00000000" w:rsidRDefault="008255E9">
      <w:pPr>
        <w:pStyle w:val="point"/>
        <w:divId w:val="1853062027"/>
      </w:pPr>
      <w:bookmarkStart w:id="175" w:name="a234"/>
      <w:bookmarkEnd w:id="175"/>
      <w:r>
        <w:t>125. При эксплуатации строительных подъемников, на площадках, с ко</w:t>
      </w:r>
      <w:r>
        <w:t>торых производится загрузка или разгрузка кабины (платформы), должны быть вывешены правила пользования подъемником, определяющие способ загрузки, способ сигнализации, порядок обслуживания дверей работающими, запрещение выхода людей на платформу грузовых ст</w:t>
      </w:r>
      <w:r>
        <w:t>роительных подъемников и прочие указания по обслуживанию подъемника. У каждого места загрузки или разгрузки кабины или платформы строительного подъемника должны быть сделаны надписи, указывающие вес предельного груза, допускаемого к подъему или спуску.</w:t>
      </w:r>
    </w:p>
    <w:p w:rsidR="00000000" w:rsidRDefault="008255E9">
      <w:pPr>
        <w:pStyle w:val="chapter"/>
        <w:divId w:val="1853062027"/>
      </w:pPr>
      <w:bookmarkStart w:id="176" w:name="a25"/>
      <w:bookmarkEnd w:id="176"/>
      <w:r>
        <w:lastRenderedPageBreak/>
        <w:t>ГЛА</w:t>
      </w:r>
      <w:r>
        <w:t>ВА 10</w:t>
      </w:r>
      <w:r>
        <w:br/>
        <w:t>ТРЕБОВАНИЯ БЕЗОПАСНОСТИ ПРИ ЭКСПЛУАТАЦИИ СРЕДСТВ МЕХАНИЗАЦИИ, СРЕДСТВ ПОДМАЩИВАНИЯ, ТЕХНОЛОГИЧЕСКОЙ ОСНАСТКИ, РУЧНЫХ МАШИН И ИНСТРУМЕНТА</w:t>
      </w:r>
    </w:p>
    <w:p w:rsidR="00000000" w:rsidRDefault="008255E9">
      <w:pPr>
        <w:pStyle w:val="point"/>
        <w:divId w:val="1853062027"/>
      </w:pPr>
      <w:bookmarkStart w:id="177" w:name="a124"/>
      <w:bookmarkEnd w:id="177"/>
      <w:r>
        <w:t xml:space="preserve">126. Работающие, эксплуатирующие средства механизации, технологическую оснастку, приспособления и ручные машины, </w:t>
      </w:r>
      <w:r>
        <w:t>до начала работ должны быть обучены безопасным методам и приемам работ с их применением.</w:t>
      </w:r>
    </w:p>
    <w:p w:rsidR="00000000" w:rsidRDefault="008255E9">
      <w:pPr>
        <w:pStyle w:val="point"/>
        <w:divId w:val="1853062027"/>
      </w:pPr>
      <w:bookmarkStart w:id="178" w:name="a331"/>
      <w:bookmarkEnd w:id="178"/>
      <w:r>
        <w:t>127. Лебедки, применяемые для перемещения подъемных подмостей и устанавливаемые на земле, должны быть загружены балластом, вес которого должен не менее чем в 2 раза пр</w:t>
      </w:r>
      <w:r>
        <w:t>евышать тяговое усилие лебедки.</w:t>
      </w:r>
    </w:p>
    <w:p w:rsidR="00000000" w:rsidRDefault="008255E9">
      <w:pPr>
        <w:pStyle w:val="newncpi"/>
        <w:divId w:val="1853062027"/>
      </w:pPr>
      <w:bookmarkStart w:id="179" w:name="a332"/>
      <w:bookmarkEnd w:id="179"/>
      <w:r>
        <w:t>Балласт должен быть закреплен на раме лебедки. Число витков каната на барабане лебедки при нижнем положении груза должно быть не менее двух.</w:t>
      </w:r>
    </w:p>
    <w:p w:rsidR="00000000" w:rsidRDefault="008255E9">
      <w:pPr>
        <w:pStyle w:val="point"/>
        <w:divId w:val="1853062027"/>
      </w:pPr>
      <w:bookmarkStart w:id="180" w:name="a333"/>
      <w:bookmarkEnd w:id="180"/>
      <w:r>
        <w:t>128. Домкраты для подъема грузов должны быть испытаны перед началом эксплуатации, а</w:t>
      </w:r>
      <w:r>
        <w:t xml:space="preserve"> также через каждые 12 месяцев, при передаче из одной бригады в другую и после каждого ремонта.</w:t>
      </w:r>
    </w:p>
    <w:p w:rsidR="00000000" w:rsidRDefault="008255E9">
      <w:pPr>
        <w:pStyle w:val="newncpi"/>
        <w:divId w:val="1853062027"/>
      </w:pPr>
      <w:r>
        <w:t>Испытания следует проводить статической нагрузкой, превышающей грузоподъемность на 25 %. При испытании домкратов их винты (рейки, штоки) должны быть выдвинуты в</w:t>
      </w:r>
      <w:r>
        <w:t xml:space="preserve"> крайнее верхнее положение, соответствующее подъему груза на максимальную высоту.</w:t>
      </w:r>
    </w:p>
    <w:p w:rsidR="00000000" w:rsidRDefault="008255E9">
      <w:pPr>
        <w:pStyle w:val="point"/>
        <w:divId w:val="1853062027"/>
      </w:pPr>
      <w:bookmarkStart w:id="181" w:name="a249"/>
      <w:bookmarkEnd w:id="181"/>
      <w:r>
        <w:t>129. Съемные грузозахватные приспособления, тара, технологическая оснастка в процессе эксплуатации должны подвергаться техническому осмотру работающим, ответственным за их ис</w:t>
      </w:r>
      <w:r>
        <w:t>правное состояние, в сроки, предусмотренные техническими условиями или эксплуатационными документами. Результаты осмотра необходимо регистрировать в журнале производства работ.</w:t>
      </w:r>
    </w:p>
    <w:p w:rsidR="00000000" w:rsidRDefault="008255E9">
      <w:pPr>
        <w:pStyle w:val="newncpi"/>
        <w:divId w:val="1853062027"/>
      </w:pPr>
      <w:bookmarkStart w:id="182" w:name="a334"/>
      <w:bookmarkEnd w:id="182"/>
      <w:r>
        <w:t>Съемные грузозахватные приспособления и тара, не прошедшие технического осмотра</w:t>
      </w:r>
      <w:r>
        <w:t>, не должны применяться и находиться на месте производства работ.</w:t>
      </w:r>
    </w:p>
    <w:p w:rsidR="00000000" w:rsidRDefault="008255E9">
      <w:pPr>
        <w:pStyle w:val="point"/>
        <w:divId w:val="1853062027"/>
      </w:pPr>
      <w:bookmarkStart w:id="183" w:name="a621"/>
      <w:bookmarkEnd w:id="183"/>
      <w:r>
        <w:t>130. Грузовые крюки грузозахватных средств (стропы, траверсы), применяемые в строительстве, должны быть снабжены предохранительными замыкающими устройствами, предотвращающими самопроизвольно</w:t>
      </w:r>
      <w:r>
        <w:t>е выпадение груза.</w:t>
      </w:r>
    </w:p>
    <w:p w:rsidR="00000000" w:rsidRDefault="008255E9">
      <w:pPr>
        <w:pStyle w:val="point"/>
        <w:divId w:val="1853062027"/>
      </w:pPr>
      <w:bookmarkStart w:id="184" w:name="a336"/>
      <w:bookmarkEnd w:id="184"/>
      <w:r>
        <w:t>131. Поверхность грунта, на которую устанавливаются средства подмащивания, должна быть спланирована (выровнена и утрамбована) с обеспечением отвода с нее поверхностных вод. В тех случаях, когда невозможно выполнить эти требования, средст</w:t>
      </w:r>
      <w:r>
        <w:t>ва подмащивания должны быть оборудованы регулируемыми опорами (домкратами) для обеспечения горизонтальности установки или установлены временные опорные сооружения, обеспечивающие горизонтальность установки средств подмащивания.</w:t>
      </w:r>
    </w:p>
    <w:p w:rsidR="00000000" w:rsidRDefault="008255E9">
      <w:pPr>
        <w:pStyle w:val="point"/>
        <w:divId w:val="1853062027"/>
      </w:pPr>
      <w:bookmarkStart w:id="185" w:name="a337"/>
      <w:bookmarkEnd w:id="185"/>
      <w:r>
        <w:t>132. Неинвентарные деревянны</w:t>
      </w:r>
      <w:r>
        <w:t>е леса и подмости изготавливаются в соответствии с проектной документацией. Все основные элементы лесов и подмостей рассчитываются на прочность, а леса и подмости – на устойчивость.</w:t>
      </w:r>
    </w:p>
    <w:p w:rsidR="00000000" w:rsidRDefault="008255E9">
      <w:pPr>
        <w:pStyle w:val="point"/>
        <w:divId w:val="1853062027"/>
      </w:pPr>
      <w:bookmarkStart w:id="186" w:name="a562"/>
      <w:bookmarkEnd w:id="186"/>
      <w:r>
        <w:t xml:space="preserve">133. Инвентарные леса, не обладающие собственной расчетной устойчивостью, </w:t>
      </w:r>
      <w:r>
        <w:t>должны быть прикреплены к зданию способами, указанными в эксплуатационных документах или в технологической документации на производство работ.</w:t>
      </w:r>
    </w:p>
    <w:p w:rsidR="00000000" w:rsidRDefault="008255E9">
      <w:pPr>
        <w:pStyle w:val="newncpi"/>
        <w:divId w:val="1853062027"/>
      </w:pPr>
      <w:bookmarkStart w:id="187" w:name="a622"/>
      <w:bookmarkEnd w:id="187"/>
      <w:r>
        <w:t xml:space="preserve">При отсутствии особых указаний в ППР или эксплуатационных документах крепление инвентарных лесов к стенам зданий </w:t>
      </w:r>
      <w:r>
        <w:t>должно осуществляться не менее чем через один ярус – для крайних стоек, через два пролета – для верхнего яруса и не менее одного крепления на каждые 50 м</w:t>
      </w:r>
      <w:r>
        <w:rPr>
          <w:vertAlign w:val="superscript"/>
        </w:rPr>
        <w:t>2</w:t>
      </w:r>
      <w:r>
        <w:t xml:space="preserve"> проекции поверхности лесов на фасад здания.</w:t>
      </w:r>
    </w:p>
    <w:p w:rsidR="00000000" w:rsidRDefault="008255E9">
      <w:pPr>
        <w:pStyle w:val="newncpi"/>
        <w:divId w:val="1853062027"/>
      </w:pPr>
      <w:bookmarkStart w:id="188" w:name="a623"/>
      <w:bookmarkEnd w:id="188"/>
      <w:r>
        <w:t>Не допускается крепить инвентарные леса к парапетам, карн</w:t>
      </w:r>
      <w:r>
        <w:t>изам, балконам и другим выступающим частям зданий и сооружений.</w:t>
      </w:r>
    </w:p>
    <w:p w:rsidR="00000000" w:rsidRDefault="008255E9">
      <w:pPr>
        <w:pStyle w:val="point"/>
        <w:divId w:val="1853062027"/>
      </w:pPr>
      <w:bookmarkStart w:id="189" w:name="a340"/>
      <w:bookmarkEnd w:id="189"/>
      <w:r>
        <w:lastRenderedPageBreak/>
        <w:t>134. </w:t>
      </w:r>
      <w:r>
        <w:t>Средства подмащивания, расположенные вблизи проездов транспортных средств, должны быть ограждены отбойными брусьями с таким расчетом, чтобы они находились на расстоянии не менее 0,6 м от габарита транспортных средств.</w:t>
      </w:r>
    </w:p>
    <w:p w:rsidR="00000000" w:rsidRDefault="008255E9">
      <w:pPr>
        <w:pStyle w:val="point"/>
        <w:divId w:val="1853062027"/>
      </w:pPr>
      <w:r>
        <w:t xml:space="preserve">135. Воздействие нагрузок на средства </w:t>
      </w:r>
      <w:r>
        <w:t>подмащивания в процессе производства работ не должно превышать расчетных согласно проектной документацией или техническим условиям. В случае необходимости передачи на леса и подмости дополнительных нагрузок их конструкция должна быть проверена на эти нагру</w:t>
      </w:r>
      <w:r>
        <w:t>зки.</w:t>
      </w:r>
    </w:p>
    <w:p w:rsidR="00000000" w:rsidRDefault="008255E9">
      <w:pPr>
        <w:pStyle w:val="point"/>
        <w:divId w:val="1853062027"/>
      </w:pPr>
      <w:bookmarkStart w:id="190" w:name="a250"/>
      <w:bookmarkEnd w:id="190"/>
      <w:r>
        <w:t>136. В местах подъема работающих на леса и подмости должны быть установлены схемы размещения и величин допускаемых нагрузок, а также схемы эвакуации работающих в случае возникновения аварийной ситуации.</w:t>
      </w:r>
    </w:p>
    <w:p w:rsidR="00000000" w:rsidRDefault="008255E9">
      <w:pPr>
        <w:pStyle w:val="newncpi"/>
        <w:divId w:val="1853062027"/>
      </w:pPr>
      <w:bookmarkStart w:id="191" w:name="a341"/>
      <w:bookmarkEnd w:id="191"/>
      <w:r>
        <w:t>Для подъема и спуска работающих средства подмащи</w:t>
      </w:r>
      <w:r>
        <w:t>вания должны быть оборудованы лестницами.</w:t>
      </w:r>
    </w:p>
    <w:p w:rsidR="00000000" w:rsidRDefault="008255E9">
      <w:pPr>
        <w:pStyle w:val="point"/>
        <w:divId w:val="1853062027"/>
      </w:pPr>
      <w:bookmarkStart w:id="192" w:name="a342"/>
      <w:bookmarkEnd w:id="192"/>
      <w:r>
        <w:t>137. Средства подмащивания, применяемые при штукатурных или малярных работах в местах, под которыми ведутся другие работы или есть проход, должны иметь настил без зазоров.</w:t>
      </w:r>
    </w:p>
    <w:p w:rsidR="00000000" w:rsidRDefault="008255E9">
      <w:pPr>
        <w:pStyle w:val="point"/>
        <w:divId w:val="1853062027"/>
      </w:pPr>
      <w:bookmarkStart w:id="193" w:name="a343"/>
      <w:bookmarkEnd w:id="193"/>
      <w:r>
        <w:t xml:space="preserve">138. Соединение щитов настилов внахлестку </w:t>
      </w:r>
      <w:r>
        <w:t>допускается только по их длине, причем концы стыкуемых элементов должны быть расположены на опоре и перекрывать ее не менее чем на 0,2 м в каждую сторону.</w:t>
      </w:r>
    </w:p>
    <w:p w:rsidR="00000000" w:rsidRDefault="008255E9">
      <w:pPr>
        <w:pStyle w:val="point"/>
        <w:divId w:val="1853062027"/>
      </w:pPr>
      <w:bookmarkStart w:id="194" w:name="a4"/>
      <w:bookmarkEnd w:id="194"/>
      <w:r>
        <w:t>139. Леса и подмости высотой до 4 м допускаются в эксплуатацию только после их приемки линейным руков</w:t>
      </w:r>
      <w:r>
        <w:t>одителем работ и регистрации их в журнале приемки и осмотра лесов и подмостей, а леса выше 4 м – после приемки комиссией, назначенной руководителем строительно-монтажной организации, и оформления акта приемки.</w:t>
      </w:r>
    </w:p>
    <w:p w:rsidR="00000000" w:rsidRDefault="008255E9">
      <w:pPr>
        <w:pStyle w:val="newncpi"/>
        <w:divId w:val="1853062027"/>
      </w:pPr>
      <w:bookmarkStart w:id="195" w:name="a596"/>
      <w:bookmarkEnd w:id="195"/>
      <w:r>
        <w:t>Акт приемки лесов утверждается главным инженер</w:t>
      </w:r>
      <w:r>
        <w:t>ом (техническим директором) организации, принимающей леса в эксплуатацию. Не допускается выполнение работ с лесов до утверждения акта.</w:t>
      </w:r>
    </w:p>
    <w:p w:rsidR="00000000" w:rsidRDefault="008255E9">
      <w:pPr>
        <w:pStyle w:val="newncpi"/>
        <w:divId w:val="1853062027"/>
      </w:pPr>
      <w:bookmarkStart w:id="196" w:name="a345"/>
      <w:bookmarkEnd w:id="196"/>
      <w:r>
        <w:t>При приемке лесов и подмостей должны быть проверены: наличие связей и креплений, обеспечивающих устойчивость, узлы крепле</w:t>
      </w:r>
      <w:r>
        <w:t>ния отдельных элементов, наличие рабочих настилов и ограждений, вертикальность стоек, надежность опорных площадок и заземление (для металлических лесов).</w:t>
      </w:r>
    </w:p>
    <w:p w:rsidR="00000000" w:rsidRDefault="008255E9">
      <w:pPr>
        <w:pStyle w:val="point"/>
        <w:divId w:val="1853062027"/>
      </w:pPr>
      <w:bookmarkStart w:id="197" w:name="a346"/>
      <w:bookmarkEnd w:id="197"/>
      <w:r>
        <w:t>140. При выполнении работ с лесов высотой 6 м и более должно быть не менее двух настилов: рабочий (вер</w:t>
      </w:r>
      <w:r>
        <w:t>хний) и защитный (нижний), а каждое рабочее место на лесах, примыкающих к зданию или сооружению, должно быть, кроме того, защищено сверху настилом, расположенным на расстоянии по высоте не более 2 м от рабочего настила.</w:t>
      </w:r>
    </w:p>
    <w:p w:rsidR="00000000" w:rsidRDefault="008255E9">
      <w:pPr>
        <w:pStyle w:val="newncpi"/>
        <w:divId w:val="1853062027"/>
      </w:pPr>
      <w:r>
        <w:t>В случаях, когда выполнение работ, д</w:t>
      </w:r>
      <w:r>
        <w:t>вижение людей или транспорта под лесами и вблизи от них не предусматривается, устройство защитного (нижнего) настила необязательно.</w:t>
      </w:r>
    </w:p>
    <w:p w:rsidR="00000000" w:rsidRDefault="008255E9">
      <w:pPr>
        <w:pStyle w:val="point"/>
        <w:divId w:val="1853062027"/>
      </w:pPr>
      <w:bookmarkStart w:id="198" w:name="a347"/>
      <w:bookmarkEnd w:id="198"/>
      <w:r>
        <w:t xml:space="preserve">141. При организации массового прохода людей в непосредственной близости к средствам подмащивания места прохода должны быть </w:t>
      </w:r>
      <w:r>
        <w:t>оборудованы сплошным защитным навесом, а фасад лесов – закрыт защитной сеткой с размерами ячеек не более 50 x 50 мм.</w:t>
      </w:r>
    </w:p>
    <w:p w:rsidR="00000000" w:rsidRDefault="008255E9">
      <w:pPr>
        <w:pStyle w:val="point"/>
        <w:divId w:val="1853062027"/>
      </w:pPr>
      <w:bookmarkStart w:id="199" w:name="a119"/>
      <w:bookmarkEnd w:id="199"/>
      <w:r>
        <w:t>142. Средства подмащивания и лестницы в процессе эксплуатации должны осматриваться линейным руководителем работ не реже чем через каждые 10</w:t>
      </w:r>
      <w:r>
        <w:t xml:space="preserve"> дней и ежесменно – работающим, на которого возложены обязанности по осмотру средств подмащивания и лестниц. Результаты осмотра записываются в журнал приемки и осмотра лесов и подмостей.</w:t>
      </w:r>
    </w:p>
    <w:p w:rsidR="00000000" w:rsidRDefault="008255E9">
      <w:pPr>
        <w:pStyle w:val="newncpi"/>
        <w:divId w:val="1853062027"/>
      </w:pPr>
      <w:bookmarkStart w:id="200" w:name="a344"/>
      <w:bookmarkEnd w:id="200"/>
      <w:r>
        <w:t>Средства подмащивания, с которых работа не производилась в течение ме</w:t>
      </w:r>
      <w:r>
        <w:t xml:space="preserve">сяца и более, перед возобновлением работ следует принимать в порядке, предусмотренном в </w:t>
      </w:r>
      <w:hyperlink w:anchor="a4" w:tooltip="+" w:history="1">
        <w:r>
          <w:rPr>
            <w:rStyle w:val="a3"/>
          </w:rPr>
          <w:t>пункте 139</w:t>
        </w:r>
      </w:hyperlink>
      <w:r>
        <w:t xml:space="preserve"> настоящих Правил.</w:t>
      </w:r>
    </w:p>
    <w:p w:rsidR="00000000" w:rsidRDefault="008255E9">
      <w:pPr>
        <w:pStyle w:val="newncpi"/>
        <w:divId w:val="1853062027"/>
      </w:pPr>
      <w:r>
        <w:t>Средства подмащивания подлежат дополнительному осмотру после дождя, ветра, оттепели, землетрясения, которые</w:t>
      </w:r>
      <w:r>
        <w:t xml:space="preserve"> могут повлиять на несущую способность основания под ними, а также на деформацию несущих их элементов. При обнаружении нарушений, касающихся несущей способности </w:t>
      </w:r>
      <w:r>
        <w:lastRenderedPageBreak/>
        <w:t>основания или деформации средств подмащивания, эти нарушения должны быть устранены и средства п</w:t>
      </w:r>
      <w:r>
        <w:t xml:space="preserve">одмащивания приняты повторно в порядке, установленном в </w:t>
      </w:r>
      <w:hyperlink w:anchor="a4" w:tooltip="+" w:history="1">
        <w:r>
          <w:rPr>
            <w:rStyle w:val="a3"/>
          </w:rPr>
          <w:t>пункте 139</w:t>
        </w:r>
      </w:hyperlink>
      <w:r>
        <w:t xml:space="preserve"> настоящих Правил.</w:t>
      </w:r>
    </w:p>
    <w:p w:rsidR="00000000" w:rsidRDefault="008255E9">
      <w:pPr>
        <w:pStyle w:val="point"/>
        <w:divId w:val="1853062027"/>
      </w:pPr>
      <w:bookmarkStart w:id="201" w:name="a348"/>
      <w:bookmarkEnd w:id="201"/>
      <w:r>
        <w:t>143. Во время разборки лесов, примыкающих к зданию, все дверные проемы первого этажа и выходы на балконы всех этажей (в пределах разбираемо</w:t>
      </w:r>
      <w:r>
        <w:t>го участка) должны быть закрыты.</w:t>
      </w:r>
    </w:p>
    <w:p w:rsidR="00000000" w:rsidRDefault="008255E9">
      <w:pPr>
        <w:pStyle w:val="point"/>
        <w:divId w:val="1853062027"/>
      </w:pPr>
      <w:bookmarkStart w:id="202" w:name="a122"/>
      <w:bookmarkEnd w:id="202"/>
      <w:r>
        <w:t>144. Подвесные леса и подмости после монтажа могут быть допущены к эксплуатации только после того, как они выдержат в течение 1 ч испытания статической нагрузкой, превышающей нормативную на 20 %.</w:t>
      </w:r>
    </w:p>
    <w:p w:rsidR="00000000" w:rsidRDefault="008255E9">
      <w:pPr>
        <w:pStyle w:val="newncpi"/>
        <w:divId w:val="1853062027"/>
      </w:pPr>
      <w:r>
        <w:t>Подъемные подмости, кроме т</w:t>
      </w:r>
      <w:r>
        <w:t>ого, должны быть испытаны на динамическую нагрузку, превышающую нормативную на 10 %.</w:t>
      </w:r>
    </w:p>
    <w:p w:rsidR="00000000" w:rsidRDefault="008255E9">
      <w:pPr>
        <w:pStyle w:val="newncpi"/>
        <w:divId w:val="1853062027"/>
      </w:pPr>
      <w:bookmarkStart w:id="203" w:name="a349"/>
      <w:bookmarkEnd w:id="203"/>
      <w:r>
        <w:t>Результаты испытаний подвесных лесов и подмостей должны быть отражены в акте приемки лесов и подмостей или в журнале приемки и осмотра лесов и подмостей.</w:t>
      </w:r>
    </w:p>
    <w:p w:rsidR="00000000" w:rsidRDefault="008255E9">
      <w:pPr>
        <w:pStyle w:val="newncpi"/>
        <w:divId w:val="1853062027"/>
      </w:pPr>
      <w:r>
        <w:t>В случаях повторн</w:t>
      </w:r>
      <w:r>
        <w:t>ого использования подвесных лесов или подмостей они могут быть допущены к эксплуатации после их осмотра без испытания при условии, что конструкция, на которую подвешиваются леса (подмости), проверена на нагрузку, превышающую расчетную не менее чем в 2 раза</w:t>
      </w:r>
      <w:r>
        <w:t>, а закрепление лесов выполнено типовыми узлами (устройствами), выдержавшими необходимые испытания.</w:t>
      </w:r>
    </w:p>
    <w:p w:rsidR="00000000" w:rsidRDefault="008255E9">
      <w:pPr>
        <w:pStyle w:val="point"/>
        <w:divId w:val="1853062027"/>
      </w:pPr>
      <w:r>
        <w:t>145. Неинвентарные средства подмащивания должны изготавливаться из металла или пиломатериалов хвойных пород 1 и 2 сортов.</w:t>
      </w:r>
    </w:p>
    <w:p w:rsidR="00000000" w:rsidRDefault="008255E9">
      <w:pPr>
        <w:pStyle w:val="point"/>
        <w:divId w:val="1853062027"/>
      </w:pPr>
      <w:bookmarkStart w:id="204" w:name="a120"/>
      <w:bookmarkEnd w:id="204"/>
      <w:r>
        <w:t>146. Длина приставных деревянных л</w:t>
      </w:r>
      <w:r>
        <w:t>естниц должна быть не более 5 м.</w:t>
      </w:r>
    </w:p>
    <w:p w:rsidR="00000000" w:rsidRDefault="008255E9">
      <w:pPr>
        <w:pStyle w:val="point"/>
        <w:divId w:val="1853062027"/>
      </w:pPr>
      <w:bookmarkStart w:id="205" w:name="a226"/>
      <w:bookmarkEnd w:id="205"/>
      <w:r>
        <w:t>147. Уклон лестниц при подъеме работающих на леса не должен превышать 60°.</w:t>
      </w:r>
    </w:p>
    <w:p w:rsidR="00000000" w:rsidRDefault="008255E9">
      <w:pPr>
        <w:pStyle w:val="point"/>
        <w:divId w:val="1853062027"/>
      </w:pPr>
      <w:bookmarkStart w:id="206" w:name="a251"/>
      <w:bookmarkEnd w:id="206"/>
      <w:r>
        <w:t>148. Перед эксплуатацией лестницы должны быть испытаны статической нагрузкой 1200 Н, приложенной к одной из ступеней в середине пролета лестницы, на</w:t>
      </w:r>
      <w:r>
        <w:t>ходящейся в эксплуатационном положении.</w:t>
      </w:r>
    </w:p>
    <w:p w:rsidR="00000000" w:rsidRDefault="008255E9">
      <w:pPr>
        <w:pStyle w:val="newncpi"/>
        <w:divId w:val="1853062027"/>
      </w:pPr>
      <w:bookmarkStart w:id="207" w:name="a227"/>
      <w:bookmarkEnd w:id="207"/>
      <w:r>
        <w:t>В процессе эксплуатации деревянные лестницы необходимо испытывать каждые полгода, металлические – 1 раз в год. Дата и результаты испытаний лестниц и стремянок фиксируются в журнале учета и испытаний лестниц.</w:t>
      </w:r>
    </w:p>
    <w:p w:rsidR="00000000" w:rsidRDefault="008255E9">
      <w:pPr>
        <w:pStyle w:val="point"/>
        <w:divId w:val="1853062027"/>
      </w:pPr>
      <w:r>
        <w:t>149. Доп</w:t>
      </w:r>
      <w:r>
        <w:t>ускается применять приставные лестницы без рабочих площадок только для перехода между отдельными ярусами строящегося здания и для выполнения работ, не требующих от работающего упора в строительные конструкции здания (сверление отверстий, устройство штраб и</w:t>
      </w:r>
      <w:r>
        <w:t xml:space="preserve"> др.).</w:t>
      </w:r>
    </w:p>
    <w:p w:rsidR="00000000" w:rsidRDefault="008255E9">
      <w:pPr>
        <w:pStyle w:val="newncpi"/>
        <w:divId w:val="1853062027"/>
      </w:pPr>
      <w:bookmarkStart w:id="208" w:name="a350"/>
      <w:bookmarkEnd w:id="208"/>
      <w:r>
        <w:t>Приставные лестницы и стремянки должны быть снабжены устройствами, предотвращающими возможность их сдвига и опрокидывания при работе. На нижних концах приставных лестниц и стремянок должны быть оковки с острыми наконечниками для установки на грунте,</w:t>
      </w:r>
      <w:r>
        <w:t xml:space="preserve"> а при использовании лестниц на гладких поверхностях (паркете, металле, плитке, бетоне и др.) – башмаки из нескользящего материала.</w:t>
      </w:r>
    </w:p>
    <w:p w:rsidR="00000000" w:rsidRDefault="008255E9">
      <w:pPr>
        <w:pStyle w:val="point"/>
        <w:divId w:val="1853062027"/>
      </w:pPr>
      <w:bookmarkStart w:id="209" w:name="a351"/>
      <w:bookmarkEnd w:id="209"/>
      <w:r>
        <w:t>150. Навесные лестницы и площадки, применяемые для работы на строительных конструкциях, должны быть снабжены специальными за</w:t>
      </w:r>
      <w:r>
        <w:t>хватами-крюками, обеспечивающими их прочное закрепление на конструкции. Устанавливать и закреплять их на монтируемых конструкциях следует до подъема конструкций.</w:t>
      </w:r>
    </w:p>
    <w:p w:rsidR="00000000" w:rsidRDefault="008255E9">
      <w:pPr>
        <w:pStyle w:val="newncpi"/>
        <w:divId w:val="1853062027"/>
      </w:pPr>
      <w:bookmarkStart w:id="210" w:name="a352"/>
      <w:bookmarkEnd w:id="210"/>
      <w:r>
        <w:t>Размеры приставной лестницы должны обеспечивать работающему возможность производить работу в п</w:t>
      </w:r>
      <w:r>
        <w:t>оложении стоя на ступени, находящейся на расстоянии не менее 1 м от верхнего конца лестницы.</w:t>
      </w:r>
    </w:p>
    <w:p w:rsidR="00000000" w:rsidRDefault="008255E9">
      <w:pPr>
        <w:pStyle w:val="newncpi"/>
        <w:divId w:val="1853062027"/>
      </w:pPr>
      <w:bookmarkStart w:id="211" w:name="a353"/>
      <w:bookmarkEnd w:id="211"/>
      <w:r>
        <w:t>При работе с приставной лестницы на высоте более 1,3 м следует применять средства индивидуальной защиты от падения с высоты (пояс предохранительный лямочный или страховочную привязь, включающую соединительные стропы, пряжки и элементы, закрепленные соответ</w:t>
      </w:r>
      <w:r>
        <w:t xml:space="preserve">ствующим образом, для поддержки всего тела работающего и для удержания тела во время падения или после него) </w:t>
      </w:r>
      <w:r>
        <w:lastRenderedPageBreak/>
        <w:t>(далее – предохранительный пояс), прикрепленные к конструкции сооружения или к лестнице при условии ее закрепления на строительной конструкции.</w:t>
      </w:r>
    </w:p>
    <w:p w:rsidR="00000000" w:rsidRDefault="008255E9">
      <w:pPr>
        <w:pStyle w:val="point"/>
        <w:divId w:val="1853062027"/>
      </w:pPr>
      <w:bookmarkStart w:id="212" w:name="a354"/>
      <w:bookmarkEnd w:id="212"/>
      <w:r>
        <w:t>151</w:t>
      </w:r>
      <w:r>
        <w:t>. Места установки приставных лестниц на участках движения транспортных средств или людей следует на время производства работ ограждать или охранять.</w:t>
      </w:r>
    </w:p>
    <w:p w:rsidR="00000000" w:rsidRDefault="008255E9">
      <w:pPr>
        <w:pStyle w:val="point"/>
        <w:divId w:val="1853062027"/>
      </w:pPr>
      <w:bookmarkStart w:id="213" w:name="a355"/>
      <w:bookmarkEnd w:id="213"/>
      <w:r>
        <w:t>152. Не допускается выполнять с лестниц и стремянок работы:</w:t>
      </w:r>
    </w:p>
    <w:p w:rsidR="00000000" w:rsidRDefault="008255E9">
      <w:pPr>
        <w:pStyle w:val="newncpi"/>
        <w:divId w:val="1853062027"/>
      </w:pPr>
      <w:r>
        <w:t>около и над вращающимися рабочими органами маши</w:t>
      </w:r>
      <w:r>
        <w:t>н, конвейеров;</w:t>
      </w:r>
    </w:p>
    <w:p w:rsidR="00000000" w:rsidRDefault="008255E9">
      <w:pPr>
        <w:pStyle w:val="newncpi"/>
        <w:divId w:val="1853062027"/>
      </w:pPr>
      <w:r>
        <w:t>с использованием ручных машин и порохового инструмента;</w:t>
      </w:r>
    </w:p>
    <w:p w:rsidR="00000000" w:rsidRDefault="008255E9">
      <w:pPr>
        <w:pStyle w:val="newncpi"/>
        <w:divId w:val="1853062027"/>
      </w:pPr>
      <w:r>
        <w:t>газо- и электросварочные;</w:t>
      </w:r>
    </w:p>
    <w:p w:rsidR="00000000" w:rsidRDefault="008255E9">
      <w:pPr>
        <w:pStyle w:val="newncpi"/>
        <w:divId w:val="1853062027"/>
      </w:pPr>
      <w:r>
        <w:t>по натяжению проводов и удерживанию на весу тяжелых деталей.</w:t>
      </w:r>
    </w:p>
    <w:p w:rsidR="00000000" w:rsidRDefault="008255E9">
      <w:pPr>
        <w:pStyle w:val="newncpi"/>
        <w:divId w:val="1853062027"/>
      </w:pPr>
      <w:r>
        <w:t xml:space="preserve">Для выполнения таких работ следует применять леса, подмости и лестницы с площадками, огражденными </w:t>
      </w:r>
      <w:r>
        <w:t>перилами.</w:t>
      </w:r>
    </w:p>
    <w:p w:rsidR="00000000" w:rsidRDefault="008255E9">
      <w:pPr>
        <w:pStyle w:val="point"/>
        <w:divId w:val="1853062027"/>
      </w:pPr>
      <w:bookmarkStart w:id="214" w:name="a356"/>
      <w:bookmarkEnd w:id="214"/>
      <w:r>
        <w:t>153. Установку и снятие средств коллективной защиты следует выполнять с применением предохранительного пояса, прикрепленного к страховочному устройству или к надежно установленным конструкциям здания в технологической последовательности, обеспечи</w:t>
      </w:r>
      <w:r>
        <w:t>вающей безопасность работающих.</w:t>
      </w:r>
    </w:p>
    <w:p w:rsidR="00000000" w:rsidRDefault="008255E9">
      <w:pPr>
        <w:pStyle w:val="newncpi"/>
        <w:divId w:val="1853062027"/>
      </w:pPr>
      <w:bookmarkStart w:id="215" w:name="a357"/>
      <w:bookmarkEnd w:id="215"/>
      <w:r>
        <w:t>Установка и снятие ограждений выполняются работающими под непосредственным контролем линейных руководителей работ.</w:t>
      </w:r>
    </w:p>
    <w:p w:rsidR="00000000" w:rsidRDefault="008255E9">
      <w:pPr>
        <w:pStyle w:val="point"/>
        <w:divId w:val="1853062027"/>
      </w:pPr>
      <w:bookmarkStart w:id="216" w:name="a358"/>
      <w:bookmarkEnd w:id="216"/>
      <w:r>
        <w:t>154. Строительные люльки на время перерывов в работе должны быть опущены на землю. Переход с люлек в здание и</w:t>
      </w:r>
      <w:r>
        <w:t>ли сооружение и обратно не допускается.</w:t>
      </w:r>
    </w:p>
    <w:p w:rsidR="00000000" w:rsidRDefault="008255E9">
      <w:pPr>
        <w:pStyle w:val="point"/>
        <w:divId w:val="1853062027"/>
      </w:pPr>
      <w:r>
        <w:t>155. Эксплуатация ручных электрических машин и ручных пневматических машин должна осуществляться при выполнении следующих требований:</w:t>
      </w:r>
    </w:p>
    <w:p w:rsidR="00000000" w:rsidRDefault="008255E9">
      <w:pPr>
        <w:pStyle w:val="newncpi"/>
        <w:divId w:val="1853062027"/>
      </w:pPr>
      <w:r>
        <w:t>проверка комплектности и надежности крепления деталей, исправности защитного кожух</w:t>
      </w:r>
      <w:r>
        <w:t>а, кабеля (рукава) должна осуществляться при каждой выдаче машин в работу;</w:t>
      </w:r>
    </w:p>
    <w:p w:rsidR="00000000" w:rsidRDefault="008255E9">
      <w:pPr>
        <w:pStyle w:val="newncpi"/>
        <w:divId w:val="1853062027"/>
      </w:pPr>
      <w:r>
        <w:t>до начала работы следует проверять исправность выключателя и работу машин на холостом ходу;</w:t>
      </w:r>
    </w:p>
    <w:p w:rsidR="00000000" w:rsidRDefault="008255E9">
      <w:pPr>
        <w:pStyle w:val="newncpi"/>
        <w:divId w:val="1853062027"/>
      </w:pPr>
      <w:bookmarkStart w:id="217" w:name="a359"/>
      <w:bookmarkEnd w:id="217"/>
      <w:r>
        <w:t>при перерывах в работе, по окончании работы, а также при смазке, чистке, смене рабочего и</w:t>
      </w:r>
      <w:r>
        <w:t>нструмента и т.п. машины должны быть выключены и отсоединены от электрической или воздухоподводящей сети;</w:t>
      </w:r>
    </w:p>
    <w:p w:rsidR="00000000" w:rsidRDefault="008255E9">
      <w:pPr>
        <w:pStyle w:val="newncpi"/>
        <w:divId w:val="1853062027"/>
      </w:pPr>
      <w:r>
        <w:t>машины, нагрузка от которых, приходящаяся на руки работающего, превышает 100 Н, должны применяться с приспособлениями для подвешивания;</w:t>
      </w:r>
    </w:p>
    <w:p w:rsidR="00000000" w:rsidRDefault="008255E9">
      <w:pPr>
        <w:pStyle w:val="newncpi"/>
        <w:divId w:val="1853062027"/>
      </w:pPr>
      <w:bookmarkStart w:id="218" w:name="a360"/>
      <w:bookmarkEnd w:id="218"/>
      <w:r>
        <w:t>при работе с м</w:t>
      </w:r>
      <w:r>
        <w:t>ашинами на высоте следует использовать в качестве средств подмащивания устойчивые подмости.</w:t>
      </w:r>
    </w:p>
    <w:p w:rsidR="00000000" w:rsidRDefault="008255E9">
      <w:pPr>
        <w:pStyle w:val="newncpi"/>
        <w:divId w:val="1853062027"/>
      </w:pPr>
      <w:bookmarkStart w:id="219" w:name="a361"/>
      <w:bookmarkEnd w:id="219"/>
      <w:r>
        <w:t>Наниматель назначает ответственного за своевременность смены рабочего оборудования, его смазки, заточки, ремонта и исправления, а также регулировки, смены частей ил</w:t>
      </w:r>
      <w:r>
        <w:t>и ремонта механизмов.</w:t>
      </w:r>
    </w:p>
    <w:p w:rsidR="00000000" w:rsidRDefault="008255E9">
      <w:pPr>
        <w:pStyle w:val="point"/>
        <w:divId w:val="1853062027"/>
      </w:pPr>
      <w:bookmarkStart w:id="220" w:name="a362"/>
      <w:bookmarkEnd w:id="220"/>
      <w:r>
        <w:t>156. Работающие, допускаемые к эксплуатации ручных электрических машин, должны иметь группу по электробезопасности не ниже II.</w:t>
      </w:r>
    </w:p>
    <w:p w:rsidR="00000000" w:rsidRDefault="008255E9">
      <w:pPr>
        <w:pStyle w:val="point"/>
        <w:divId w:val="1853062027"/>
      </w:pPr>
      <w:bookmarkStart w:id="221" w:name="a363"/>
      <w:bookmarkEnd w:id="221"/>
      <w:r>
        <w:t>157. При производстве работ вне помещений – во всех случаях, а в помещениях – в условиях повышенной опаснос</w:t>
      </w:r>
      <w:r>
        <w:t>ти поражения работающего электрическим током – необходимо применять ручные электрические машины II и III классов.</w:t>
      </w:r>
    </w:p>
    <w:p w:rsidR="00000000" w:rsidRDefault="008255E9">
      <w:pPr>
        <w:pStyle w:val="newncpi"/>
        <w:divId w:val="1853062027"/>
      </w:pPr>
      <w:bookmarkStart w:id="222" w:name="a624"/>
      <w:bookmarkEnd w:id="222"/>
      <w:r>
        <w:t xml:space="preserve">При работе с ручными электрическими машинами II класса необходимо применять средства индивидуальной защиты (боты, коврики, электроизолирующие </w:t>
      </w:r>
      <w:r>
        <w:t>перчатки).</w:t>
      </w:r>
    </w:p>
    <w:p w:rsidR="00000000" w:rsidRDefault="008255E9">
      <w:pPr>
        <w:pStyle w:val="newncpi"/>
        <w:divId w:val="1853062027"/>
      </w:pPr>
      <w:bookmarkStart w:id="223" w:name="a625"/>
      <w:bookmarkEnd w:id="223"/>
      <w:r>
        <w:lastRenderedPageBreak/>
        <w:t>При наличии особо опасных условий поражения работающего электрическим током (работа в котлах, баках) следует пользоваться только ручными электрическими машинами III класса с применением электроизолирующих перчаток, галош и ковриков.</w:t>
      </w:r>
    </w:p>
    <w:p w:rsidR="00000000" w:rsidRDefault="008255E9">
      <w:pPr>
        <w:pStyle w:val="newncpi"/>
        <w:divId w:val="1853062027"/>
      </w:pPr>
      <w:r>
        <w:t>Во всех случ</w:t>
      </w:r>
      <w:r>
        <w:t>аях применения ручных электрических машин II класса их подключение должно производиться только через преобразователь частоты с раздельными обмотками или разделительный трансформатор.</w:t>
      </w:r>
    </w:p>
    <w:p w:rsidR="00000000" w:rsidRDefault="008255E9">
      <w:pPr>
        <w:pStyle w:val="point"/>
        <w:divId w:val="1853062027"/>
      </w:pPr>
      <w:r>
        <w:t>158. При работе с ручными пневматическими машинами следует:</w:t>
      </w:r>
    </w:p>
    <w:p w:rsidR="00000000" w:rsidRDefault="008255E9">
      <w:pPr>
        <w:pStyle w:val="newncpi"/>
        <w:divId w:val="1853062027"/>
      </w:pPr>
      <w:r>
        <w:t xml:space="preserve">не допускать </w:t>
      </w:r>
      <w:r>
        <w:t>работу машины на холостом ходу (кроме случаев опробования);</w:t>
      </w:r>
    </w:p>
    <w:p w:rsidR="00000000" w:rsidRDefault="008255E9">
      <w:pPr>
        <w:pStyle w:val="newncpi"/>
        <w:divId w:val="1853062027"/>
      </w:pPr>
      <w:bookmarkStart w:id="224" w:name="a366"/>
      <w:bookmarkEnd w:id="224"/>
      <w:r>
        <w:t>при обнаружении неисправностей немедленно прекратить работу и сдать машину в ремонт;</w:t>
      </w:r>
    </w:p>
    <w:p w:rsidR="00000000" w:rsidRDefault="008255E9">
      <w:pPr>
        <w:pStyle w:val="newncpi"/>
        <w:divId w:val="1853062027"/>
      </w:pPr>
      <w:r>
        <w:t>следить, чтобы давление сжатого воздуха в магистрали или в передвижной компрессорной станции соответствовало ра</w:t>
      </w:r>
      <w:r>
        <w:t>бочему давлению машины.</w:t>
      </w:r>
    </w:p>
    <w:p w:rsidR="00000000" w:rsidRDefault="008255E9">
      <w:pPr>
        <w:pStyle w:val="newncpi"/>
        <w:divId w:val="1853062027"/>
      </w:pPr>
      <w:r>
        <w:t>Не допускается менять рабочий инструмент при наличии в шланге сжатого воздуха.</w:t>
      </w:r>
    </w:p>
    <w:p w:rsidR="00000000" w:rsidRDefault="008255E9">
      <w:pPr>
        <w:pStyle w:val="point"/>
        <w:divId w:val="1853062027"/>
      </w:pPr>
      <w:bookmarkStart w:id="225" w:name="a626"/>
      <w:bookmarkEnd w:id="225"/>
      <w:r>
        <w:t>159. Работающие с ручными пневматическими машинами ударного или вращательного действия должны быть обеспечены мягкими рукавицами с антивибрационной прокл</w:t>
      </w:r>
      <w:r>
        <w:t>адкой со стороны ладони.</w:t>
      </w:r>
    </w:p>
    <w:p w:rsidR="00000000" w:rsidRDefault="008255E9">
      <w:pPr>
        <w:pStyle w:val="point"/>
        <w:divId w:val="1853062027"/>
      </w:pPr>
      <w:bookmarkStart w:id="226" w:name="a368"/>
      <w:bookmarkEnd w:id="226"/>
      <w:r>
        <w:t>160. </w:t>
      </w:r>
      <w:r>
        <w:t>Ручные электрические машины, ручные пневматические машины, применяемые при выполнении строительных работ, должны осматриваться не реже 1 раза в 10 дней, а также непосредственно перед применением. Неисправные ручные электрические машины, ручные пневматическ</w:t>
      </w:r>
      <w:r>
        <w:t>ие машины не соответствующие требованиям безопасности, должны изыматься.</w:t>
      </w:r>
    </w:p>
    <w:p w:rsidR="00000000" w:rsidRDefault="008255E9">
      <w:pPr>
        <w:pStyle w:val="chapter"/>
        <w:divId w:val="1853062027"/>
      </w:pPr>
      <w:bookmarkStart w:id="227" w:name="a26"/>
      <w:bookmarkEnd w:id="227"/>
      <w:r>
        <w:t>ГЛАВА 11</w:t>
      </w:r>
      <w:r>
        <w:br/>
        <w:t>ТРЕБОВАНИЯ БЕЗОПАСНОСТИ К ПРОЦЕССАМ ПРОИЗВОДСТВА ПОГРУЗОЧНО-РАЗГРУЗОЧНЫХ РАБОТ</w:t>
      </w:r>
    </w:p>
    <w:p w:rsidR="00000000" w:rsidRDefault="008255E9">
      <w:pPr>
        <w:pStyle w:val="point"/>
        <w:divId w:val="1853062027"/>
      </w:pPr>
      <w:r>
        <w:t>161. При выполнении погрузочно-разгрузочных работ в строительстве, в зависимости от вида трансп</w:t>
      </w:r>
      <w:r>
        <w:t>ортных средств, наряду с требованиями настоящих Правил должны соблюдаться требования технических нормативных правовых актов, устанавливающих требования по охране труда при проведении погрузочно-разгрузочных работ.</w:t>
      </w:r>
    </w:p>
    <w:p w:rsidR="00000000" w:rsidRDefault="008255E9">
      <w:pPr>
        <w:pStyle w:val="point"/>
        <w:divId w:val="1853062027"/>
      </w:pPr>
      <w:bookmarkStart w:id="228" w:name="a627"/>
      <w:bookmarkEnd w:id="228"/>
      <w:r>
        <w:t>162. Транспортные средства и оборудование,</w:t>
      </w:r>
      <w:r>
        <w:t xml:space="preserve"> применяемые для погрузочно-разгрузочных работ, должны соответствовать характеру перемещаемого груза.</w:t>
      </w:r>
    </w:p>
    <w:p w:rsidR="00000000" w:rsidRDefault="008255E9">
      <w:pPr>
        <w:pStyle w:val="newncpi"/>
        <w:divId w:val="1853062027"/>
      </w:pPr>
      <w:bookmarkStart w:id="229" w:name="a235"/>
      <w:bookmarkEnd w:id="229"/>
      <w:r>
        <w:t>Площадки для погрузочных и разгрузочных работ должны быть спланированы, а их размеры и покрытие – соответствовать ППР. В соответствующих местах необходимо</w:t>
      </w:r>
      <w:r>
        <w:t xml:space="preserve"> установить надписи: «Въезд», «Выезд», «Разворот» и др.</w:t>
      </w:r>
    </w:p>
    <w:p w:rsidR="00000000" w:rsidRDefault="008255E9">
      <w:pPr>
        <w:pStyle w:val="newncpi"/>
        <w:divId w:val="1853062027"/>
      </w:pPr>
      <w:bookmarkStart w:id="230" w:name="a369"/>
      <w:bookmarkEnd w:id="230"/>
      <w:r>
        <w:t>Спуски и подъемы в зимнее время должны очищаться от льда и снега и посыпаться песком или шлаком.</w:t>
      </w:r>
    </w:p>
    <w:p w:rsidR="00000000" w:rsidRDefault="008255E9">
      <w:pPr>
        <w:pStyle w:val="point"/>
        <w:divId w:val="1853062027"/>
      </w:pPr>
      <w:bookmarkStart w:id="231" w:name="a253"/>
      <w:bookmarkEnd w:id="231"/>
      <w:r>
        <w:t>163. Эстакады, с которых разгружаются сыпучие грузы, должны быть рассчитаны с определенным запасом проч</w:t>
      </w:r>
      <w:r>
        <w:t>ности на восприятие полной нагрузки грузового автомобиля определенной марки, оборудованы указателями допустимой грузоподъемности, а также должны ограждаться с боковых сторон и оборудоваться колесоотбойными брусьями.</w:t>
      </w:r>
    </w:p>
    <w:p w:rsidR="00000000" w:rsidRDefault="008255E9">
      <w:pPr>
        <w:pStyle w:val="point"/>
        <w:divId w:val="1853062027"/>
      </w:pPr>
      <w:bookmarkStart w:id="232" w:name="a370"/>
      <w:bookmarkEnd w:id="232"/>
      <w:r>
        <w:t>164. На площадках для погрузки и выгрузк</w:t>
      </w:r>
      <w:r>
        <w:t>и тарных грузов (тюков, бочек, рулонов и др.) должны быть устроены платформы, эстакады, рампы высотой, равной уровню пола кузова автомобиля.</w:t>
      </w:r>
    </w:p>
    <w:p w:rsidR="00000000" w:rsidRDefault="008255E9">
      <w:pPr>
        <w:pStyle w:val="point"/>
        <w:divId w:val="1853062027"/>
      </w:pPr>
      <w:bookmarkStart w:id="233" w:name="a628"/>
      <w:bookmarkEnd w:id="233"/>
      <w:r>
        <w:t>165. Движение автомобилей на территории строительной площадки, погрузочно-разгрузочных площадках и подъездных путях</w:t>
      </w:r>
      <w:r>
        <w:t xml:space="preserve"> к ним должно регулироваться дорожными знаками и указателями.</w:t>
      </w:r>
    </w:p>
    <w:p w:rsidR="00000000" w:rsidRDefault="008255E9">
      <w:pPr>
        <w:pStyle w:val="point"/>
        <w:divId w:val="1853062027"/>
      </w:pPr>
      <w:bookmarkStart w:id="234" w:name="a371"/>
      <w:bookmarkEnd w:id="234"/>
      <w:r>
        <w:lastRenderedPageBreak/>
        <w:t xml:space="preserve">166. При размещении автомобилей на погрузочно-разгрузочных площадках расстояние между автомобилями, стоящими друг за другом (в глубину), должно быть не менее 1 м, а между автомобилями, стоящими </w:t>
      </w:r>
      <w:r>
        <w:t>рядом (по фронту), – не менее 1,5 м.</w:t>
      </w:r>
    </w:p>
    <w:p w:rsidR="00000000" w:rsidRDefault="008255E9">
      <w:pPr>
        <w:pStyle w:val="newncpi"/>
        <w:divId w:val="1853062027"/>
      </w:pPr>
      <w:bookmarkStart w:id="235" w:name="a372"/>
      <w:bookmarkEnd w:id="235"/>
      <w:r>
        <w:t>Если автомобили устанавливают для погрузки или разгрузки вблизи здания, то между зданием и задним бортом автомобиля (или задней точкой свешиваемого груза) должен соблюдаться интервал не менее 0,8 м.</w:t>
      </w:r>
    </w:p>
    <w:p w:rsidR="00000000" w:rsidRDefault="008255E9">
      <w:pPr>
        <w:pStyle w:val="newncpi"/>
        <w:divId w:val="1853062027"/>
      </w:pPr>
      <w:bookmarkStart w:id="236" w:name="a373"/>
      <w:bookmarkEnd w:id="236"/>
      <w:r>
        <w:t>Расстояние между авт</w:t>
      </w:r>
      <w:r>
        <w:t>омобилем и штабелем груза должно быть не менее 1 м.</w:t>
      </w:r>
    </w:p>
    <w:p w:rsidR="00000000" w:rsidRDefault="008255E9">
      <w:pPr>
        <w:pStyle w:val="point"/>
        <w:divId w:val="1853062027"/>
      </w:pPr>
      <w:bookmarkStart w:id="237" w:name="a629"/>
      <w:bookmarkEnd w:id="237"/>
      <w:r>
        <w:t>167. Погрузочно-разгрузочные работы должны выполняться, как правило, механизированным способом при помощи подъемно-транспортного оборудования и под руководством линейного руководителя работ.</w:t>
      </w:r>
    </w:p>
    <w:p w:rsidR="00000000" w:rsidRDefault="008255E9">
      <w:pPr>
        <w:pStyle w:val="point"/>
        <w:divId w:val="1853062027"/>
      </w:pPr>
      <w:bookmarkStart w:id="238" w:name="a563"/>
      <w:bookmarkEnd w:id="238"/>
      <w:r>
        <w:t>168. При орга</w:t>
      </w:r>
      <w:r>
        <w:t>низации работ, связанных с подъемом и перемещением грузов вручную, необходимо учитывать показатели, характеризующие тяжесть и напряженность трудового процесса, установленные санитарными нормами и правилами.</w:t>
      </w:r>
    </w:p>
    <w:p w:rsidR="00000000" w:rsidRDefault="008255E9">
      <w:pPr>
        <w:pStyle w:val="point"/>
        <w:divId w:val="1853062027"/>
      </w:pPr>
      <w:bookmarkStart w:id="239" w:name="a564"/>
      <w:bookmarkEnd w:id="239"/>
      <w:r>
        <w:t>169. Организациями или индивидуальными предприним</w:t>
      </w:r>
      <w:r>
        <w:t>ателями, применяющими грузоподъемные краны, должны быть разработаны способы правильной строповки и зацепки грузов, которым должны быть обучены стропальщики и машинисты кранов (крановщики).</w:t>
      </w:r>
    </w:p>
    <w:p w:rsidR="00000000" w:rsidRDefault="008255E9">
      <w:pPr>
        <w:pStyle w:val="newncpi"/>
        <w:divId w:val="1853062027"/>
      </w:pPr>
      <w:bookmarkStart w:id="240" w:name="a630"/>
      <w:bookmarkEnd w:id="240"/>
      <w:r>
        <w:t>Схемы строповки, графическое изображение способов строповки и зацеп</w:t>
      </w:r>
      <w:r>
        <w:t>ки грузов а также перечень основных перемещаемых грузов с указанием их массы должны быть выданы на руки стропальщикам и машинистам кранов (крановщикам) и вывешены в местах производства работ.</w:t>
      </w:r>
    </w:p>
    <w:p w:rsidR="00000000" w:rsidRDefault="008255E9">
      <w:pPr>
        <w:pStyle w:val="point"/>
        <w:divId w:val="1853062027"/>
      </w:pPr>
      <w:bookmarkStart w:id="241" w:name="a631"/>
      <w:bookmarkEnd w:id="241"/>
      <w:r>
        <w:t>170. В местах производства погрузочно-разгрузочных работ и в зон</w:t>
      </w:r>
      <w:r>
        <w:t>е работы грузоподъемных кранов не допускается нахождение работающих, не имеющих непосредственного отношения к этим работам.</w:t>
      </w:r>
    </w:p>
    <w:p w:rsidR="00000000" w:rsidRDefault="008255E9">
      <w:pPr>
        <w:pStyle w:val="newncpi"/>
        <w:divId w:val="1853062027"/>
      </w:pPr>
      <w:bookmarkStart w:id="242" w:name="a632"/>
      <w:bookmarkEnd w:id="242"/>
      <w:r>
        <w:t>Не допускается присутствие людей и передвижение транспортных средств в зонах возможного обрушения и падения грузов.</w:t>
      </w:r>
    </w:p>
    <w:p w:rsidR="00000000" w:rsidRDefault="008255E9">
      <w:pPr>
        <w:pStyle w:val="point"/>
        <w:divId w:val="1853062027"/>
      </w:pPr>
      <w:bookmarkStart w:id="243" w:name="a377"/>
      <w:bookmarkEnd w:id="243"/>
      <w:r>
        <w:t>171. В случаях н</w:t>
      </w:r>
      <w:r>
        <w:t>еодинаковой высоты пола кузова автомобиля и платформы должны применяться трапы.</w:t>
      </w:r>
    </w:p>
    <w:p w:rsidR="00000000" w:rsidRDefault="008255E9">
      <w:pPr>
        <w:pStyle w:val="point"/>
        <w:divId w:val="1853062027"/>
      </w:pPr>
      <w:bookmarkStart w:id="244" w:name="a378"/>
      <w:bookmarkEnd w:id="244"/>
      <w:r>
        <w:t>172. Перед погрузкой или разгрузкой панелей, блоков и других сборных железобетонных конструкций монтажные петли должны быть осмотрены, очищены от раствора или бетона и, при нео</w:t>
      </w:r>
      <w:r>
        <w:t>бходимости, выправлены без повреждения конструкции.</w:t>
      </w:r>
    </w:p>
    <w:p w:rsidR="00000000" w:rsidRDefault="008255E9">
      <w:pPr>
        <w:pStyle w:val="point"/>
        <w:divId w:val="1853062027"/>
      </w:pPr>
      <w:bookmarkStart w:id="245" w:name="a379"/>
      <w:bookmarkEnd w:id="245"/>
      <w:r>
        <w:t>173. Способы строповки грузов должны исключать возможность падения или скольжения груза после его строповки. Установка (укладка) грузов на транспортные средства должна обеспечивать устойчивое положение гр</w:t>
      </w:r>
      <w:r>
        <w:t>уза при его транспортировании и разгрузке.</w:t>
      </w:r>
    </w:p>
    <w:p w:rsidR="00000000" w:rsidRDefault="008255E9">
      <w:pPr>
        <w:pStyle w:val="point"/>
        <w:divId w:val="1853062027"/>
      </w:pPr>
      <w:bookmarkStart w:id="246" w:name="a380"/>
      <w:bookmarkEnd w:id="246"/>
      <w:r>
        <w:t>174. При выполнении погрузочно-разгрузочных работ не допускается строповка груза, находящегося в неустойчивом положении, а также исправление положения элементов строповочных устройств на приподнятом грузе, оттяжка</w:t>
      </w:r>
      <w:r>
        <w:t xml:space="preserve"> груза при косом расположении грузовых канатов.</w:t>
      </w:r>
    </w:p>
    <w:p w:rsidR="00000000" w:rsidRDefault="008255E9">
      <w:pPr>
        <w:pStyle w:val="point"/>
        <w:divId w:val="1853062027"/>
      </w:pPr>
      <w:bookmarkStart w:id="247" w:name="a381"/>
      <w:bookmarkEnd w:id="247"/>
      <w:r>
        <w:t>175. Полы и платформы, по которым перемещаются грузы, должны быть ровными и не иметь щелей, выбоин, набитых планок, выступающих гвоздей.</w:t>
      </w:r>
    </w:p>
    <w:p w:rsidR="00000000" w:rsidRDefault="008255E9">
      <w:pPr>
        <w:pStyle w:val="point"/>
        <w:divId w:val="1853062027"/>
      </w:pPr>
      <w:r>
        <w:t>176. После окончания погрузочно-разгрузочных работ с опасными грузами м</w:t>
      </w:r>
      <w:r>
        <w:t>еста производства работ, подъемно-транспортное оборудование, грузозахватные приспособления и средства индивидуальной защиты должны быть подвергнуты санитарной обработке в зависимости от свойств груза.</w:t>
      </w:r>
    </w:p>
    <w:p w:rsidR="00000000" w:rsidRDefault="008255E9">
      <w:pPr>
        <w:pStyle w:val="point"/>
        <w:divId w:val="1853062027"/>
      </w:pPr>
      <w:bookmarkStart w:id="248" w:name="a633"/>
      <w:bookmarkEnd w:id="248"/>
      <w:r>
        <w:lastRenderedPageBreak/>
        <w:t>177. Баллоны следует перемещать только на специальных н</w:t>
      </w:r>
      <w:r>
        <w:t>осилках или на тележках, а бутыли с кислотой или другими опасными жидкостями – в плетеных корзинах. Подъем этих грузов на высоту производится в специальных контейнерах, подъем их вручную не допускается.</w:t>
      </w:r>
    </w:p>
    <w:p w:rsidR="00000000" w:rsidRDefault="008255E9">
      <w:pPr>
        <w:pStyle w:val="point"/>
        <w:divId w:val="1853062027"/>
      </w:pPr>
      <w:r>
        <w:t>178. При перемещении баллонов со сжатым газом, бараба</w:t>
      </w:r>
      <w:r>
        <w:t>нов с карбидом кальция, а также материалов в стеклянной таре необходимо принимать меры для избежания толчков и ударов.</w:t>
      </w:r>
    </w:p>
    <w:p w:rsidR="00000000" w:rsidRDefault="008255E9">
      <w:pPr>
        <w:pStyle w:val="newncpi"/>
        <w:divId w:val="1853062027"/>
      </w:pPr>
      <w:bookmarkStart w:id="249" w:name="a634"/>
      <w:bookmarkEnd w:id="249"/>
      <w:r>
        <w:t>Не допускается переносить и перевозить баллоны с кислородом совместно с жирами и маслами, а также с горючими и легковоспламеняющимися жид</w:t>
      </w:r>
      <w:r>
        <w:t>костями.</w:t>
      </w:r>
    </w:p>
    <w:p w:rsidR="00000000" w:rsidRDefault="008255E9">
      <w:pPr>
        <w:pStyle w:val="point"/>
        <w:divId w:val="1853062027"/>
      </w:pPr>
      <w:r>
        <w:t>179. Тяжелые штучные материалы, а также ящики с грузами следует перемещать при помощи специальных приспособлений.</w:t>
      </w:r>
    </w:p>
    <w:p w:rsidR="00000000" w:rsidRDefault="008255E9">
      <w:pPr>
        <w:pStyle w:val="point"/>
        <w:divId w:val="1853062027"/>
      </w:pPr>
      <w:r>
        <w:t>180. Погрузочно-разгрузочные работы с катучими грузами (барабаны с кабелем и др.) следует, как правило, выполнять механизированным сп</w:t>
      </w:r>
      <w:r>
        <w:t>особом; в исключительных случаях разрешается перемещение грузов при помощи наклонных площадок или лаг с удержанием грузов канатами с противоположной стороны. Работающие при этом должны находиться с торцов перемещаемого груза.</w:t>
      </w:r>
    </w:p>
    <w:p w:rsidR="00000000" w:rsidRDefault="008255E9">
      <w:pPr>
        <w:pStyle w:val="point"/>
        <w:divId w:val="1853062027"/>
      </w:pPr>
      <w:r>
        <w:t>181. </w:t>
      </w:r>
      <w:r>
        <w:t>Бочки, барабаны и рулоны разрешается грузить вручную, путем перекатывания, при условии, если пол склада находится в одном уровне с полом железнодорожного подвижного состава или кузова автомобиля.</w:t>
      </w:r>
    </w:p>
    <w:p w:rsidR="00000000" w:rsidRDefault="008255E9">
      <w:pPr>
        <w:pStyle w:val="chapter"/>
        <w:divId w:val="1853062027"/>
      </w:pPr>
      <w:bookmarkStart w:id="250" w:name="a27"/>
      <w:bookmarkEnd w:id="250"/>
      <w:r>
        <w:t>ГЛАВА 12</w:t>
      </w:r>
      <w:r>
        <w:br/>
        <w:t>ТРЕБОВАНИЯ БЕЗОПАСНОСТИ ПРИ ПРИМЕНЕНИИ МАШИН НЕПРЕР</w:t>
      </w:r>
      <w:r>
        <w:t>ЫВНОГО ДЕЙСТВИЯ</w:t>
      </w:r>
    </w:p>
    <w:p w:rsidR="00000000" w:rsidRDefault="008255E9">
      <w:pPr>
        <w:pStyle w:val="point"/>
        <w:divId w:val="1853062027"/>
      </w:pPr>
      <w:bookmarkStart w:id="251" w:name="a384"/>
      <w:bookmarkEnd w:id="251"/>
      <w:r>
        <w:t>182. Технологические линии, состоящие из нескольких последовательно установленных и одновременно работающих средств непрерывного транспорта (конвейеров, транспортеров и т.п.) должны быть оснащены:</w:t>
      </w:r>
    </w:p>
    <w:p w:rsidR="00000000" w:rsidRDefault="008255E9">
      <w:pPr>
        <w:pStyle w:val="newncpi"/>
        <w:divId w:val="1853062027"/>
      </w:pPr>
      <w:r>
        <w:t>двухсторонней сигнализацией со всеми постам</w:t>
      </w:r>
      <w:r>
        <w:t>и управления;</w:t>
      </w:r>
    </w:p>
    <w:p w:rsidR="00000000" w:rsidRDefault="008255E9">
      <w:pPr>
        <w:pStyle w:val="newncpi"/>
        <w:divId w:val="1853062027"/>
      </w:pPr>
      <w:r>
        <w:t>блокировкой приводов оборудования, обеспечивающей автоматическое отключение той части технологической линии, которая осуществляет загрузку остановленного или остановившегося агрегата.</w:t>
      </w:r>
    </w:p>
    <w:p w:rsidR="00000000" w:rsidRDefault="008255E9">
      <w:pPr>
        <w:pStyle w:val="point"/>
        <w:divId w:val="1853062027"/>
      </w:pPr>
      <w:bookmarkStart w:id="252" w:name="a385"/>
      <w:bookmarkEnd w:id="252"/>
      <w:r>
        <w:t>183. При выполнении погрузочно-разгрузочных работ с примен</w:t>
      </w:r>
      <w:r>
        <w:t>ением машин непрерывного действия должны выполняться следующие требования:</w:t>
      </w:r>
    </w:p>
    <w:p w:rsidR="00000000" w:rsidRDefault="008255E9">
      <w:pPr>
        <w:pStyle w:val="newncpi"/>
        <w:divId w:val="1853062027"/>
      </w:pPr>
      <w:r>
        <w:t>укладка грузов должна обеспечивать равномерную загрузку рабочего органа и устойчивое положение груза;</w:t>
      </w:r>
    </w:p>
    <w:p w:rsidR="00000000" w:rsidRDefault="008255E9">
      <w:pPr>
        <w:pStyle w:val="newncpi"/>
        <w:divId w:val="1853062027"/>
      </w:pPr>
      <w:r>
        <w:t xml:space="preserve">подача и снятие груза с рабочего органа машины должны производиться при помощи </w:t>
      </w:r>
      <w:r>
        <w:t>специальных подающих и приемных устройств.</w:t>
      </w:r>
    </w:p>
    <w:p w:rsidR="00000000" w:rsidRDefault="008255E9">
      <w:pPr>
        <w:pStyle w:val="point"/>
        <w:divId w:val="1853062027"/>
      </w:pPr>
      <w:bookmarkStart w:id="253" w:name="a635"/>
      <w:bookmarkEnd w:id="253"/>
      <w:r>
        <w:t>184. Во время работы ленточного конвейера не допускается:</w:t>
      </w:r>
    </w:p>
    <w:p w:rsidR="00000000" w:rsidRDefault="008255E9">
      <w:pPr>
        <w:pStyle w:val="newncpi"/>
        <w:divId w:val="1853062027"/>
      </w:pPr>
      <w:r>
        <w:t>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000000" w:rsidRDefault="008255E9">
      <w:pPr>
        <w:pStyle w:val="newncpi"/>
        <w:divId w:val="1853062027"/>
      </w:pPr>
      <w:r>
        <w:t>очищать под</w:t>
      </w:r>
      <w:r>
        <w:t>держивающие ролики, барабаны приводных, натяжных и концевых станций, убирать просыпь из-под конвейера;</w:t>
      </w:r>
    </w:p>
    <w:p w:rsidR="00000000" w:rsidRDefault="008255E9">
      <w:pPr>
        <w:pStyle w:val="newncpi"/>
        <w:divId w:val="1853062027"/>
      </w:pPr>
      <w:r>
        <w:t>переставлять поддерживающие ролики, натягивать и выравнивать ленту конвейера вручную.</w:t>
      </w:r>
    </w:p>
    <w:p w:rsidR="00000000" w:rsidRDefault="008255E9">
      <w:pPr>
        <w:pStyle w:val="newncpi"/>
        <w:divId w:val="1853062027"/>
      </w:pPr>
      <w:bookmarkStart w:id="254" w:name="a387"/>
      <w:bookmarkEnd w:id="254"/>
      <w:r>
        <w:t>Выполнение указанных работ должно производиться только при полной о</w:t>
      </w:r>
      <w:r>
        <w:t>становке и отключении от сети конвейера при снятых предохранителях и закрытом пусковом устройстве, на котором должен быть вывешен запрещающий знак безопасности: «Не включать – работают люди!».</w:t>
      </w:r>
    </w:p>
    <w:p w:rsidR="00000000" w:rsidRDefault="008255E9">
      <w:pPr>
        <w:pStyle w:val="point"/>
        <w:divId w:val="1853062027"/>
      </w:pPr>
      <w:bookmarkStart w:id="255" w:name="a636"/>
      <w:bookmarkEnd w:id="255"/>
      <w:r>
        <w:lastRenderedPageBreak/>
        <w:t>185. Не допускается пускать в работу ленточный конвейер при зах</w:t>
      </w:r>
      <w:r>
        <w:t>ламленности и загроможденности проходов, а также при отсутствии или неисправности:</w:t>
      </w:r>
    </w:p>
    <w:p w:rsidR="00000000" w:rsidRDefault="008255E9">
      <w:pPr>
        <w:pStyle w:val="newncpi"/>
        <w:divId w:val="1853062027"/>
      </w:pPr>
      <w:r>
        <w:t>ограждений приводных, натяжных и концевых барабанов;</w:t>
      </w:r>
    </w:p>
    <w:p w:rsidR="00000000" w:rsidRDefault="008255E9">
      <w:pPr>
        <w:pStyle w:val="newncpi"/>
        <w:divId w:val="1853062027"/>
      </w:pPr>
      <w:r>
        <w:t>тросового выключателя;</w:t>
      </w:r>
    </w:p>
    <w:p w:rsidR="00000000" w:rsidRDefault="008255E9">
      <w:pPr>
        <w:pStyle w:val="newncpi"/>
        <w:divId w:val="1853062027"/>
      </w:pPr>
      <w:r>
        <w:t>заземления электрооборудования, брони кабелей и рамы конвейера.</w:t>
      </w:r>
    </w:p>
    <w:p w:rsidR="00000000" w:rsidRDefault="008255E9">
      <w:pPr>
        <w:pStyle w:val="point"/>
        <w:divId w:val="1853062027"/>
      </w:pPr>
      <w:r>
        <w:t>186. Скорость движения ленты конв</w:t>
      </w:r>
      <w:r>
        <w:t>ейера при ручной обработке груза не должна превышать 0,5 м/с при массе обрабатываемого груза до 5 кг и 0,3 м/с – при большей массе.</w:t>
      </w:r>
    </w:p>
    <w:p w:rsidR="00000000" w:rsidRDefault="008255E9">
      <w:pPr>
        <w:pStyle w:val="point"/>
        <w:divId w:val="1853062027"/>
      </w:pPr>
      <w:bookmarkStart w:id="256" w:name="a389"/>
      <w:bookmarkEnd w:id="256"/>
      <w:r>
        <w:t>187. Для предупреждения просыпания транспортируемого сырья и образования пыли в производственных помещениях крышки и течки в</w:t>
      </w:r>
      <w:r>
        <w:t>интовых конвейеров должны быть уплотнены.</w:t>
      </w:r>
    </w:p>
    <w:p w:rsidR="00000000" w:rsidRDefault="008255E9">
      <w:pPr>
        <w:pStyle w:val="point"/>
        <w:divId w:val="1853062027"/>
      </w:pPr>
      <w:bookmarkStart w:id="257" w:name="a637"/>
      <w:bookmarkEnd w:id="257"/>
      <w:r>
        <w:t>188. Не допускается:</w:t>
      </w:r>
    </w:p>
    <w:p w:rsidR="00000000" w:rsidRDefault="008255E9">
      <w:pPr>
        <w:pStyle w:val="newncpi"/>
        <w:divId w:val="1853062027"/>
      </w:pPr>
      <w:r>
        <w:t>вскрывать крышки винтовых конвейеров до их остановки и принятия мер против непроизвольного пуска конвейера, а также ходить по крышкам;</w:t>
      </w:r>
    </w:p>
    <w:p w:rsidR="00000000" w:rsidRDefault="008255E9">
      <w:pPr>
        <w:pStyle w:val="newncpi"/>
        <w:divId w:val="1853062027"/>
      </w:pPr>
      <w:r>
        <w:t>проталкивать транспортируемый материал или случайно попавш</w:t>
      </w:r>
      <w:r>
        <w:t>ие в конвейер предметы и брать пробы для лабораторного анализа во время работы винтового конвейера;</w:t>
      </w:r>
    </w:p>
    <w:p w:rsidR="00000000" w:rsidRDefault="008255E9">
      <w:pPr>
        <w:pStyle w:val="newncpi"/>
        <w:divId w:val="1853062027"/>
      </w:pPr>
      <w:r>
        <w:t>эксплуатировать винтовой конвейер при касании винтом стенок кожуха, при неисправных крышках и неисправных уплотнениях.</w:t>
      </w:r>
    </w:p>
    <w:p w:rsidR="00000000" w:rsidRDefault="008255E9">
      <w:pPr>
        <w:pStyle w:val="point"/>
        <w:divId w:val="1853062027"/>
      </w:pPr>
      <w:bookmarkStart w:id="258" w:name="a391"/>
      <w:bookmarkEnd w:id="258"/>
      <w:r>
        <w:t>189. При работе подвесных тележек, то</w:t>
      </w:r>
      <w:r>
        <w:t>лкающих конвейеров должны быть приняты меры по исключению падения материалов и изделий при их транспортировании.</w:t>
      </w:r>
    </w:p>
    <w:p w:rsidR="00000000" w:rsidRDefault="008255E9">
      <w:pPr>
        <w:pStyle w:val="newncpi"/>
        <w:divId w:val="1853062027"/>
      </w:pPr>
      <w:bookmarkStart w:id="259" w:name="a392"/>
      <w:bookmarkEnd w:id="259"/>
      <w:r>
        <w:t>Конвейеры должны быть оборудованы устройствами, отключающими приводы при их перегрузке.</w:t>
      </w:r>
    </w:p>
    <w:p w:rsidR="00000000" w:rsidRDefault="008255E9">
      <w:pPr>
        <w:pStyle w:val="point"/>
        <w:divId w:val="1853062027"/>
      </w:pPr>
      <w:r>
        <w:t>190. Перед пуском вновь смонтированных или капитально о</w:t>
      </w:r>
      <w:r>
        <w:t>тремонтированных конвейеров тяговые органы и подвесные захваты должны быть испытаны в течение 15 мин двойной рабочей нагрузкой.</w:t>
      </w:r>
    </w:p>
    <w:p w:rsidR="00000000" w:rsidRDefault="008255E9">
      <w:pPr>
        <w:pStyle w:val="point"/>
        <w:divId w:val="1853062027"/>
      </w:pPr>
      <w:r>
        <w:t>191. Навесные устройства подвесных конвейеров должны обеспечивать удобство установки и снятия транспортируемых грузов.</w:t>
      </w:r>
    </w:p>
    <w:p w:rsidR="00000000" w:rsidRDefault="008255E9">
      <w:pPr>
        <w:pStyle w:val="point"/>
        <w:divId w:val="1853062027"/>
      </w:pPr>
      <w:bookmarkStart w:id="260" w:name="a393"/>
      <w:bookmarkEnd w:id="260"/>
      <w:r>
        <w:t>192. Прив</w:t>
      </w:r>
      <w:r>
        <w:t>одные и поворотные звездочки люлечных конвейеров, шестерни и соединительные муфты приводов должны иметь сплошные металлические или сетчатые ограждения.</w:t>
      </w:r>
    </w:p>
    <w:p w:rsidR="00000000" w:rsidRDefault="008255E9">
      <w:pPr>
        <w:pStyle w:val="point"/>
        <w:divId w:val="1853062027"/>
      </w:pPr>
      <w:bookmarkStart w:id="261" w:name="a394"/>
      <w:bookmarkEnd w:id="261"/>
      <w:r>
        <w:t>193. В местах постоянного прохода людей и проезда транспортных средств под трассой конвейера должны быть</w:t>
      </w:r>
      <w:r>
        <w:t xml:space="preserve"> установлены металлические сетки для улавливания падающих с конвейера грузов (далее – сетки).</w:t>
      </w:r>
    </w:p>
    <w:p w:rsidR="00000000" w:rsidRDefault="008255E9">
      <w:pPr>
        <w:pStyle w:val="point"/>
        <w:divId w:val="1853062027"/>
      </w:pPr>
      <w:r>
        <w:t>194. Высота установки сеток от поверхности земли должна соответствовать габаритам применяемых транспортных средств и обеспечивать свободный проход людей.</w:t>
      </w:r>
    </w:p>
    <w:p w:rsidR="00000000" w:rsidRDefault="008255E9">
      <w:pPr>
        <w:pStyle w:val="chapter"/>
        <w:divId w:val="1853062027"/>
      </w:pPr>
      <w:bookmarkStart w:id="262" w:name="a28"/>
      <w:bookmarkEnd w:id="262"/>
      <w:r>
        <w:t>ГЛАВА 13</w:t>
      </w:r>
      <w:r>
        <w:br/>
        <w:t>РАЗБОРКА ЗДАНИЙ И СООРУЖЕНИЙ ПРИ ИХ РЕКОНСТРУКЦИИ ИЛИ СНОСЕ</w:t>
      </w:r>
    </w:p>
    <w:p w:rsidR="00000000" w:rsidRDefault="008255E9">
      <w:pPr>
        <w:pStyle w:val="point"/>
        <w:divId w:val="1853062027"/>
      </w:pPr>
      <w:bookmarkStart w:id="263" w:name="a540"/>
      <w:bookmarkEnd w:id="263"/>
      <w:r>
        <w:t>195. До начала проведения работ по разборке зданий (сооружений) необходимо выполнить подготовительные мероприятия, связанные с отселением проживающих в них граждан или выездом расположенных там о</w:t>
      </w:r>
      <w:r>
        <w:t>рганизаций, а также с отключением от сетей водо-, тепло-, газо- и электроснабжения, канализации, технологических продуктопроводов и принятием мер против их повреждения.</w:t>
      </w:r>
    </w:p>
    <w:p w:rsidR="00000000" w:rsidRDefault="008255E9">
      <w:pPr>
        <w:pStyle w:val="point"/>
        <w:divId w:val="1853062027"/>
      </w:pPr>
      <w:r>
        <w:t>196. Все необходимые согласования по проведению подготовительных мероприятий должны быт</w:t>
      </w:r>
      <w:r>
        <w:t>ь сделаны на стадии разработки ПОС.</w:t>
      </w:r>
    </w:p>
    <w:p w:rsidR="00000000" w:rsidRDefault="008255E9">
      <w:pPr>
        <w:pStyle w:val="point"/>
        <w:divId w:val="1853062027"/>
      </w:pPr>
      <w:bookmarkStart w:id="264" w:name="a638"/>
      <w:bookmarkEnd w:id="264"/>
      <w:r>
        <w:lastRenderedPageBreak/>
        <w:t>197. Разборку зданий (сооружений) необходимо осуществлять на основе решений, предусмотренных в ПОС, ППР и другой технологической документации. Указанные решения должны быть разработаны после проведения обследования общег</w:t>
      </w:r>
      <w:r>
        <w:t>о состояний здания (сооружения), а также фундаментов, стен, колонн, сводов и прочих конструкций. По результатам обследования составляется акт, на основании которого осуществляется решение следующих вопросов:</w:t>
      </w:r>
    </w:p>
    <w:p w:rsidR="00000000" w:rsidRDefault="008255E9">
      <w:pPr>
        <w:pStyle w:val="newncpi"/>
        <w:divId w:val="1853062027"/>
      </w:pPr>
      <w:r>
        <w:t>выбор метода проведения разборки;</w:t>
      </w:r>
    </w:p>
    <w:p w:rsidR="00000000" w:rsidRDefault="008255E9">
      <w:pPr>
        <w:pStyle w:val="newncpi"/>
        <w:divId w:val="1853062027"/>
      </w:pPr>
      <w:r>
        <w:t>установление п</w:t>
      </w:r>
      <w:r>
        <w:t>оследовательности выполнения работ;</w:t>
      </w:r>
    </w:p>
    <w:p w:rsidR="00000000" w:rsidRDefault="008255E9">
      <w:pPr>
        <w:pStyle w:val="newncpi"/>
        <w:divId w:val="1853062027"/>
      </w:pPr>
      <w:r>
        <w:t>установление опасных зон и применение, при необходимости, защитных ограждений;</w:t>
      </w:r>
    </w:p>
    <w:p w:rsidR="00000000" w:rsidRDefault="008255E9">
      <w:pPr>
        <w:pStyle w:val="newncpi"/>
        <w:divId w:val="1853062027"/>
      </w:pPr>
      <w:r>
        <w:t>временное или постоянное закрепление или усиление конструкций разбираемого здания с целью предотвращения случайного обрушения конструкций;</w:t>
      </w:r>
    </w:p>
    <w:p w:rsidR="00000000" w:rsidRDefault="008255E9">
      <w:pPr>
        <w:pStyle w:val="newncpi"/>
        <w:divId w:val="1853062027"/>
      </w:pPr>
      <w:r>
        <w:t>ме</w:t>
      </w:r>
      <w:r>
        <w:t>роприятия по пылеподавлению;</w:t>
      </w:r>
    </w:p>
    <w:p w:rsidR="00000000" w:rsidRDefault="008255E9">
      <w:pPr>
        <w:pStyle w:val="newncpi"/>
        <w:divId w:val="1853062027"/>
      </w:pPr>
      <w:r>
        <w:t>меры безопасности при работе на высоте;</w:t>
      </w:r>
    </w:p>
    <w:p w:rsidR="00000000" w:rsidRDefault="008255E9">
      <w:pPr>
        <w:pStyle w:val="newncpi"/>
        <w:divId w:val="1853062027"/>
      </w:pPr>
      <w:r>
        <w:t>схемы строповки при демонтаже конструкций и оборудования.</w:t>
      </w:r>
    </w:p>
    <w:p w:rsidR="00000000" w:rsidRDefault="008255E9">
      <w:pPr>
        <w:pStyle w:val="point"/>
        <w:divId w:val="1853062027"/>
      </w:pPr>
      <w:bookmarkStart w:id="265" w:name="a395"/>
      <w:bookmarkEnd w:id="265"/>
      <w:r>
        <w:t>198. Перед началом работ необходимо ознакомить под роспись работающих с решениями, предусмотренными в ППР, и провести целевой инс</w:t>
      </w:r>
      <w:r>
        <w:t>труктаж по охране труда.</w:t>
      </w:r>
    </w:p>
    <w:p w:rsidR="00000000" w:rsidRDefault="008255E9">
      <w:pPr>
        <w:pStyle w:val="point"/>
        <w:divId w:val="1853062027"/>
      </w:pPr>
      <w:bookmarkStart w:id="266" w:name="a396"/>
      <w:bookmarkEnd w:id="266"/>
      <w:r>
        <w:t>199. Удаление неустойчивых конструкций при разборке здания следует производить в присутствии линейного руководителя работ.</w:t>
      </w:r>
    </w:p>
    <w:p w:rsidR="00000000" w:rsidRDefault="008255E9">
      <w:pPr>
        <w:pStyle w:val="point"/>
        <w:divId w:val="1853062027"/>
      </w:pPr>
      <w:bookmarkStart w:id="267" w:name="a639"/>
      <w:bookmarkEnd w:id="267"/>
      <w:r>
        <w:t>200. При разборке строений доступ к ним работающих, не участвующих в производстве работ, не допускается. Уча</w:t>
      </w:r>
      <w:r>
        <w:t>стки работ по разборке зданий (сооружений) необходимо оградить.</w:t>
      </w:r>
    </w:p>
    <w:p w:rsidR="00000000" w:rsidRDefault="008255E9">
      <w:pPr>
        <w:pStyle w:val="point"/>
        <w:divId w:val="1853062027"/>
      </w:pPr>
      <w:bookmarkStart w:id="268" w:name="a398"/>
      <w:bookmarkEnd w:id="268"/>
      <w:r>
        <w:t>201. Проход в помещения во время разборки должен быть закрыт.</w:t>
      </w:r>
    </w:p>
    <w:p w:rsidR="00000000" w:rsidRDefault="008255E9">
      <w:pPr>
        <w:pStyle w:val="point"/>
        <w:divId w:val="1853062027"/>
      </w:pPr>
      <w:bookmarkStart w:id="269" w:name="a399"/>
      <w:bookmarkEnd w:id="269"/>
      <w:r>
        <w:t>202. При разборке зданий (сооружений) механизированным способом необходимо установить опасные для людей зоны, а машины (механизмы)</w:t>
      </w:r>
      <w:r>
        <w:t xml:space="preserve"> разместить вне зоны обрушения конструкций.</w:t>
      </w:r>
    </w:p>
    <w:p w:rsidR="00000000" w:rsidRDefault="008255E9">
      <w:pPr>
        <w:pStyle w:val="point"/>
        <w:divId w:val="1853062027"/>
      </w:pPr>
      <w:bookmarkStart w:id="270" w:name="a400"/>
      <w:bookmarkEnd w:id="270"/>
      <w:r>
        <w:t>203. Кабина машиниста должна быть защищена от возможного попадания отколовшихся частиц, а работающие должны быть обеспечены защитными очками.</w:t>
      </w:r>
    </w:p>
    <w:p w:rsidR="00000000" w:rsidRDefault="008255E9">
      <w:pPr>
        <w:pStyle w:val="point"/>
        <w:divId w:val="1853062027"/>
      </w:pPr>
      <w:r>
        <w:t>204. При разборке зданий (сооружений), а также при уборке отходов необ</w:t>
      </w:r>
      <w:r>
        <w:t>ходимо применять меры по уменьшению пылеобразования.</w:t>
      </w:r>
    </w:p>
    <w:p w:rsidR="00000000" w:rsidRDefault="008255E9">
      <w:pPr>
        <w:pStyle w:val="point"/>
        <w:divId w:val="1853062027"/>
      </w:pPr>
      <w:bookmarkStart w:id="271" w:name="a401"/>
      <w:bookmarkEnd w:id="271"/>
      <w:r>
        <w:t>205. Работающие в условиях запыленности должны быть обеспечены средствами защиты органов дыхания от находящихся в воздухе пыли и микроорганизмов (плесени, грибков и спор).</w:t>
      </w:r>
    </w:p>
    <w:p w:rsidR="00000000" w:rsidRDefault="008255E9">
      <w:pPr>
        <w:pStyle w:val="point"/>
        <w:divId w:val="1853062027"/>
      </w:pPr>
      <w:r>
        <w:t xml:space="preserve">206. Перед допуском работающих </w:t>
      </w:r>
      <w:r>
        <w:t>в места с возможным появлением газа или вредных веществ их необходимо проветрить. При неожиданном появлении газа работы следует прекратить и вывести работающих из опасной зоны.</w:t>
      </w:r>
    </w:p>
    <w:p w:rsidR="00000000" w:rsidRDefault="008255E9">
      <w:pPr>
        <w:pStyle w:val="point"/>
        <w:divId w:val="1853062027"/>
      </w:pPr>
      <w:bookmarkStart w:id="272" w:name="a402"/>
      <w:bookmarkEnd w:id="272"/>
      <w:r>
        <w:t>207. Работающие в местах с возможным появлением газа должны быть обеспечены сре</w:t>
      </w:r>
      <w:r>
        <w:t>дствами индивидуальной защиты (противогазами).</w:t>
      </w:r>
    </w:p>
    <w:p w:rsidR="00000000" w:rsidRDefault="008255E9">
      <w:pPr>
        <w:pStyle w:val="point"/>
        <w:divId w:val="1853062027"/>
      </w:pPr>
      <w:r>
        <w:t>208. Разборку зданий (сооружений), демонтаж конструкций необходимо осуществлять последовательно сверху вниз.</w:t>
      </w:r>
    </w:p>
    <w:p w:rsidR="00000000" w:rsidRDefault="008255E9">
      <w:pPr>
        <w:pStyle w:val="point"/>
        <w:divId w:val="1853062027"/>
      </w:pPr>
      <w:bookmarkStart w:id="273" w:name="a640"/>
      <w:bookmarkEnd w:id="273"/>
      <w:r>
        <w:t>209. Не допускается разборка зданий (сооружений) одновременно на нескольких ярусах по одной вертикал</w:t>
      </w:r>
      <w:r>
        <w:t>и.</w:t>
      </w:r>
    </w:p>
    <w:p w:rsidR="00000000" w:rsidRDefault="008255E9">
      <w:pPr>
        <w:pStyle w:val="point"/>
        <w:divId w:val="1853062027"/>
      </w:pPr>
      <w:bookmarkStart w:id="274" w:name="a404"/>
      <w:bookmarkEnd w:id="274"/>
      <w:r>
        <w:t>210. При разборке зданий (сооружений) необходимо оставлять проходы на рабочие места. При разборке кровли и наружных стен работающие должны применять предохранительные пояса.</w:t>
      </w:r>
    </w:p>
    <w:p w:rsidR="00000000" w:rsidRDefault="008255E9">
      <w:pPr>
        <w:pStyle w:val="point"/>
        <w:divId w:val="1853062027"/>
      </w:pPr>
      <w:bookmarkStart w:id="275" w:name="a641"/>
      <w:bookmarkEnd w:id="275"/>
      <w:r>
        <w:t>211. При разборке карнизов и свисающих частей здания находиться на стене не доп</w:t>
      </w:r>
      <w:r>
        <w:t>ускается.</w:t>
      </w:r>
    </w:p>
    <w:p w:rsidR="00000000" w:rsidRDefault="008255E9">
      <w:pPr>
        <w:pStyle w:val="point"/>
        <w:divId w:val="1853062027"/>
      </w:pPr>
      <w:bookmarkStart w:id="276" w:name="a406"/>
      <w:bookmarkEnd w:id="276"/>
      <w:r>
        <w:lastRenderedPageBreak/>
        <w:t>212. Не допускается выполнение работ во время гололеда, дождя, тумана, исключающего видимость в пределах фронта работ, грозы и при скорости ветра 15 м/с и более.</w:t>
      </w:r>
    </w:p>
    <w:p w:rsidR="00000000" w:rsidRDefault="008255E9">
      <w:pPr>
        <w:pStyle w:val="point"/>
        <w:divId w:val="1853062027"/>
      </w:pPr>
      <w:r>
        <w:t>213. При разборке зданий (сооружений) необходимо предотвратить самопроизвольное обру</w:t>
      </w:r>
      <w:r>
        <w:t>шение или падение конструкций.</w:t>
      </w:r>
    </w:p>
    <w:p w:rsidR="00000000" w:rsidRDefault="008255E9">
      <w:pPr>
        <w:pStyle w:val="point"/>
        <w:divId w:val="1853062027"/>
      </w:pPr>
      <w:r>
        <w:t>214. Неустойчивые конструкции, находящиеся в зоне выполнения работ, следует удалять или закреплять, или усиливать согласно ППР.</w:t>
      </w:r>
    </w:p>
    <w:p w:rsidR="00000000" w:rsidRDefault="008255E9">
      <w:pPr>
        <w:pStyle w:val="point"/>
        <w:divId w:val="1853062027"/>
      </w:pPr>
      <w:bookmarkStart w:id="277" w:name="a642"/>
      <w:bookmarkEnd w:id="277"/>
      <w:r>
        <w:t>215. </w:t>
      </w:r>
      <w:r>
        <w:t>Не допускается подрубать дымовые трубы, каменные столбы и простенки вручную, а также производить обрушение их на перекрытия.</w:t>
      </w:r>
    </w:p>
    <w:p w:rsidR="00000000" w:rsidRDefault="008255E9">
      <w:pPr>
        <w:pStyle w:val="point"/>
        <w:divId w:val="1853062027"/>
      </w:pPr>
      <w:bookmarkStart w:id="278" w:name="a408"/>
      <w:bookmarkEnd w:id="278"/>
      <w:r>
        <w:t>216. При разборке строений способом «валки» длина прикрепленных тросов (канатов) должна быть в 3 раза больше высоты здания.</w:t>
      </w:r>
    </w:p>
    <w:p w:rsidR="00000000" w:rsidRDefault="008255E9">
      <w:pPr>
        <w:pStyle w:val="point"/>
        <w:divId w:val="1853062027"/>
      </w:pPr>
      <w:r>
        <w:t>217. Пр</w:t>
      </w:r>
      <w:r>
        <w:t>и разборке строений взрывным способом необходимо соблюдать требования технических нормативных правовых актов в области промышленной безопасности.</w:t>
      </w:r>
    </w:p>
    <w:p w:rsidR="00000000" w:rsidRDefault="008255E9">
      <w:pPr>
        <w:pStyle w:val="point"/>
        <w:divId w:val="1853062027"/>
      </w:pPr>
      <w:bookmarkStart w:id="279" w:name="a409"/>
      <w:bookmarkEnd w:id="279"/>
      <w:r>
        <w:t>218. Схемы строповки демонтируемых конструкций должны соответствовать предусмотренным в ППР.</w:t>
      </w:r>
    </w:p>
    <w:p w:rsidR="00000000" w:rsidRDefault="008255E9">
      <w:pPr>
        <w:pStyle w:val="point"/>
        <w:divId w:val="1853062027"/>
      </w:pPr>
      <w:bookmarkStart w:id="280" w:name="a410"/>
      <w:bookmarkEnd w:id="280"/>
      <w:r>
        <w:t>219. Материалы, п</w:t>
      </w:r>
      <w:r>
        <w:t>олучаемые от разборки зданий (сооружений), а также строительный мусор необходимо опускать по закрытым желобам или в закрытых ящиках или контейнерах при помощи грузоподъемных кранов. Нижний конец желоба должен находиться не выше 1 м над землей или входить в</w:t>
      </w:r>
      <w:r>
        <w:t xml:space="preserve"> бункер.</w:t>
      </w:r>
    </w:p>
    <w:p w:rsidR="00000000" w:rsidRDefault="008255E9">
      <w:pPr>
        <w:pStyle w:val="point"/>
        <w:divId w:val="1853062027"/>
      </w:pPr>
      <w:bookmarkStart w:id="281" w:name="a411"/>
      <w:bookmarkEnd w:id="281"/>
      <w:r>
        <w:t>220. Сбрасывать мусор без желобов или других приспособлений разрешается с высоты не более 3 м. Опасные зоны в этих местах необходимо ограждать.</w:t>
      </w:r>
    </w:p>
    <w:p w:rsidR="00000000" w:rsidRDefault="008255E9">
      <w:pPr>
        <w:pStyle w:val="point"/>
        <w:divId w:val="1853062027"/>
      </w:pPr>
      <w:bookmarkStart w:id="282" w:name="a412"/>
      <w:bookmarkEnd w:id="282"/>
      <w:r>
        <w:t>221. Материалы, получаемые при разборке зданий (сооружений), необходимо складировать на специально отве</w:t>
      </w:r>
      <w:r>
        <w:t>денных площадках.</w:t>
      </w:r>
    </w:p>
    <w:p w:rsidR="00000000" w:rsidRDefault="008255E9">
      <w:pPr>
        <w:pStyle w:val="chapter"/>
        <w:divId w:val="1853062027"/>
      </w:pPr>
      <w:bookmarkStart w:id="283" w:name="a29"/>
      <w:bookmarkEnd w:id="283"/>
      <w:r>
        <w:t>ГЛАВА 14</w:t>
      </w:r>
      <w:r>
        <w:br/>
        <w:t>ЗЕМЛЯНЫЕ РАБОТЫ</w:t>
      </w:r>
    </w:p>
    <w:p w:rsidR="00000000" w:rsidRDefault="008255E9">
      <w:pPr>
        <w:pStyle w:val="point"/>
        <w:divId w:val="1853062027"/>
      </w:pPr>
      <w:r>
        <w:t xml:space="preserve">222. При наличии вредных и (или) опасных производственных факторов безопасность земляных работ должна быть обеспечена выполнением содержащихся в ПОС, ППР и другой технологической документации следующих решений по </w:t>
      </w:r>
      <w:r>
        <w:t>безопасности труда:</w:t>
      </w:r>
    </w:p>
    <w:p w:rsidR="00000000" w:rsidRDefault="008255E9">
      <w:pPr>
        <w:pStyle w:val="newncpi"/>
        <w:divId w:val="1853062027"/>
      </w:pPr>
      <w:r>
        <w:t>определение безопасной крутизны незакрепленных откосов котлованов и траншей (далее – выемки) с учетом нагрузок от машин и грунта;</w:t>
      </w:r>
    </w:p>
    <w:p w:rsidR="00000000" w:rsidRDefault="008255E9">
      <w:pPr>
        <w:pStyle w:val="newncpi"/>
        <w:divId w:val="1853062027"/>
      </w:pPr>
      <w:r>
        <w:t>определение конструкции крепления стенок выемок;</w:t>
      </w:r>
    </w:p>
    <w:p w:rsidR="00000000" w:rsidRDefault="008255E9">
      <w:pPr>
        <w:pStyle w:val="newncpi"/>
        <w:divId w:val="1853062027"/>
      </w:pPr>
      <w:r>
        <w:t>выбор типов машин, применяемых для разработки грунта, и м</w:t>
      </w:r>
      <w:r>
        <w:t>ест их установки;</w:t>
      </w:r>
    </w:p>
    <w:p w:rsidR="00000000" w:rsidRDefault="008255E9">
      <w:pPr>
        <w:pStyle w:val="newncpi"/>
        <w:divId w:val="1853062027"/>
      </w:pPr>
      <w:r>
        <w:t>дополнительные мероприятия по контролю и обеспечению устойчивости откосов в связи с сезонными изменениями;</w:t>
      </w:r>
    </w:p>
    <w:p w:rsidR="00000000" w:rsidRDefault="008255E9">
      <w:pPr>
        <w:pStyle w:val="newncpi"/>
        <w:divId w:val="1853062027"/>
      </w:pPr>
      <w:r>
        <w:t>определение мест установки и типов ограждений выемок, а также лестниц для спуска работающих к месту производства работ.</w:t>
      </w:r>
    </w:p>
    <w:p w:rsidR="00000000" w:rsidRDefault="008255E9">
      <w:pPr>
        <w:pStyle w:val="point"/>
        <w:divId w:val="1853062027"/>
      </w:pPr>
      <w:bookmarkStart w:id="284" w:name="a126"/>
      <w:bookmarkEnd w:id="284"/>
      <w:r>
        <w:t>223. С цель</w:t>
      </w:r>
      <w:r>
        <w:t>ю исключения размыва грунта, образования оползней, обрушения стенок выемок в местах производства земляных работ до их начала необходимо обеспечить отвод поверхностных и подземных вод.</w:t>
      </w:r>
    </w:p>
    <w:p w:rsidR="00000000" w:rsidRDefault="008255E9">
      <w:pPr>
        <w:pStyle w:val="point"/>
        <w:divId w:val="1853062027"/>
      </w:pPr>
      <w:bookmarkStart w:id="285" w:name="a413"/>
      <w:bookmarkEnd w:id="285"/>
      <w:r>
        <w:t xml:space="preserve">224. Место производства работ должно быть очищено от валунов, деревьев, </w:t>
      </w:r>
      <w:r>
        <w:t>строительного мусора.</w:t>
      </w:r>
    </w:p>
    <w:p w:rsidR="00000000" w:rsidRDefault="008255E9">
      <w:pPr>
        <w:pStyle w:val="point"/>
        <w:divId w:val="1853062027"/>
      </w:pPr>
      <w:bookmarkStart w:id="286" w:name="a565"/>
      <w:bookmarkEnd w:id="286"/>
      <w:r>
        <w:lastRenderedPageBreak/>
        <w:t xml:space="preserve">225. Производство земляных работ в охранной зоне осуществляется в соответствии с требованиями </w:t>
      </w:r>
      <w:hyperlink r:id="rId19" w:anchor="a3" w:tooltip="+" w:history="1">
        <w:r>
          <w:rPr>
            <w:rStyle w:val="a3"/>
          </w:rPr>
          <w:t>Положения</w:t>
        </w:r>
      </w:hyperlink>
      <w:r>
        <w:t xml:space="preserve"> о порядке установления охранных зон электрических сетей, размерах и режиме их и</w:t>
      </w:r>
      <w:r>
        <w:t>спользования, утвержденного постановлением Совета Министров Республики Беларусь от 21 ноября 2022 г. № 794.</w:t>
      </w:r>
    </w:p>
    <w:p w:rsidR="00000000" w:rsidRDefault="008255E9">
      <w:pPr>
        <w:pStyle w:val="point"/>
        <w:divId w:val="1853062027"/>
      </w:pPr>
      <w:bookmarkStart w:id="287" w:name="a212"/>
      <w:bookmarkEnd w:id="287"/>
      <w:r>
        <w:t>226. Производство земляных работ в зонах действующих коммуникаций следует осуществлять под непосредственным руководством линейного руководителя рабо</w:t>
      </w:r>
      <w:r>
        <w:t>т, при наличии наряда-допуска, определяющего безопасные условия работ, и, в случаях установленных законодательством, под наблюдением работающих организаций, эксплуатирующих эти коммуникации.</w:t>
      </w:r>
    </w:p>
    <w:p w:rsidR="00000000" w:rsidRDefault="008255E9">
      <w:pPr>
        <w:pStyle w:val="point"/>
        <w:divId w:val="1853062027"/>
      </w:pPr>
      <w:bookmarkStart w:id="288" w:name="a139"/>
      <w:bookmarkEnd w:id="288"/>
      <w:r>
        <w:t>227. В случае обнаружения при производстве работ коммуникаций, по</w:t>
      </w:r>
      <w:r>
        <w:t>дземных сооружений, не указанных в проектной документации, или взрывоопасных материалов земляные работы должны быть приостановлены до получения разрешения от соответствующих органов.</w:t>
      </w:r>
    </w:p>
    <w:p w:rsidR="00000000" w:rsidRDefault="008255E9">
      <w:pPr>
        <w:pStyle w:val="point"/>
        <w:divId w:val="1853062027"/>
      </w:pPr>
      <w:bookmarkStart w:id="289" w:name="a566"/>
      <w:bookmarkEnd w:id="289"/>
      <w:r>
        <w:t>228. Разработка грунта в непосредственной близости от действующих подземн</w:t>
      </w:r>
      <w:r>
        <w:t>ых коммуникаций допускается только при помощи лопат, без применения ударных инструментов.</w:t>
      </w:r>
    </w:p>
    <w:p w:rsidR="00000000" w:rsidRDefault="008255E9">
      <w:pPr>
        <w:pStyle w:val="point"/>
        <w:divId w:val="1853062027"/>
      </w:pPr>
      <w:bookmarkStart w:id="290" w:name="a140"/>
      <w:bookmarkEnd w:id="290"/>
      <w:r>
        <w:t xml:space="preserve">229. Выемки, разрабатываемые на улицах, проездах, во дворах населенных пунктов, а также в местах, где происходит движение людей или транспорта, должны быть ограждены </w:t>
      </w:r>
      <w:r>
        <w:t>защитным ограждением.</w:t>
      </w:r>
    </w:p>
    <w:p w:rsidR="00000000" w:rsidRDefault="008255E9">
      <w:pPr>
        <w:pStyle w:val="newncpi"/>
        <w:divId w:val="1853062027"/>
      </w:pPr>
      <w:bookmarkStart w:id="291" w:name="a414"/>
      <w:bookmarkEnd w:id="291"/>
      <w:r>
        <w:t>На ограждении необходимо установить предупредительные надписи и знаки, а в ночное время – сигнальное освещение.</w:t>
      </w:r>
    </w:p>
    <w:p w:rsidR="00000000" w:rsidRDefault="008255E9">
      <w:pPr>
        <w:pStyle w:val="point"/>
        <w:divId w:val="1853062027"/>
      </w:pPr>
      <w:bookmarkStart w:id="292" w:name="a415"/>
      <w:bookmarkEnd w:id="292"/>
      <w:r>
        <w:t>230. Места прохода через выемки должны быть оборудованы переходными мостиками.</w:t>
      </w:r>
    </w:p>
    <w:p w:rsidR="00000000" w:rsidRDefault="008255E9">
      <w:pPr>
        <w:pStyle w:val="point"/>
        <w:divId w:val="1853062027"/>
      </w:pPr>
      <w:bookmarkStart w:id="293" w:name="a117"/>
      <w:bookmarkEnd w:id="293"/>
      <w:r>
        <w:t>231. Не допускается производство работ одни</w:t>
      </w:r>
      <w:r>
        <w:t>м работающим в выемках глубиной 1,5 м и более.</w:t>
      </w:r>
    </w:p>
    <w:p w:rsidR="00000000" w:rsidRDefault="008255E9">
      <w:pPr>
        <w:pStyle w:val="point"/>
        <w:divId w:val="1853062027"/>
      </w:pPr>
      <w:bookmarkStart w:id="294" w:name="a416"/>
      <w:bookmarkEnd w:id="294"/>
      <w:r>
        <w:t>232. Отвалы грунта, машины, механизмы и другие нагрузки допускается размещать за пределами призмы обрушения грунта на расстоянии, установленном в ППР, но не менее 0,6 м. При расчете устойчивости откосов необхо</w:t>
      </w:r>
      <w:r>
        <w:t>димо учитывать нагрузки, превышающие 10 кН.</w:t>
      </w:r>
    </w:p>
    <w:p w:rsidR="00000000" w:rsidRDefault="008255E9">
      <w:pPr>
        <w:pStyle w:val="point"/>
        <w:divId w:val="1853062027"/>
      </w:pPr>
      <w:bookmarkStart w:id="295" w:name="a578"/>
      <w:bookmarkEnd w:id="295"/>
      <w:r>
        <w:t>233. Не допускается разрабатывать грунт в выемках «подкопом».</w:t>
      </w:r>
    </w:p>
    <w:p w:rsidR="00000000" w:rsidRDefault="008255E9">
      <w:pPr>
        <w:pStyle w:val="point"/>
        <w:divId w:val="1853062027"/>
      </w:pPr>
      <w:r>
        <w:t>234. Односторонняя засыпка пазух подпорных стен и фундаментов допускается в соответствии с ППР после осуществления мероприятий, обеспечивающих устойчи</w:t>
      </w:r>
      <w:r>
        <w:t>вость конструкции при принятых условиях, способах и порядке засыпки.</w:t>
      </w:r>
    </w:p>
    <w:p w:rsidR="00000000" w:rsidRDefault="008255E9">
      <w:pPr>
        <w:pStyle w:val="point"/>
        <w:divId w:val="1853062027"/>
      </w:pPr>
      <w:bookmarkStart w:id="296" w:name="a216"/>
      <w:bookmarkEnd w:id="296"/>
      <w:r>
        <w:t>235. Производство работ, связанных с нахождением работающих в выемках с вертикальными стенками без креплений в нескальных и не замерзших грунтах выше уровня грунтовых вод и при отсутствии</w:t>
      </w:r>
      <w:r>
        <w:t xml:space="preserve"> вблизи подземных сооружений, допускается при их глубине, не более:</w:t>
      </w:r>
    </w:p>
    <w:p w:rsidR="00000000" w:rsidRDefault="008255E9">
      <w:pPr>
        <w:pStyle w:val="newncpi"/>
        <w:divId w:val="1853062027"/>
      </w:pPr>
      <w:r>
        <w:t>в насыпных неслежавшихся и песчаных грунтах – 1,0 м;</w:t>
      </w:r>
    </w:p>
    <w:p w:rsidR="00000000" w:rsidRDefault="008255E9">
      <w:pPr>
        <w:pStyle w:val="newncpi"/>
        <w:divId w:val="1853062027"/>
      </w:pPr>
      <w:r>
        <w:t>в супесях – 1,25 м;</w:t>
      </w:r>
    </w:p>
    <w:p w:rsidR="00000000" w:rsidRDefault="008255E9">
      <w:pPr>
        <w:pStyle w:val="newncpi"/>
        <w:divId w:val="1853062027"/>
      </w:pPr>
      <w:r>
        <w:t>в суглинках и глинах – 1,5 м.</w:t>
      </w:r>
    </w:p>
    <w:p w:rsidR="00000000" w:rsidRDefault="008255E9">
      <w:pPr>
        <w:pStyle w:val="point"/>
        <w:divId w:val="1853062027"/>
      </w:pPr>
      <w:r>
        <w:t>236. </w:t>
      </w:r>
      <w:r>
        <w:t xml:space="preserve">Наибольшую крутизну откосов временных выемок, устраиваемых без креплений в нескальных грунтах выше уровня подземных вод (с учетом капиллярного поднятия воды) или в грунтах, осушенных с помощью искусственного водопонижения, следует принимать в соответствии </w:t>
      </w:r>
      <w:r>
        <w:t xml:space="preserve">с таблицей согласно </w:t>
      </w:r>
      <w:hyperlink w:anchor="a13" w:tooltip="+" w:history="1">
        <w:r>
          <w:rPr>
            <w:rStyle w:val="a3"/>
          </w:rPr>
          <w:t>приложению 9</w:t>
        </w:r>
      </w:hyperlink>
      <w:r>
        <w:t>.</w:t>
      </w:r>
    </w:p>
    <w:p w:rsidR="00000000" w:rsidRDefault="008255E9">
      <w:pPr>
        <w:pStyle w:val="point"/>
        <w:divId w:val="1853062027"/>
      </w:pPr>
      <w:r>
        <w:t>237. Производство работ в выемках с откосами, подвергшимися увлажнению, разрешается только после тщательного осмотра линейным руководителем работ состояния грунта откосов и обрушения неусто</w:t>
      </w:r>
      <w:r>
        <w:t>йчивого грунта в местах, где обнаружены «козырьки» или трещины (отслоения).</w:t>
      </w:r>
    </w:p>
    <w:p w:rsidR="00000000" w:rsidRDefault="008255E9">
      <w:pPr>
        <w:pStyle w:val="point"/>
        <w:divId w:val="1853062027"/>
      </w:pPr>
      <w:r>
        <w:lastRenderedPageBreak/>
        <w:t xml:space="preserve">238. Выемки, разработанные в зимнее время, при наступлении оттепели должны быть осмотрены и приняты меры по обеспечению устойчивости откосов или креплений. Валуны и камни, а также </w:t>
      </w:r>
      <w:r>
        <w:t>отслоения грунта, обнаруженные на откосах, должны быть удалены.</w:t>
      </w:r>
    </w:p>
    <w:p w:rsidR="00000000" w:rsidRDefault="008255E9">
      <w:pPr>
        <w:pStyle w:val="point"/>
        <w:divId w:val="1853062027"/>
      </w:pPr>
      <w:bookmarkStart w:id="297" w:name="a142"/>
      <w:bookmarkEnd w:id="297"/>
      <w:r>
        <w:t>239. Разработка траншей роторными и траншейными экскаваторами в связных грунтах (суглинки, глины) с вертикальными стенками без крепления допускается на глубину не более 3 м, при этом нахождени</w:t>
      </w:r>
      <w:r>
        <w:t>е работающих в траншее не допускается. В местах, где требуется пребывание работающих, должны устраиваться крепления стенок или разрабатываться откосы.</w:t>
      </w:r>
    </w:p>
    <w:p w:rsidR="00000000" w:rsidRDefault="008255E9">
      <w:pPr>
        <w:pStyle w:val="point"/>
        <w:divId w:val="1853062027"/>
      </w:pPr>
      <w:bookmarkStart w:id="298" w:name="a417"/>
      <w:bookmarkEnd w:id="298"/>
      <w:r>
        <w:t>240. При извлечении грунта из выемок с помощью бадей необходимо устраивать защитные навесы-козырьки для з</w:t>
      </w:r>
      <w:r>
        <w:t>ащиты работающих в выемке.</w:t>
      </w:r>
    </w:p>
    <w:p w:rsidR="00000000" w:rsidRDefault="008255E9">
      <w:pPr>
        <w:pStyle w:val="point"/>
        <w:divId w:val="1853062027"/>
      </w:pPr>
      <w:bookmarkStart w:id="299" w:name="a143"/>
      <w:bookmarkEnd w:id="299"/>
      <w:r>
        <w:t>241. Конструкция крепления вертикальных стенок выемок глубиной до 3 м должна быть, как правило, выполнена по типовым проектам. При большей глубине, а также сложных гидрогеологических условиях крепление должно быть выполнено по ин</w:t>
      </w:r>
      <w:r>
        <w:t>дивидуальному проекту. Верхняя часть креплений должна выступать над бровкой выемки не менее чем на 0,15 м.</w:t>
      </w:r>
    </w:p>
    <w:p w:rsidR="00000000" w:rsidRDefault="008255E9">
      <w:pPr>
        <w:pStyle w:val="point"/>
        <w:divId w:val="1853062027"/>
      </w:pPr>
      <w:bookmarkStart w:id="300" w:name="a144"/>
      <w:bookmarkEnd w:id="300"/>
      <w:r>
        <w:t>242. Крепления необходимо устанавливать в направлении сверху вниз по мере разработки выемки на глубину не более 0,5 м. Разборку креплений следует про</w:t>
      </w:r>
      <w:r>
        <w:t>изводить снизу вверх по мере обратной засыпки грунта, если другое не предусмотрено ППР.</w:t>
      </w:r>
    </w:p>
    <w:p w:rsidR="00000000" w:rsidRDefault="008255E9">
      <w:pPr>
        <w:pStyle w:val="point"/>
        <w:divId w:val="1853062027"/>
      </w:pPr>
      <w:bookmarkStart w:id="301" w:name="a418"/>
      <w:bookmarkEnd w:id="301"/>
      <w:r>
        <w:t xml:space="preserve">243. Перемещение, установка и работа машин вблизи выемок с неукрепленными откосами разрешается только за пределами призмы обрушения грунта на расстоянии, установленном </w:t>
      </w:r>
      <w:r>
        <w:t>ППР.</w:t>
      </w:r>
    </w:p>
    <w:p w:rsidR="00000000" w:rsidRDefault="008255E9">
      <w:pPr>
        <w:pStyle w:val="point"/>
        <w:divId w:val="1853062027"/>
      </w:pPr>
      <w:bookmarkStart w:id="302" w:name="a145"/>
      <w:bookmarkEnd w:id="302"/>
      <w:r>
        <w:t>244. При разработке, транспортировании, выгрузке, планировке и уплотнении грунта двумя и более самоходными или прицепными машинами (скреперы, грейдеры, катки, бульдозеры и др.), идущими одна за другой, расстояние между ними должно быть не менее 10 м.</w:t>
      </w:r>
    </w:p>
    <w:p w:rsidR="00000000" w:rsidRDefault="008255E9">
      <w:pPr>
        <w:pStyle w:val="point"/>
        <w:divId w:val="1853062027"/>
      </w:pPr>
      <w:bookmarkStart w:id="303" w:name="a579"/>
      <w:bookmarkEnd w:id="303"/>
      <w:r>
        <w:t>245. При засыпке выемок, а также при разгрузке на насыпях автомобили-самосвалы следует устанавливать не ближе 1 м от бровки естественного откоса. Места разгрузки автомобилей должны определяться регулировщиком.</w:t>
      </w:r>
    </w:p>
    <w:p w:rsidR="00000000" w:rsidRDefault="008255E9">
      <w:pPr>
        <w:pStyle w:val="point"/>
        <w:divId w:val="1853062027"/>
      </w:pPr>
      <w:bookmarkStart w:id="304" w:name="a129"/>
      <w:bookmarkEnd w:id="304"/>
      <w:r>
        <w:t>246. При разработке выемок экскаватором, обору</w:t>
      </w:r>
      <w:r>
        <w:t>дованным прямой лопатой, высота забоя должна определяться ППР с таким расчетом, чтобы в процессе работы не образовывались «козырьки» из грунта.</w:t>
      </w:r>
    </w:p>
    <w:p w:rsidR="00000000" w:rsidRDefault="008255E9">
      <w:pPr>
        <w:pStyle w:val="point"/>
        <w:divId w:val="1853062027"/>
      </w:pPr>
      <w:bookmarkStart w:id="305" w:name="a134"/>
      <w:bookmarkEnd w:id="305"/>
      <w:r>
        <w:t>247. При механическом ударном рыхлении мерзлого грунта необходимо на расстоянии 15 м от места рыхления обозначат</w:t>
      </w:r>
      <w:r>
        <w:t>ь сигнальным ограждением опасные от разлета осколков зоны.</w:t>
      </w:r>
    </w:p>
    <w:p w:rsidR="00000000" w:rsidRDefault="008255E9">
      <w:pPr>
        <w:pStyle w:val="point"/>
        <w:divId w:val="1853062027"/>
      </w:pPr>
      <w:bookmarkStart w:id="306" w:name="a130"/>
      <w:bookmarkEnd w:id="306"/>
      <w:r>
        <w:t>248. Не допускается производство раскопок землеройными машинами на расстоянии менее 1 м и применение клина-бабы и аналогичных ударных механизмов на расстоянии менее 5 м от кабелей.</w:t>
      </w:r>
    </w:p>
    <w:p w:rsidR="00000000" w:rsidRDefault="008255E9">
      <w:pPr>
        <w:pStyle w:val="point"/>
        <w:divId w:val="1853062027"/>
      </w:pPr>
      <w:r>
        <w:t>249. При выполне</w:t>
      </w:r>
      <w:r>
        <w:t>нии земляных работ над кабелями применение отбойных молотков для рыхления грунта и землеройных машин для его выемки, а также ломов и кирок допускается только на глубину, при которой до кабелей остается слой грунта не менее 0,3 м. Дальнейшая выемка грунта д</w:t>
      </w:r>
      <w:r>
        <w:t>олжна производиться лопатами.</w:t>
      </w:r>
    </w:p>
    <w:p w:rsidR="00000000" w:rsidRDefault="008255E9">
      <w:pPr>
        <w:pStyle w:val="point"/>
        <w:divId w:val="1853062027"/>
      </w:pPr>
      <w:bookmarkStart w:id="307" w:name="a135"/>
      <w:bookmarkEnd w:id="307"/>
      <w:r>
        <w:t>250. В зимнее время выемку грунта лопатами можно осуществлять только после его отогревания. При этом приближение источника тепла к кабелям допускается не менее чем на 0,15 м.</w:t>
      </w:r>
    </w:p>
    <w:p w:rsidR="00000000" w:rsidRDefault="008255E9">
      <w:pPr>
        <w:pStyle w:val="point"/>
        <w:divId w:val="1853062027"/>
      </w:pPr>
      <w:bookmarkStart w:id="308" w:name="a137"/>
      <w:bookmarkEnd w:id="308"/>
      <w:r>
        <w:t>251. При появлении вредных газов работы должны быть</w:t>
      </w:r>
      <w:r>
        <w:t xml:space="preserve"> немедленно прекращены, а работающие удалены из опасных мест до выявления источника загазованности и его устранения.</w:t>
      </w:r>
    </w:p>
    <w:p w:rsidR="00000000" w:rsidRDefault="008255E9">
      <w:pPr>
        <w:pStyle w:val="point"/>
        <w:divId w:val="1853062027"/>
      </w:pPr>
      <w:bookmarkStart w:id="309" w:name="a131"/>
      <w:bookmarkEnd w:id="309"/>
      <w:r>
        <w:t>252. При работе экскаватора не разрешается производить другие работы со стороны забоя и находиться работающим в радиусе действия экскаватор</w:t>
      </w:r>
      <w:r>
        <w:t>а плюс 5 м.</w:t>
      </w:r>
    </w:p>
    <w:p w:rsidR="00000000" w:rsidRDefault="008255E9">
      <w:pPr>
        <w:pStyle w:val="point"/>
        <w:divId w:val="1853062027"/>
      </w:pPr>
      <w:r>
        <w:t>253. Не допускается разработка грунта бульдозерами и скреперами при движении на подъем или уклон с углом, превышающим указанный в паспорте машины.</w:t>
      </w:r>
    </w:p>
    <w:p w:rsidR="00000000" w:rsidRDefault="008255E9">
      <w:pPr>
        <w:pStyle w:val="point"/>
        <w:divId w:val="1853062027"/>
      </w:pPr>
      <w:bookmarkStart w:id="310" w:name="a419"/>
      <w:bookmarkEnd w:id="310"/>
      <w:r>
        <w:lastRenderedPageBreak/>
        <w:t xml:space="preserve">254. Не допускается присутствие работающих на участках, где ведутся работы по уплотнению грунтов </w:t>
      </w:r>
      <w:r>
        <w:t>свободно падающими трамбовками на расстоянии менее 20 м от базовой машины.</w:t>
      </w:r>
    </w:p>
    <w:p w:rsidR="00000000" w:rsidRDefault="008255E9">
      <w:pPr>
        <w:pStyle w:val="point"/>
        <w:divId w:val="1853062027"/>
      </w:pPr>
      <w:r>
        <w:t>255. При необходимости использования машин в сложных условиях (срезка грунта на уклоне, расчистка завалов) следует применять машины, оборудованные средствами защиты, предупреждающим</w:t>
      </w:r>
      <w:r>
        <w:t>и воздействие на работающих опасных производственных факторов, возникающих в этих условиях (падение предметов, опрокидывание и т.п.).</w:t>
      </w:r>
    </w:p>
    <w:p w:rsidR="00000000" w:rsidRDefault="008255E9">
      <w:pPr>
        <w:pStyle w:val="point"/>
        <w:divId w:val="1853062027"/>
      </w:pPr>
      <w:bookmarkStart w:id="311" w:name="a133"/>
      <w:bookmarkEnd w:id="311"/>
      <w:r>
        <w:t>256. В случае электропрогрева грунта напряжение источника питания не должно быть выше 380 В.</w:t>
      </w:r>
    </w:p>
    <w:p w:rsidR="00000000" w:rsidRDefault="008255E9">
      <w:pPr>
        <w:pStyle w:val="point"/>
        <w:divId w:val="1853062027"/>
      </w:pPr>
      <w:bookmarkStart w:id="312" w:name="a147"/>
      <w:bookmarkEnd w:id="312"/>
      <w:r>
        <w:t>257. Прогреваемый участок гру</w:t>
      </w:r>
      <w:r>
        <w:t>нта необходимо оградить, установить на ограждении знаки безопасности, а в ночное время осветить. Расстояние между ограждением и контуром прогреваемого участка должно быть не менее 3 м. На прогреваемом участке пребывание людей не допускается.</w:t>
      </w:r>
    </w:p>
    <w:p w:rsidR="00000000" w:rsidRDefault="008255E9">
      <w:pPr>
        <w:pStyle w:val="point"/>
        <w:divId w:val="1853062027"/>
      </w:pPr>
      <w:bookmarkStart w:id="313" w:name="a136"/>
      <w:bookmarkEnd w:id="313"/>
      <w:r>
        <w:t>258. Линии вре</w:t>
      </w:r>
      <w:r>
        <w:t>менного электроснабжения к прогреваемым участкам грунта должны выполняться изолированным проводом, а после каждого перемещения электрооборудования и перекладки электропроводки следует измерить сопротивление изоляции мегаомметром.</w:t>
      </w:r>
    </w:p>
    <w:p w:rsidR="00000000" w:rsidRDefault="008255E9">
      <w:pPr>
        <w:pStyle w:val="point"/>
        <w:divId w:val="1853062027"/>
      </w:pPr>
      <w:r>
        <w:t>259. При разработке грунта</w:t>
      </w:r>
      <w:r>
        <w:t xml:space="preserve"> способом гидромеханизации следует выполнять требования технических нормативных правовых актов на данный вид работ.</w:t>
      </w:r>
    </w:p>
    <w:p w:rsidR="00000000" w:rsidRDefault="008255E9">
      <w:pPr>
        <w:pStyle w:val="chapter"/>
        <w:divId w:val="1853062027"/>
      </w:pPr>
      <w:bookmarkStart w:id="314" w:name="a30"/>
      <w:bookmarkEnd w:id="314"/>
      <w:r>
        <w:t>ГЛАВА 15</w:t>
      </w:r>
      <w:r>
        <w:br/>
        <w:t>УСТРОЙСТВО ИСКУССТВЕННЫХ ОСНОВАНИЙ И БУРОВЫЕ РАБОТЫ</w:t>
      </w:r>
    </w:p>
    <w:p w:rsidR="00000000" w:rsidRDefault="008255E9">
      <w:pPr>
        <w:pStyle w:val="point"/>
        <w:divId w:val="1853062027"/>
      </w:pPr>
      <w:r>
        <w:t>260. При наличии вредных и (или) опасных производственных факторов безопасность</w:t>
      </w:r>
      <w:r>
        <w:t xml:space="preserve"> устройства искусственных оснований и буровых работ должна быть обеспечена выполнением содержащихся в ПОС, ППР и другой технологической документации следующих решений по безопасности труда:</w:t>
      </w:r>
    </w:p>
    <w:p w:rsidR="00000000" w:rsidRDefault="008255E9">
      <w:pPr>
        <w:pStyle w:val="newncpi"/>
        <w:divId w:val="1853062027"/>
      </w:pPr>
      <w:r>
        <w:t>определение способов и выбор средств механизации для проведения ра</w:t>
      </w:r>
      <w:r>
        <w:t>бот;</w:t>
      </w:r>
    </w:p>
    <w:p w:rsidR="00000000" w:rsidRDefault="008255E9">
      <w:pPr>
        <w:pStyle w:val="newncpi"/>
        <w:divId w:val="1853062027"/>
      </w:pPr>
      <w:r>
        <w:t>установление последовательности выполнения работ;</w:t>
      </w:r>
    </w:p>
    <w:p w:rsidR="00000000" w:rsidRDefault="008255E9">
      <w:pPr>
        <w:pStyle w:val="newncpi"/>
        <w:divId w:val="1853062027"/>
      </w:pPr>
      <w:r>
        <w:t>разработка схемы монтажа и демонтажа оборудования, а также его перемещения на площадке;</w:t>
      </w:r>
    </w:p>
    <w:p w:rsidR="00000000" w:rsidRDefault="008255E9">
      <w:pPr>
        <w:pStyle w:val="newncpi"/>
        <w:divId w:val="1853062027"/>
      </w:pPr>
      <w:r>
        <w:t>определение номенклатуры и количества средств коллективной защиты, необходимых для применения в конструкции машин, а также при организации рабочих мест.</w:t>
      </w:r>
    </w:p>
    <w:p w:rsidR="00000000" w:rsidRDefault="008255E9">
      <w:pPr>
        <w:pStyle w:val="point"/>
        <w:divId w:val="1853062027"/>
      </w:pPr>
      <w:bookmarkStart w:id="315" w:name="a420"/>
      <w:bookmarkEnd w:id="315"/>
      <w:r>
        <w:t>261. Сваебойные и буровые машины должны быть оборудованы ограничителями высоты подъема бурового инструм</w:t>
      </w:r>
      <w:r>
        <w:t>ента или грузозахватного приспособления и звуковой сигнализацией.</w:t>
      </w:r>
    </w:p>
    <w:p w:rsidR="00000000" w:rsidRDefault="008255E9">
      <w:pPr>
        <w:pStyle w:val="point"/>
        <w:divId w:val="1853062027"/>
      </w:pPr>
      <w:bookmarkStart w:id="316" w:name="a643"/>
      <w:bookmarkEnd w:id="316"/>
      <w:r>
        <w:t xml:space="preserve">262. Канаты должны иметь сертификат организации-изготовителя и акт об их испытании; грузозахватные средства должны быть испытаны и иметь бирки или клейма, подтверждающие их грузоподъемность </w:t>
      </w:r>
      <w:r>
        <w:t>и дату испытания.</w:t>
      </w:r>
    </w:p>
    <w:p w:rsidR="00000000" w:rsidRDefault="008255E9">
      <w:pPr>
        <w:pStyle w:val="point"/>
        <w:divId w:val="1853062027"/>
      </w:pPr>
      <w:bookmarkStart w:id="317" w:name="a421"/>
      <w:bookmarkEnd w:id="317"/>
      <w:r>
        <w:t>263. Расстояние между установленными сваебойными или буровыми машинами и расположенными вблизи них строениями определяется ППР. При работе указанных машин следует установить опасную зону на расстоянии не менее 15 м от устья скважины или м</w:t>
      </w:r>
      <w:r>
        <w:t>еста забивки сваи.</w:t>
      </w:r>
    </w:p>
    <w:p w:rsidR="00000000" w:rsidRDefault="008255E9">
      <w:pPr>
        <w:pStyle w:val="point"/>
        <w:divId w:val="1853062027"/>
      </w:pPr>
      <w:bookmarkStart w:id="318" w:name="a422"/>
      <w:bookmarkEnd w:id="318"/>
      <w:r>
        <w:t>264. 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положении.</w:t>
      </w:r>
    </w:p>
    <w:p w:rsidR="00000000" w:rsidRDefault="008255E9">
      <w:pPr>
        <w:pStyle w:val="point"/>
        <w:divId w:val="1853062027"/>
      </w:pPr>
      <w:bookmarkStart w:id="319" w:name="a423"/>
      <w:bookmarkEnd w:id="319"/>
      <w:r>
        <w:t>265. При забивке свай плавучим копром необходимо обеспечить его над</w:t>
      </w:r>
      <w:r>
        <w:t>ежное расчаливание к якорям, закрепленным на берегу или на дне, а также связь с берегом при помощи дежурных судов или пешеходного мостика.</w:t>
      </w:r>
    </w:p>
    <w:p w:rsidR="00000000" w:rsidRDefault="008255E9">
      <w:pPr>
        <w:pStyle w:val="point"/>
        <w:divId w:val="1853062027"/>
      </w:pPr>
      <w:bookmarkStart w:id="320" w:name="a424"/>
      <w:bookmarkEnd w:id="320"/>
      <w:r>
        <w:t>266. Плавучий копер должен быть обеспечен спасательными кругами и лодкой.</w:t>
      </w:r>
    </w:p>
    <w:p w:rsidR="00000000" w:rsidRDefault="008255E9">
      <w:pPr>
        <w:pStyle w:val="point"/>
        <w:divId w:val="1853062027"/>
      </w:pPr>
      <w:r>
        <w:t>267. Не допускается производить свайные раб</w:t>
      </w:r>
      <w:r>
        <w:t>оты на реках и водоемах при волнении более 2 баллов.</w:t>
      </w:r>
    </w:p>
    <w:p w:rsidR="00000000" w:rsidRDefault="008255E9">
      <w:pPr>
        <w:pStyle w:val="point"/>
        <w:divId w:val="1853062027"/>
      </w:pPr>
      <w:bookmarkStart w:id="321" w:name="a425"/>
      <w:bookmarkEnd w:id="321"/>
      <w:r>
        <w:lastRenderedPageBreak/>
        <w:t>268. Забивка свай со льда разрешается только при наличии в ППР специальных мероприятий, обеспечивающих прочность ледяного покрова.</w:t>
      </w:r>
    </w:p>
    <w:p w:rsidR="00000000" w:rsidRDefault="008255E9">
      <w:pPr>
        <w:pStyle w:val="point"/>
        <w:divId w:val="1853062027"/>
      </w:pPr>
      <w:bookmarkStart w:id="322" w:name="a237"/>
      <w:bookmarkEnd w:id="322"/>
      <w:r>
        <w:t>269. Пробуренные скважины на время прекращения работ должны быть закрыты</w:t>
      </w:r>
      <w:r>
        <w:t xml:space="preserve"> щитами или ограждены. На щитах и ограждениях должны быть установлены предупреждающие знаки безопасности и сигнальное освещение.</w:t>
      </w:r>
    </w:p>
    <w:p w:rsidR="00000000" w:rsidRDefault="008255E9">
      <w:pPr>
        <w:pStyle w:val="point"/>
        <w:divId w:val="1853062027"/>
      </w:pPr>
      <w:bookmarkStart w:id="323" w:name="a426"/>
      <w:bookmarkEnd w:id="323"/>
      <w:r>
        <w:t>270. Вибропогружатели необходимо оборудовать подвесными инвентарными площадками для размещения работающих, выполняющих присоеди</w:t>
      </w:r>
      <w:r>
        <w:t>нение наголовника вибропогружателя к оболочке.</w:t>
      </w:r>
    </w:p>
    <w:p w:rsidR="00000000" w:rsidRDefault="008255E9">
      <w:pPr>
        <w:pStyle w:val="point"/>
        <w:divId w:val="1853062027"/>
      </w:pPr>
      <w:bookmarkStart w:id="324" w:name="a427"/>
      <w:bookmarkEnd w:id="324"/>
      <w:r>
        <w:t>271. Ширина настила площадки должна быть не менее 0,8 м. Площадки должны быть ограждены.</w:t>
      </w:r>
    </w:p>
    <w:p w:rsidR="00000000" w:rsidRDefault="008255E9">
      <w:pPr>
        <w:pStyle w:val="point"/>
        <w:divId w:val="1853062027"/>
      </w:pPr>
      <w:bookmarkStart w:id="325" w:name="a428"/>
      <w:bookmarkEnd w:id="325"/>
      <w:r>
        <w:t>272. Стены опускного колодца изнутри должны быть оборудованы не менее чем двумя надежно закрепленными навесными лестница</w:t>
      </w:r>
      <w:r>
        <w:t>ми.</w:t>
      </w:r>
    </w:p>
    <w:p w:rsidR="00000000" w:rsidRDefault="008255E9">
      <w:pPr>
        <w:pStyle w:val="point"/>
        <w:divId w:val="1853062027"/>
      </w:pPr>
      <w:bookmarkStart w:id="326" w:name="a429"/>
      <w:bookmarkEnd w:id="326"/>
      <w:r>
        <w:t>273. По внутреннему периметру опускного колодца необходимо устраивать защитные козырьки. Размеры, прочность и порядок установки козырьков должны быть определены в ППР.</w:t>
      </w:r>
    </w:p>
    <w:p w:rsidR="00000000" w:rsidRDefault="008255E9">
      <w:pPr>
        <w:pStyle w:val="point"/>
        <w:divId w:val="1853062027"/>
      </w:pPr>
      <w:bookmarkStart w:id="327" w:name="a430"/>
      <w:bookmarkEnd w:id="327"/>
      <w:r>
        <w:t>274. Помещения, где приготовляются растворы для химического закрепления грунта, долж</w:t>
      </w:r>
      <w:r>
        <w:t>ны быть оборудованы вентиляцией и соответствующими емкостями для хранения материалов.</w:t>
      </w:r>
    </w:p>
    <w:p w:rsidR="00000000" w:rsidRDefault="008255E9">
      <w:pPr>
        <w:pStyle w:val="point"/>
        <w:divId w:val="1853062027"/>
      </w:pPr>
      <w:bookmarkStart w:id="328" w:name="a431"/>
      <w:bookmarkEnd w:id="328"/>
      <w:r>
        <w:t>275. Монтаж, демонтаж и перемещение сваебойных и буровых машин следует осуществлять в соответствии с технологическими картами под непосредственным руководством работающих</w:t>
      </w:r>
      <w:r>
        <w:t>, ответственных за безопасное выполнение указанных работ.</w:t>
      </w:r>
    </w:p>
    <w:p w:rsidR="00000000" w:rsidRDefault="008255E9">
      <w:pPr>
        <w:pStyle w:val="point"/>
        <w:divId w:val="1853062027"/>
      </w:pPr>
      <w:bookmarkStart w:id="329" w:name="a432"/>
      <w:bookmarkEnd w:id="329"/>
      <w:r>
        <w:t>276. Монтаж, демонтаж и перемещение сваебойных и буровых машин при скорости ветра 15 м/с и более или во время грозы не допускается.</w:t>
      </w:r>
    </w:p>
    <w:p w:rsidR="00000000" w:rsidRDefault="008255E9">
      <w:pPr>
        <w:pStyle w:val="point"/>
        <w:divId w:val="1853062027"/>
      </w:pPr>
      <w:r>
        <w:t>277. Перед подъемом конструкций сваебойных или буровых машин их эл</w:t>
      </w:r>
      <w:r>
        <w:t>ементы должны быть надежно закреплены, а инструмент и незакрепленные предметы убраны.</w:t>
      </w:r>
    </w:p>
    <w:p w:rsidR="00000000" w:rsidRDefault="008255E9">
      <w:pPr>
        <w:pStyle w:val="point"/>
        <w:divId w:val="1853062027"/>
      </w:pPr>
      <w:bookmarkStart w:id="330" w:name="a433"/>
      <w:bookmarkEnd w:id="330"/>
      <w:r>
        <w:t>278. При подъеме конструкции, собранной в горизонтальном положении, должны быть прекращены все другие работы в радиусе, равном длине конструкции плюс 5 м.</w:t>
      </w:r>
    </w:p>
    <w:p w:rsidR="00000000" w:rsidRDefault="008255E9">
      <w:pPr>
        <w:pStyle w:val="point"/>
        <w:divId w:val="1853062027"/>
      </w:pPr>
      <w:r>
        <w:t>279. Техническо</w:t>
      </w:r>
      <w:r>
        <w:t>е состояние буровых вышек и копров (надежность крепления узлов, исправность связей и рабочих настилов) необходимо проверять перед началом каждой смены.</w:t>
      </w:r>
    </w:p>
    <w:p w:rsidR="00000000" w:rsidRDefault="008255E9">
      <w:pPr>
        <w:pStyle w:val="point"/>
        <w:divId w:val="1853062027"/>
      </w:pPr>
      <w:bookmarkStart w:id="331" w:name="a434"/>
      <w:bookmarkEnd w:id="331"/>
      <w:r>
        <w:t>280. В период работы сваебойных или буровых машин работающие, непосредственно не участвующие в выполнени</w:t>
      </w:r>
      <w:r>
        <w:t>и данных работ, к машинам на расстояние менее 15 м не допускаются.</w:t>
      </w:r>
    </w:p>
    <w:p w:rsidR="00000000" w:rsidRDefault="008255E9">
      <w:pPr>
        <w:pStyle w:val="point"/>
        <w:divId w:val="1853062027"/>
      </w:pPr>
      <w:r>
        <w:t>281. Перед началом буровых или сваебойных работ необходимо проверить:</w:t>
      </w:r>
    </w:p>
    <w:p w:rsidR="00000000" w:rsidRDefault="008255E9">
      <w:pPr>
        <w:pStyle w:val="newncpi"/>
        <w:divId w:val="1853062027"/>
      </w:pPr>
      <w:r>
        <w:t>исправность звуковых и световых сигнальных устройств, ограничителя высоты подъема грузозахватного органа;</w:t>
      </w:r>
    </w:p>
    <w:p w:rsidR="00000000" w:rsidRDefault="008255E9">
      <w:pPr>
        <w:pStyle w:val="newncpi"/>
        <w:divId w:val="1853062027"/>
      </w:pPr>
      <w:r>
        <w:t>состояние кан</w:t>
      </w:r>
      <w:r>
        <w:t>атов для подъема механизмов, а также состояние грузозахватных устройств;</w:t>
      </w:r>
    </w:p>
    <w:p w:rsidR="00000000" w:rsidRDefault="008255E9">
      <w:pPr>
        <w:pStyle w:val="newncpi"/>
        <w:divId w:val="1853062027"/>
      </w:pPr>
      <w:r>
        <w:t>исправность всех механизмов и металлоконструкций.</w:t>
      </w:r>
    </w:p>
    <w:p w:rsidR="00000000" w:rsidRDefault="008255E9">
      <w:pPr>
        <w:pStyle w:val="point"/>
        <w:divId w:val="1853062027"/>
      </w:pPr>
      <w:bookmarkStart w:id="332" w:name="a435"/>
      <w:bookmarkEnd w:id="332"/>
      <w:r>
        <w:t>282. Перед началом осмотра, смазки, чистки или устранения каких-либо неисправностей буровой машины или копра буровой инструмент или с</w:t>
      </w:r>
      <w:r>
        <w:t>ваебойный механизм должен быть опущен и поставлен в устойчивое положение, а двигатель остановлен (выключен).</w:t>
      </w:r>
    </w:p>
    <w:p w:rsidR="00000000" w:rsidRDefault="008255E9">
      <w:pPr>
        <w:pStyle w:val="point"/>
        <w:divId w:val="1853062027"/>
      </w:pPr>
      <w:bookmarkStart w:id="333" w:name="a436"/>
      <w:bookmarkEnd w:id="333"/>
      <w:r>
        <w:t>283. Спуск и подъем бурового инструмента или сваи производится после подачи предупредительного сигнала.</w:t>
      </w:r>
    </w:p>
    <w:p w:rsidR="00000000" w:rsidRDefault="008255E9">
      <w:pPr>
        <w:pStyle w:val="point"/>
        <w:divId w:val="1853062027"/>
      </w:pPr>
      <w:bookmarkStart w:id="334" w:name="a644"/>
      <w:bookmarkEnd w:id="334"/>
      <w:r>
        <w:t>284. </w:t>
      </w:r>
      <w:r>
        <w:t>Во время подъема или спуска бурового инструмента не допускается производить на копре или буровой машине работы, не имеющие отношения к указанным процессам.</w:t>
      </w:r>
    </w:p>
    <w:p w:rsidR="00000000" w:rsidRDefault="008255E9">
      <w:pPr>
        <w:pStyle w:val="point"/>
        <w:divId w:val="1853062027"/>
      </w:pPr>
      <w:bookmarkStart w:id="335" w:name="a438"/>
      <w:bookmarkEnd w:id="335"/>
      <w:r>
        <w:lastRenderedPageBreak/>
        <w:t>285. Подъем сваи (шпунта) и сваебойного молота необходимо производить отдельными крюками. При наличи</w:t>
      </w:r>
      <w:r>
        <w:t>и на копре только одного крюка для установки сваи сваебойный молот должен быть снят с крюка и установлен на надежный стопорный болт. Предельная масса молота и сваи для копра должна быть указана на его ферме или раме. На копре должен быть установлен огранич</w:t>
      </w:r>
      <w:r>
        <w:t>итель грузоподъемности.</w:t>
      </w:r>
    </w:p>
    <w:p w:rsidR="00000000" w:rsidRDefault="008255E9">
      <w:pPr>
        <w:pStyle w:val="point"/>
        <w:divId w:val="1853062027"/>
      </w:pPr>
      <w:bookmarkStart w:id="336" w:name="a439"/>
      <w:bookmarkEnd w:id="336"/>
      <w:r>
        <w:t>286. При подъеме свая должна удерживаться от раскачивания и кручения при помощи расчалок.</w:t>
      </w:r>
    </w:p>
    <w:p w:rsidR="00000000" w:rsidRDefault="008255E9">
      <w:pPr>
        <w:pStyle w:val="point"/>
        <w:divId w:val="1853062027"/>
      </w:pPr>
      <w:bookmarkStart w:id="337" w:name="a440"/>
      <w:bookmarkEnd w:id="337"/>
      <w:r>
        <w:t>287. Одновременный подъем сваебойного молота и сваи не допускается.</w:t>
      </w:r>
    </w:p>
    <w:p w:rsidR="00000000" w:rsidRDefault="008255E9">
      <w:pPr>
        <w:pStyle w:val="point"/>
        <w:divId w:val="1853062027"/>
      </w:pPr>
      <w:bookmarkStart w:id="338" w:name="a645"/>
      <w:bookmarkEnd w:id="338"/>
      <w:r>
        <w:t>288. Сваи разрешается подтягивать по прямой линии в пределах видимости маш</w:t>
      </w:r>
      <w:r>
        <w:t>иниста копра только через отводной блок, закрепленный у основания копра. Не допускается подтягивать копром сваи на расстояние более 10 м и с отклонением их от продольной оси.</w:t>
      </w:r>
    </w:p>
    <w:p w:rsidR="00000000" w:rsidRDefault="008255E9">
      <w:pPr>
        <w:pStyle w:val="point"/>
        <w:divId w:val="1853062027"/>
      </w:pPr>
      <w:r>
        <w:t>289. При срезке забитых в грунт свай необходимо предусматривать меры, исключающие</w:t>
      </w:r>
      <w:r>
        <w:t xml:space="preserve"> внезапное падение убираемой части.</w:t>
      </w:r>
    </w:p>
    <w:p w:rsidR="00000000" w:rsidRDefault="008255E9">
      <w:pPr>
        <w:pStyle w:val="point"/>
        <w:divId w:val="1853062027"/>
      </w:pPr>
      <w:bookmarkStart w:id="339" w:name="a442"/>
      <w:bookmarkEnd w:id="339"/>
      <w:r>
        <w:t>290. Установка свай и сваебойного оборудования производится без перерыва до полного их закрепления. Оставлять их на весу не допускается.</w:t>
      </w:r>
    </w:p>
    <w:p w:rsidR="00000000" w:rsidRDefault="008255E9">
      <w:pPr>
        <w:pStyle w:val="point"/>
        <w:divId w:val="1853062027"/>
      </w:pPr>
      <w:r>
        <w:t xml:space="preserve">291. При погружении свай с помощью вибропогружателей необходимо обеспечить плотное </w:t>
      </w:r>
      <w:r>
        <w:t>и надежное соединение вибропогружателя с наголовником сваи, а также свободное состояние канатов, поддерживающих вибропогружатель.</w:t>
      </w:r>
    </w:p>
    <w:p w:rsidR="00000000" w:rsidRDefault="008255E9">
      <w:pPr>
        <w:pStyle w:val="point"/>
        <w:divId w:val="1853062027"/>
      </w:pPr>
      <w:bookmarkStart w:id="340" w:name="a443"/>
      <w:bookmarkEnd w:id="340"/>
      <w:r>
        <w:t>292. Вибропогружатель следует включать только после закрепления его на свае и ослабления поддерживающих полиспастов. Ослабленн</w:t>
      </w:r>
      <w:r>
        <w:t>ое состояние полиспастов должно сохраняться в течение всего времени работы вибратора. При каждом перерыве в работе вибратор следует выключать.</w:t>
      </w:r>
    </w:p>
    <w:p w:rsidR="00000000" w:rsidRDefault="008255E9">
      <w:pPr>
        <w:pStyle w:val="point"/>
        <w:divId w:val="1853062027"/>
      </w:pPr>
      <w:r>
        <w:t>293. При погружении свай-оболочек доступ работающих на подвесную площадку для присоединения к погружаемой свае-об</w:t>
      </w:r>
      <w:r>
        <w:t>олочке наголовника вибропогружателя или следующей секции сваи-оболочки разрешается только после того, как подаваемая конструкция будет опущена краном на расстояние не более 0,3 м от верха погружаемой сваи-оболочки.</w:t>
      </w:r>
    </w:p>
    <w:p w:rsidR="00000000" w:rsidRDefault="008255E9">
      <w:pPr>
        <w:pStyle w:val="point"/>
        <w:divId w:val="1853062027"/>
      </w:pPr>
      <w:r>
        <w:t>294. Последовательность разработки грунта</w:t>
      </w:r>
      <w:r>
        <w:t xml:space="preserve"> под кромкой ножа опускного колодца должна обеспечивать его устойчивость. Глубина разработки грунта от кромки ножа колодца определяется согласно ППР. Не допускается разрабатывать грунт ниже 1 м от кромки ножа колодца.</w:t>
      </w:r>
    </w:p>
    <w:p w:rsidR="00000000" w:rsidRDefault="008255E9">
      <w:pPr>
        <w:pStyle w:val="point"/>
        <w:divId w:val="1853062027"/>
      </w:pPr>
      <w:r>
        <w:t xml:space="preserve">295. При разработке подвижных грунтов </w:t>
      </w:r>
      <w:r>
        <w:t>с водоотливом или при наличии прослойки таких грунтов выше ножа опускного колодца должны быть предусмотрены меры по обеспечению быстрой эвакуации людей на случай внезапного прорыва грунта и затопления колодца.</w:t>
      </w:r>
    </w:p>
    <w:p w:rsidR="00000000" w:rsidRDefault="008255E9">
      <w:pPr>
        <w:pStyle w:val="point"/>
        <w:divId w:val="1853062027"/>
      </w:pPr>
      <w:bookmarkStart w:id="341" w:name="a646"/>
      <w:bookmarkEnd w:id="341"/>
      <w:r>
        <w:t>296. Оборудование и трубопроводы, предназначен</w:t>
      </w:r>
      <w:r>
        <w:t>ные для выполнения работ по замораживанию грунтов, должны быть испытаны в соответствии с требованиями проектной и технологической документации.</w:t>
      </w:r>
    </w:p>
    <w:p w:rsidR="00000000" w:rsidRDefault="008255E9">
      <w:pPr>
        <w:pStyle w:val="point"/>
        <w:divId w:val="1853062027"/>
      </w:pPr>
      <w:r>
        <w:t xml:space="preserve">297. Производство строительных работ в зоне искусственного закрепления грунта замораживанием допускается только </w:t>
      </w:r>
      <w:r>
        <w:t>после достижения льдогрунтовым ограждением проектной толщины.</w:t>
      </w:r>
    </w:p>
    <w:p w:rsidR="00000000" w:rsidRDefault="008255E9">
      <w:pPr>
        <w:pStyle w:val="point"/>
        <w:divId w:val="1853062027"/>
      </w:pPr>
      <w:r>
        <w:t>298. Извлечение грунта из котлована, имеющего льдогрунтовое ограждение, разрешается производить при наличии защиты замороженной стенки от дождя и солнечных лучей. При выполнении работ следует со</w:t>
      </w:r>
      <w:r>
        <w:t>блюдать меры предохранения льдогрунтового ограждения от механических повреждений.</w:t>
      </w:r>
    </w:p>
    <w:p w:rsidR="00000000" w:rsidRDefault="008255E9">
      <w:pPr>
        <w:pStyle w:val="point"/>
        <w:divId w:val="1853062027"/>
      </w:pPr>
      <w:r>
        <w:t>299. 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проектом.</w:t>
      </w:r>
    </w:p>
    <w:p w:rsidR="00000000" w:rsidRDefault="008255E9">
      <w:pPr>
        <w:pStyle w:val="point"/>
        <w:divId w:val="1853062027"/>
      </w:pPr>
      <w:bookmarkStart w:id="342" w:name="a445"/>
      <w:bookmarkEnd w:id="342"/>
      <w:r>
        <w:t>300. Трубопровод</w:t>
      </w:r>
      <w:r>
        <w:t>ы, шланги и инъекторы, применяемые на инъекционных работах по химическому закреплению грунтов (силикатизацией и др.), должны подвергаться гидравлическим испытаниям давлением, равным полуторной величине рабочего, но не ниже 0,5 МПа.</w:t>
      </w:r>
    </w:p>
    <w:p w:rsidR="00000000" w:rsidRDefault="008255E9">
      <w:pPr>
        <w:pStyle w:val="point"/>
        <w:divId w:val="1853062027"/>
      </w:pPr>
      <w:bookmarkStart w:id="343" w:name="a446"/>
      <w:bookmarkEnd w:id="343"/>
      <w:r>
        <w:lastRenderedPageBreak/>
        <w:t>301. Автоклавы для произ</w:t>
      </w:r>
      <w:r>
        <w:t>водства силикатных клеев и другие устройства, находящиеся под давлением в процессе эксплуатации, необходимо подвергать регулярным техническим освидетельствованиям.</w:t>
      </w:r>
    </w:p>
    <w:p w:rsidR="00000000" w:rsidRDefault="008255E9">
      <w:pPr>
        <w:pStyle w:val="chapter"/>
        <w:divId w:val="1853062027"/>
      </w:pPr>
      <w:bookmarkStart w:id="344" w:name="a31"/>
      <w:bookmarkEnd w:id="344"/>
      <w:r>
        <w:t>ГЛАВА 16</w:t>
      </w:r>
      <w:r>
        <w:br/>
        <w:t>БЕТОННЫЕ И ЖЕЛЕЗОБЕТОННЫЕ РАБОТЫ</w:t>
      </w:r>
    </w:p>
    <w:p w:rsidR="00000000" w:rsidRDefault="008255E9">
      <w:pPr>
        <w:pStyle w:val="point"/>
        <w:divId w:val="1853062027"/>
      </w:pPr>
      <w:r>
        <w:t xml:space="preserve">302. Безопасность бетонных и железобетонных работ </w:t>
      </w:r>
      <w:r>
        <w:t>должна быть обеспечена выполнением содержащихся в ПОС, ППР и другой технологической документации следующих решений по безопасности труда:</w:t>
      </w:r>
    </w:p>
    <w:p w:rsidR="00000000" w:rsidRDefault="008255E9">
      <w:pPr>
        <w:pStyle w:val="newncpi"/>
        <w:divId w:val="1853062027"/>
      </w:pPr>
      <w:r>
        <w:t>определение средств механизации для приготовления, транспортирования, подачи и укладки бетона;</w:t>
      </w:r>
    </w:p>
    <w:p w:rsidR="00000000" w:rsidRDefault="008255E9">
      <w:pPr>
        <w:pStyle w:val="newncpi"/>
        <w:divId w:val="1853062027"/>
      </w:pPr>
      <w:r>
        <w:t>определение несущей спо</w:t>
      </w:r>
      <w:r>
        <w:t>собности и разработка проекта опалубки, а также последовательность ее установки и порядка разборки;</w:t>
      </w:r>
    </w:p>
    <w:p w:rsidR="00000000" w:rsidRDefault="008255E9">
      <w:pPr>
        <w:pStyle w:val="newncpi"/>
        <w:divId w:val="1853062027"/>
      </w:pPr>
      <w:r>
        <w:t>разработка мероприятий и перечень средств по обеспечению безопасности рабочих мест на высоте;</w:t>
      </w:r>
    </w:p>
    <w:p w:rsidR="00000000" w:rsidRDefault="008255E9">
      <w:pPr>
        <w:pStyle w:val="newncpi"/>
        <w:divId w:val="1853062027"/>
      </w:pPr>
      <w:r>
        <w:t xml:space="preserve">разработка мероприятий и перечень средств по уходу за бетоном </w:t>
      </w:r>
      <w:r>
        <w:t>в холодное и теплое время года.</w:t>
      </w:r>
    </w:p>
    <w:p w:rsidR="00000000" w:rsidRDefault="008255E9">
      <w:pPr>
        <w:pStyle w:val="point"/>
        <w:divId w:val="1853062027"/>
      </w:pPr>
      <w:bookmarkStart w:id="345" w:name="a148"/>
      <w:bookmarkEnd w:id="345"/>
      <w:r>
        <w:t xml:space="preserve">303. Цемент необходимо хранить в силосах, бункерах, ларях и других закрытых емкостях, принимая меры против его распыления в процессе загрузки и выгрузки. 3агрузочные отверстия должны быть закрыты защитными решетками, а люки </w:t>
      </w:r>
      <w:r>
        <w:t>в защитных решетках закрыты на замок.</w:t>
      </w:r>
    </w:p>
    <w:p w:rsidR="00000000" w:rsidRDefault="008255E9">
      <w:pPr>
        <w:pStyle w:val="point"/>
        <w:divId w:val="1853062027"/>
      </w:pPr>
      <w:r>
        <w:t>304. При использовании пара для прогрева инертных материалов, находящихся в бункерах или других емкостях, следует принять меры, предотвращающие проникновение пара в рабочие помещения.</w:t>
      </w:r>
    </w:p>
    <w:p w:rsidR="00000000" w:rsidRDefault="008255E9">
      <w:pPr>
        <w:pStyle w:val="point"/>
        <w:divId w:val="1853062027"/>
      </w:pPr>
      <w:bookmarkStart w:id="346" w:name="a580"/>
      <w:bookmarkEnd w:id="346"/>
      <w:r>
        <w:t>305. Спуск работающих в камеры, об</w:t>
      </w:r>
      <w:r>
        <w:t>огреваемые паром, допускается после отключения подачи пара и охлаждения камеры и находящихся в ней материалов и изделий до 40 °С.</w:t>
      </w:r>
    </w:p>
    <w:p w:rsidR="00000000" w:rsidRDefault="008255E9">
      <w:pPr>
        <w:pStyle w:val="point"/>
        <w:divId w:val="1853062027"/>
      </w:pPr>
      <w:bookmarkStart w:id="347" w:name="a447"/>
      <w:bookmarkEnd w:id="347"/>
      <w:r>
        <w:t xml:space="preserve">306. Размещение на опалубке оборудования и материалов, не предусмотренных ППР, а также нахождение работающих, непосредственно </w:t>
      </w:r>
      <w:r>
        <w:t>не участвующих в производстве работ, на установленных конструкциях опалубки не допускается.</w:t>
      </w:r>
    </w:p>
    <w:p w:rsidR="00000000" w:rsidRDefault="008255E9">
      <w:pPr>
        <w:pStyle w:val="point"/>
        <w:divId w:val="1853062027"/>
      </w:pPr>
      <w:bookmarkStart w:id="348" w:name="a150"/>
      <w:bookmarkEnd w:id="348"/>
      <w:r>
        <w:t>307. При устройстве сборной опалубки стен, ригелей и сводов необходимо предусматривать устройство рабочих настилов шириной не менее 0,8 м с ограждениями.</w:t>
      </w:r>
    </w:p>
    <w:p w:rsidR="00000000" w:rsidRDefault="008255E9">
      <w:pPr>
        <w:pStyle w:val="point"/>
        <w:divId w:val="1853062027"/>
      </w:pPr>
      <w:bookmarkStart w:id="349" w:name="a151"/>
      <w:bookmarkEnd w:id="349"/>
      <w:r>
        <w:t>308. </w:t>
      </w:r>
      <w:r>
        <w:t>Опалубка перекрытий должна быть ограждена по всему периметру,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сеткой.</w:t>
      </w:r>
    </w:p>
    <w:p w:rsidR="00000000" w:rsidRDefault="008255E9">
      <w:pPr>
        <w:pStyle w:val="point"/>
        <w:divId w:val="1853062027"/>
      </w:pPr>
      <w:bookmarkStart w:id="350" w:name="a448"/>
      <w:bookmarkEnd w:id="350"/>
      <w:r>
        <w:t>309. После отсечения части скользящей опа</w:t>
      </w:r>
      <w:r>
        <w:t>лубки и подвесных лесов их торцевые стороны должны быть ограждены.</w:t>
      </w:r>
    </w:p>
    <w:p w:rsidR="00000000" w:rsidRDefault="008255E9">
      <w:pPr>
        <w:pStyle w:val="point"/>
        <w:divId w:val="1853062027"/>
      </w:pPr>
      <w:bookmarkStart w:id="351" w:name="a152"/>
      <w:bookmarkEnd w:id="351"/>
      <w:r>
        <w:t>310. Для защиты работающих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лесов.</w:t>
      </w:r>
    </w:p>
    <w:p w:rsidR="00000000" w:rsidRDefault="008255E9">
      <w:pPr>
        <w:pStyle w:val="point"/>
        <w:divId w:val="1853062027"/>
      </w:pPr>
      <w:bookmarkStart w:id="352" w:name="a449"/>
      <w:bookmarkEnd w:id="352"/>
      <w:r>
        <w:t>311</w:t>
      </w:r>
      <w:r>
        <w:t>. Ходить по уложенной арматуре допускается только по специальным настилам шириной не менее 0,6 м, уложенным на арматурный каркас.</w:t>
      </w:r>
    </w:p>
    <w:p w:rsidR="00000000" w:rsidRDefault="008255E9">
      <w:pPr>
        <w:pStyle w:val="point"/>
        <w:divId w:val="1853062027"/>
      </w:pPr>
      <w:bookmarkStart w:id="353" w:name="a153"/>
      <w:bookmarkEnd w:id="353"/>
      <w:r>
        <w:t>312. На участках натяжения арматуры в местах прохода людей должны быть установлены защитные ограждения высотой не менее 1,8 м.</w:t>
      </w:r>
    </w:p>
    <w:p w:rsidR="00000000" w:rsidRDefault="008255E9">
      <w:pPr>
        <w:pStyle w:val="point"/>
        <w:divId w:val="1853062027"/>
      </w:pPr>
      <w:bookmarkStart w:id="354" w:name="a450"/>
      <w:bookmarkEnd w:id="354"/>
      <w:r>
        <w:t>313. Устройства для натяжения арматуры должны быть оборудованы сигнализацией, приводимой в действие при включении привода натяжного устройства.</w:t>
      </w:r>
    </w:p>
    <w:p w:rsidR="00000000" w:rsidRDefault="008255E9">
      <w:pPr>
        <w:pStyle w:val="point"/>
        <w:divId w:val="1853062027"/>
      </w:pPr>
      <w:bookmarkStart w:id="355" w:name="a581"/>
      <w:bookmarkEnd w:id="355"/>
      <w:r>
        <w:lastRenderedPageBreak/>
        <w:t>314. Не допускается пребывание работающих на расстоянии менее 1 м от арматурных стержней, нагреваемых электрото</w:t>
      </w:r>
      <w:r>
        <w:t>ком.</w:t>
      </w:r>
    </w:p>
    <w:p w:rsidR="00000000" w:rsidRDefault="008255E9">
      <w:pPr>
        <w:pStyle w:val="point"/>
        <w:divId w:val="1853062027"/>
      </w:pPr>
      <w:bookmarkStart w:id="356" w:name="a451"/>
      <w:bookmarkEnd w:id="356"/>
      <w:r>
        <w:t>315. Работающие, укладывающие бетонную смесь на поверхность, имеющую уклон более 20°, должны пользоваться предохранительным поясом.</w:t>
      </w:r>
    </w:p>
    <w:p w:rsidR="00000000" w:rsidRDefault="008255E9">
      <w:pPr>
        <w:pStyle w:val="point"/>
        <w:divId w:val="1853062027"/>
      </w:pPr>
      <w:bookmarkStart w:id="357" w:name="a452"/>
      <w:bookmarkEnd w:id="357"/>
      <w:r>
        <w:t>316. Эстакада для подачи бетонной смеси автосамосвалами должна быть оборудована отбойными брусьями. Между отбойными бру</w:t>
      </w:r>
      <w:r>
        <w:t>сьями и ограждениями должны быть предусмотрены проходы шириной не менее 0,6 м. На тупиковых эстакадах должны быть установлены поперечные отбойные брусья.</w:t>
      </w:r>
    </w:p>
    <w:p w:rsidR="00000000" w:rsidRDefault="008255E9">
      <w:pPr>
        <w:pStyle w:val="point"/>
        <w:divId w:val="1853062027"/>
      </w:pPr>
      <w:bookmarkStart w:id="358" w:name="a582"/>
      <w:bookmarkEnd w:id="358"/>
      <w:r>
        <w:t>317. При очистке кузовов автосамосвалов от остатков бетонной смеси работающим не допускается находитьс</w:t>
      </w:r>
      <w:r>
        <w:t>я в кузове.</w:t>
      </w:r>
    </w:p>
    <w:p w:rsidR="00000000" w:rsidRDefault="008255E9">
      <w:pPr>
        <w:pStyle w:val="point"/>
        <w:divId w:val="1853062027"/>
      </w:pPr>
      <w:bookmarkStart w:id="359" w:name="a453"/>
      <w:bookmarkEnd w:id="359"/>
      <w:r>
        <w:t>318. Заготовка и укрупнительная сборка арматуры должны выполняться в специально предназначенных для этого местах.</w:t>
      </w:r>
    </w:p>
    <w:p w:rsidR="00000000" w:rsidRDefault="008255E9">
      <w:pPr>
        <w:pStyle w:val="point"/>
        <w:divId w:val="1853062027"/>
      </w:pPr>
      <w:bookmarkStart w:id="360" w:name="a156"/>
      <w:bookmarkEnd w:id="360"/>
      <w:r>
        <w:t>319. Работа смесительных машин должна осуществляться при соблюдении следующих требований:</w:t>
      </w:r>
    </w:p>
    <w:p w:rsidR="00000000" w:rsidRDefault="008255E9">
      <w:pPr>
        <w:pStyle w:val="newncpi"/>
        <w:divId w:val="1853062027"/>
      </w:pPr>
      <w:bookmarkStart w:id="361" w:name="a454"/>
      <w:bookmarkEnd w:id="361"/>
      <w:r>
        <w:t xml:space="preserve">очистка приямков для загрузочных ковшей </w:t>
      </w:r>
      <w:r>
        <w:t>должна осуществляться после надежного закрепления ковша в поднятом положении;</w:t>
      </w:r>
    </w:p>
    <w:p w:rsidR="00000000" w:rsidRDefault="008255E9">
      <w:pPr>
        <w:pStyle w:val="newncpi"/>
        <w:divId w:val="1853062027"/>
      </w:pPr>
      <w:bookmarkStart w:id="362" w:name="a455"/>
      <w:bookmarkEnd w:id="362"/>
      <w:r>
        <w:t>очистка барабанов и корыт смесительных машин допускается только после остановки машины и снятия напряжения.</w:t>
      </w:r>
    </w:p>
    <w:p w:rsidR="00000000" w:rsidRDefault="008255E9">
      <w:pPr>
        <w:pStyle w:val="point"/>
        <w:divId w:val="1853062027"/>
      </w:pPr>
      <w:bookmarkStart w:id="363" w:name="a456"/>
      <w:bookmarkEnd w:id="363"/>
      <w:r>
        <w:t>320. Операции по заготовке и обработке арматуры должны выполняться в с</w:t>
      </w:r>
      <w:r>
        <w:t>пециально предназначенных для этого помещениях или на специально отведенных и соответственно оборудованных местах.</w:t>
      </w:r>
    </w:p>
    <w:p w:rsidR="00000000" w:rsidRDefault="008255E9">
      <w:pPr>
        <w:pStyle w:val="point"/>
        <w:divId w:val="1853062027"/>
      </w:pPr>
      <w:bookmarkStart w:id="364" w:name="a157"/>
      <w:bookmarkEnd w:id="364"/>
      <w:r>
        <w:t>321. При выполнении работ по заготовке арматуры необходимо выполнять следующие требования:</w:t>
      </w:r>
    </w:p>
    <w:p w:rsidR="00000000" w:rsidRDefault="008255E9">
      <w:pPr>
        <w:pStyle w:val="newncpi"/>
        <w:divId w:val="1853062027"/>
      </w:pPr>
      <w:bookmarkStart w:id="365" w:name="a457"/>
      <w:bookmarkEnd w:id="365"/>
      <w:r>
        <w:lastRenderedPageBreak/>
        <w:t xml:space="preserve">ограждать места, предназначенные для разматывания </w:t>
      </w:r>
      <w:r>
        <w:t>бухт (мотков) и выравнивания арматуры;</w:t>
      </w:r>
    </w:p>
    <w:p w:rsidR="00000000" w:rsidRDefault="008255E9">
      <w:pPr>
        <w:pStyle w:val="newncpi"/>
        <w:divId w:val="1853062027"/>
      </w:pPr>
      <w:bookmarkStart w:id="366" w:name="a458"/>
      <w:bookmarkEnd w:id="366"/>
      <w:r>
        <w:t>ограждать рабочее место при обработке стержней арматуры, выступающих за габариты верстака, а у двусторонних верстаков, кроме этого, разделять верстак посередине продольной металлической предохранительной сеткой высото</w:t>
      </w:r>
      <w:r>
        <w:t>й не менее 1 м;</w:t>
      </w:r>
    </w:p>
    <w:p w:rsidR="00000000" w:rsidRDefault="008255E9">
      <w:pPr>
        <w:pStyle w:val="newncpi"/>
        <w:divId w:val="1853062027"/>
      </w:pPr>
      <w:bookmarkStart w:id="367" w:name="a459"/>
      <w:bookmarkEnd w:id="367"/>
      <w:r>
        <w:t>закрывать щитами торцевые части стержней арматуры в местах общих проходов, имеющих ширину менее 1 м;</w:t>
      </w:r>
    </w:p>
    <w:p w:rsidR="00000000" w:rsidRDefault="008255E9">
      <w:pPr>
        <w:pStyle w:val="newncpi"/>
        <w:divId w:val="1853062027"/>
      </w:pPr>
      <w:bookmarkStart w:id="368" w:name="a460"/>
      <w:bookmarkEnd w:id="368"/>
      <w:r>
        <w:t>складывать заготовленную арматуру в специально отведенные для этого места.</w:t>
      </w:r>
    </w:p>
    <w:p w:rsidR="00000000" w:rsidRDefault="008255E9">
      <w:pPr>
        <w:pStyle w:val="point"/>
        <w:divId w:val="1853062027"/>
      </w:pPr>
      <w:bookmarkStart w:id="369" w:name="a461"/>
      <w:bookmarkEnd w:id="369"/>
      <w:r>
        <w:t>322. Места строповки арматурных изделий, указанные в рабочих чер</w:t>
      </w:r>
      <w:r>
        <w:t>тежах, должны быть обозначены визуально заметными метками.</w:t>
      </w:r>
    </w:p>
    <w:p w:rsidR="00000000" w:rsidRDefault="008255E9">
      <w:pPr>
        <w:pStyle w:val="point"/>
        <w:divId w:val="1853062027"/>
      </w:pPr>
      <w:r>
        <w:t>323. Элементы арматурных каркасов необходимо пакетировать с учетом условий их подъема, складирования и транспортирования к месту монтажа.</w:t>
      </w:r>
    </w:p>
    <w:p w:rsidR="00000000" w:rsidRDefault="008255E9">
      <w:pPr>
        <w:pStyle w:val="point"/>
        <w:divId w:val="1853062027"/>
      </w:pPr>
      <w:bookmarkStart w:id="370" w:name="a647"/>
      <w:bookmarkEnd w:id="370"/>
      <w:r>
        <w:t>324. Бункеры (бадьи) для бетонной смеси должны соответствов</w:t>
      </w:r>
      <w:r>
        <w:t>ать требованиям технических нормативных правовых актов. Перемещение загруженного или порожнего бункера допускается только при закрытом затворе.</w:t>
      </w:r>
    </w:p>
    <w:p w:rsidR="00000000" w:rsidRDefault="008255E9">
      <w:pPr>
        <w:pStyle w:val="point"/>
        <w:divId w:val="1853062027"/>
      </w:pPr>
      <w:bookmarkStart w:id="371" w:name="a158"/>
      <w:bookmarkEnd w:id="371"/>
      <w:r>
        <w:t>325. При укладке бетона из бункера расстояние между нижней кромкой бункера и ранее уложенным бетоном или поверхн</w:t>
      </w:r>
      <w:r>
        <w:t>остью, на которую укладывается бетон, должно быть не более 1 м, если другие расстояния не предусмотрены ППР.</w:t>
      </w:r>
    </w:p>
    <w:p w:rsidR="00000000" w:rsidRDefault="008255E9">
      <w:pPr>
        <w:pStyle w:val="point"/>
        <w:divId w:val="1853062027"/>
      </w:pPr>
      <w:r>
        <w:t>326. Ежедневно перед началом укладки бетона в опалубку необходимо проверять состояние тары, опалубки и средств подмащивания. Обнаруженные неисправн</w:t>
      </w:r>
      <w:r>
        <w:t>ости следует незамедлительно устранять.</w:t>
      </w:r>
    </w:p>
    <w:p w:rsidR="00000000" w:rsidRDefault="008255E9">
      <w:pPr>
        <w:pStyle w:val="point"/>
        <w:divId w:val="1853062027"/>
      </w:pPr>
      <w:r>
        <w:t>327. Перед началом укладки бетонной смеси виброхоботом необходимо проверить исправность и надежность крепления всех его звеньев между собой и к страховочному канату.</w:t>
      </w:r>
    </w:p>
    <w:p w:rsidR="00000000" w:rsidRDefault="008255E9">
      <w:pPr>
        <w:pStyle w:val="point"/>
        <w:divId w:val="1853062027"/>
      </w:pPr>
      <w:r>
        <w:t>328. При подаче бетона с помощью бетононасоса необ</w:t>
      </w:r>
      <w:r>
        <w:t>ходимо:</w:t>
      </w:r>
    </w:p>
    <w:p w:rsidR="00000000" w:rsidRDefault="008255E9">
      <w:pPr>
        <w:pStyle w:val="newncpi"/>
        <w:divId w:val="1853062027"/>
      </w:pPr>
      <w:bookmarkStart w:id="372" w:name="a463"/>
      <w:bookmarkEnd w:id="372"/>
      <w:r>
        <w:t>удалять всех работающих от бетоновода на время продувки не менее 10 м;</w:t>
      </w:r>
    </w:p>
    <w:p w:rsidR="00000000" w:rsidRDefault="008255E9">
      <w:pPr>
        <w:pStyle w:val="newncpi"/>
        <w:divId w:val="1853062027"/>
      </w:pPr>
      <w:bookmarkStart w:id="373" w:name="a464"/>
      <w:bookmarkEnd w:id="373"/>
      <w:r>
        <w:t>укладывать бетоноводы на прокладки для снижения воздействия динамической нагрузки на арматурный каркас и опалубку при подаче бетона.</w:t>
      </w:r>
    </w:p>
    <w:p w:rsidR="00000000" w:rsidRDefault="008255E9">
      <w:pPr>
        <w:pStyle w:val="point"/>
        <w:divId w:val="1853062027"/>
      </w:pPr>
      <w:bookmarkStart w:id="374" w:name="a159"/>
      <w:bookmarkEnd w:id="374"/>
      <w:r>
        <w:t>329. </w:t>
      </w:r>
      <w:r>
        <w:t>Удаление пробки в бетоноводе сжатым воздухом допускается при условии:</w:t>
      </w:r>
    </w:p>
    <w:p w:rsidR="00000000" w:rsidRDefault="008255E9">
      <w:pPr>
        <w:pStyle w:val="newncpi"/>
        <w:divId w:val="1853062027"/>
      </w:pPr>
      <w:bookmarkStart w:id="375" w:name="a465"/>
      <w:bookmarkEnd w:id="375"/>
      <w:r>
        <w:t>наличия защитного щита у выходного отверстия бетоновода;</w:t>
      </w:r>
    </w:p>
    <w:p w:rsidR="00000000" w:rsidRDefault="008255E9">
      <w:pPr>
        <w:pStyle w:val="newncpi"/>
        <w:divId w:val="1853062027"/>
      </w:pPr>
      <w:bookmarkStart w:id="376" w:name="a466"/>
      <w:bookmarkEnd w:id="376"/>
      <w:r>
        <w:t>нахождения работающих на расстоянии не менее 10 м от выходного отверстия бетоновода;</w:t>
      </w:r>
    </w:p>
    <w:p w:rsidR="00000000" w:rsidRDefault="008255E9">
      <w:pPr>
        <w:pStyle w:val="newncpi"/>
        <w:divId w:val="1853062027"/>
      </w:pPr>
      <w:r>
        <w:t>осуществления подачи воздуха в бетоновод рав</w:t>
      </w:r>
      <w:r>
        <w:t>номерно, не превышая допустимого давления.</w:t>
      </w:r>
    </w:p>
    <w:p w:rsidR="00000000" w:rsidRDefault="008255E9">
      <w:pPr>
        <w:pStyle w:val="point"/>
        <w:divId w:val="1853062027"/>
      </w:pPr>
      <w:r>
        <w:t>330. При невозможности удаления пробки следует снять давление в бетоноводе, простукиванием найти место нахождения пробки в бетоноводе, расстыковать бетоновод и удалить пробку или заменить засоренное звено.</w:t>
      </w:r>
    </w:p>
    <w:p w:rsidR="00000000" w:rsidRDefault="008255E9">
      <w:pPr>
        <w:pStyle w:val="point"/>
        <w:divId w:val="1853062027"/>
      </w:pPr>
      <w:r>
        <w:t>331. Пр</w:t>
      </w:r>
      <w:r>
        <w:t>и установке элементов опалубки в несколько ярусов каждый последующий ярус следует устанавливать после закрепления предыдущего.</w:t>
      </w:r>
    </w:p>
    <w:p w:rsidR="00000000" w:rsidRDefault="008255E9">
      <w:pPr>
        <w:pStyle w:val="point"/>
        <w:divId w:val="1853062027"/>
      </w:pPr>
      <w:r>
        <w:t>332. Разборка опалубки должна производиться после достижения бетоном заданной прочности с разрешения линейного руководителя работ</w:t>
      </w:r>
      <w:r>
        <w:t>.</w:t>
      </w:r>
    </w:p>
    <w:p w:rsidR="00000000" w:rsidRDefault="008255E9">
      <w:pPr>
        <w:pStyle w:val="point"/>
        <w:divId w:val="1853062027"/>
      </w:pPr>
      <w:bookmarkStart w:id="377" w:name="a160"/>
      <w:bookmarkEnd w:id="377"/>
      <w:r>
        <w:t>333. Минимальная прочность бетона при распалубке загруженных конструкций, с учетом нагрузки от собственного веса, определяется в ППР и согласовывается с проектной организацией.</w:t>
      </w:r>
    </w:p>
    <w:p w:rsidR="00000000" w:rsidRDefault="008255E9">
      <w:pPr>
        <w:pStyle w:val="point"/>
        <w:divId w:val="1853062027"/>
      </w:pPr>
      <w:r>
        <w:t>334. При разборке опалубки необходимо принимать меры против случайного падени</w:t>
      </w:r>
      <w:r>
        <w:t>я элементов опалубки, обрушения поддерживающих лесов и конструкций.</w:t>
      </w:r>
    </w:p>
    <w:p w:rsidR="00000000" w:rsidRDefault="008255E9">
      <w:pPr>
        <w:pStyle w:val="point"/>
        <w:divId w:val="1853062027"/>
      </w:pPr>
      <w:bookmarkStart w:id="378" w:name="a648"/>
      <w:bookmarkEnd w:id="378"/>
      <w:r>
        <w:lastRenderedPageBreak/>
        <w:t xml:space="preserve">335. При передвижении секций катучей опалубки и передвижных лесов необходимо принимать меры, обеспечивающие безопасность работающих. Работающим, не участвующим в этой операции, находиться </w:t>
      </w:r>
      <w:r>
        <w:t>на секциях опалубки или лесов не допускается.</w:t>
      </w:r>
    </w:p>
    <w:p w:rsidR="00000000" w:rsidRDefault="008255E9">
      <w:pPr>
        <w:pStyle w:val="point"/>
        <w:divId w:val="1853062027"/>
      </w:pPr>
      <w:bookmarkStart w:id="379" w:name="a468"/>
      <w:bookmarkEnd w:id="379"/>
      <w:r>
        <w:t>336. При уплотнении бетонной смеси электровибраторами перемещать вибратор за токоведущие кабели не допускается, а при перерывах в работе и при переходе с одного места на другое электровибраторы необходимо выклю</w:t>
      </w:r>
      <w:r>
        <w:t>чать.</w:t>
      </w:r>
    </w:p>
    <w:p w:rsidR="00000000" w:rsidRDefault="008255E9">
      <w:pPr>
        <w:pStyle w:val="point"/>
        <w:divId w:val="1853062027"/>
      </w:pPr>
      <w:bookmarkStart w:id="380" w:name="a469"/>
      <w:bookmarkEnd w:id="380"/>
      <w:r>
        <w:t>337. 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оградить место ожидаемого падения керна.</w:t>
      </w:r>
    </w:p>
    <w:p w:rsidR="00000000" w:rsidRDefault="008255E9">
      <w:pPr>
        <w:pStyle w:val="point"/>
        <w:divId w:val="1853062027"/>
      </w:pPr>
      <w:bookmarkStart w:id="381" w:name="a161"/>
      <w:bookmarkEnd w:id="381"/>
      <w:r>
        <w:t>338. При электропрогреве бетона монтаж и присоединение</w:t>
      </w:r>
      <w:r>
        <w:t xml:space="preserve"> электрооборудования к питающей сети должны выполнять только работающие, имеющие группу по электробезопасности не ниже III.</w:t>
      </w:r>
    </w:p>
    <w:p w:rsidR="00000000" w:rsidRDefault="008255E9">
      <w:pPr>
        <w:pStyle w:val="point"/>
        <w:divId w:val="1853062027"/>
      </w:pPr>
      <w:bookmarkStart w:id="382" w:name="a470"/>
      <w:bookmarkEnd w:id="382"/>
      <w:r>
        <w:t>339. В зоне электропрогрева необходимо применять изолированные гибкие кабели или провода в защитном шланге. Не допускается прокладыв</w:t>
      </w:r>
      <w:r>
        <w:t>ать провода непосредственно по грунту или по слою опилок, а также с нарушенной изоляцией.</w:t>
      </w:r>
    </w:p>
    <w:p w:rsidR="00000000" w:rsidRDefault="008255E9">
      <w:pPr>
        <w:pStyle w:val="point"/>
        <w:divId w:val="1853062027"/>
      </w:pPr>
      <w:bookmarkStart w:id="383" w:name="a162"/>
      <w:bookmarkEnd w:id="383"/>
      <w:r>
        <w:t>340. Зона электропрогрева бетона должна иметь защитное ограждение, световую сигнализацию, знаки безопасности и находиться под наблюдением работающих, выполняющих монт</w:t>
      </w:r>
      <w:r>
        <w:t>аж электросети.</w:t>
      </w:r>
    </w:p>
    <w:p w:rsidR="00000000" w:rsidRDefault="008255E9">
      <w:pPr>
        <w:pStyle w:val="point"/>
        <w:divId w:val="1853062027"/>
      </w:pPr>
      <w:bookmarkStart w:id="384" w:name="a471"/>
      <w:bookmarkEnd w:id="384"/>
      <w:r>
        <w:t>341. Открытая (незабетонированная) арматура железобетонных конструкций, связанная с участком, находящимся под электропрогревом, подлежит заземлению (занулению).</w:t>
      </w:r>
    </w:p>
    <w:p w:rsidR="00000000" w:rsidRDefault="008255E9">
      <w:pPr>
        <w:pStyle w:val="point"/>
        <w:divId w:val="1853062027"/>
      </w:pPr>
      <w:r>
        <w:t>342. После каждого перемещения электрооборудования, применяемого при прогреве б</w:t>
      </w:r>
      <w:r>
        <w:t>етона, на новое место следует измерить сопротивление изоляции и визуально проверить состояние средств защиты, ограждений и заземлений.</w:t>
      </w:r>
    </w:p>
    <w:p w:rsidR="00000000" w:rsidRDefault="008255E9">
      <w:pPr>
        <w:pStyle w:val="point"/>
        <w:divId w:val="1853062027"/>
      </w:pPr>
      <w:r>
        <w:t>343. При применении бетонной смеси, содержащей химические добавки, следует исключить возможность контакта открытых участк</w:t>
      </w:r>
      <w:r>
        <w:t>ов кожи и глаз работающих с бетонной смесью, имеющей добавки с вредными веществами.</w:t>
      </w:r>
    </w:p>
    <w:p w:rsidR="00000000" w:rsidRDefault="008255E9">
      <w:pPr>
        <w:pStyle w:val="chapter"/>
        <w:divId w:val="1853062027"/>
      </w:pPr>
      <w:bookmarkStart w:id="385" w:name="a32"/>
      <w:bookmarkEnd w:id="385"/>
      <w:r>
        <w:t>ГЛАВА 17</w:t>
      </w:r>
      <w:r>
        <w:br/>
        <w:t>ИЗОЛЯЦИОННЫЕ РАБОТЫ</w:t>
      </w:r>
    </w:p>
    <w:p w:rsidR="00000000" w:rsidRDefault="008255E9">
      <w:pPr>
        <w:pStyle w:val="point"/>
        <w:divId w:val="1853062027"/>
      </w:pPr>
      <w:r>
        <w:t>344. Безопасность изоляционных работ должна быть обеспечена выполнением содержащихся в ПОС, ППР и другой технологической документации следующих</w:t>
      </w:r>
      <w:r>
        <w:t xml:space="preserve"> решений по безопасности труда:</w:t>
      </w:r>
    </w:p>
    <w:p w:rsidR="00000000" w:rsidRDefault="008255E9">
      <w:pPr>
        <w:pStyle w:val="newncpi"/>
        <w:divId w:val="1853062027"/>
      </w:pPr>
      <w:r>
        <w:t>организация рабочих мест с указанием методов и средств для обеспечения вентиляции, пожаротушения, защиты от термических ожогов, освещения, выполнения работ на высоте;</w:t>
      </w:r>
    </w:p>
    <w:p w:rsidR="00000000" w:rsidRDefault="008255E9">
      <w:pPr>
        <w:pStyle w:val="newncpi"/>
        <w:divId w:val="1853062027"/>
      </w:pPr>
      <w:r>
        <w:t xml:space="preserve">особые меры безопасности при выполнении работ в закрытых </w:t>
      </w:r>
      <w:r>
        <w:t>помещениях, аппаратах и емкостях;</w:t>
      </w:r>
    </w:p>
    <w:p w:rsidR="00000000" w:rsidRDefault="008255E9">
      <w:pPr>
        <w:pStyle w:val="newncpi"/>
        <w:divId w:val="1853062027"/>
      </w:pPr>
      <w:r>
        <w:t>меры безопасности при приготовлении и транспортировании горячих мастик и материалов.</w:t>
      </w:r>
    </w:p>
    <w:p w:rsidR="00000000" w:rsidRDefault="008255E9">
      <w:pPr>
        <w:pStyle w:val="point"/>
        <w:divId w:val="1853062027"/>
      </w:pPr>
      <w:bookmarkStart w:id="386" w:name="a472"/>
      <w:bookmarkEnd w:id="386"/>
      <w:r>
        <w:t>345. На участках работ и в помещениях, где ведутся изоляционные работы с выделением вредных и пожароопасных веществ, не допускается выпол</w:t>
      </w:r>
      <w:r>
        <w:t>нение других работ и нахождение посторонних лиц.</w:t>
      </w:r>
    </w:p>
    <w:p w:rsidR="00000000" w:rsidRDefault="008255E9">
      <w:pPr>
        <w:pStyle w:val="point"/>
        <w:divId w:val="1853062027"/>
      </w:pPr>
      <w:r>
        <w:t>346. Изоляционные работы на технологическом оборудовании и трубопроводах должны выполняться, как правило, до их установки или после постоянного закрепления в соответствии с ППР.</w:t>
      </w:r>
    </w:p>
    <w:p w:rsidR="00000000" w:rsidRDefault="008255E9">
      <w:pPr>
        <w:pStyle w:val="point"/>
        <w:divId w:val="1853062027"/>
      </w:pPr>
      <w:bookmarkStart w:id="387" w:name="a473"/>
      <w:bookmarkEnd w:id="387"/>
      <w:r>
        <w:t>347. При проведении изоляцион</w:t>
      </w:r>
      <w:r>
        <w:t>ных работ внутри аппаратов или закрытых помещений рабочие места должны быть обеспечены вентиляцией (проветриванием) и местным освещением от электросети напряжением не выше 12 В с арматурой во взрывобезопасном исполнении.</w:t>
      </w:r>
    </w:p>
    <w:p w:rsidR="00000000" w:rsidRDefault="008255E9">
      <w:pPr>
        <w:pStyle w:val="point"/>
        <w:divId w:val="1853062027"/>
      </w:pPr>
      <w:bookmarkStart w:id="388" w:name="a474"/>
      <w:bookmarkEnd w:id="388"/>
      <w:r>
        <w:lastRenderedPageBreak/>
        <w:t>348. Рабочие места для выполнения и</w:t>
      </w:r>
      <w:r>
        <w:t>золяционных работ на высоте должны быть оборудованы средствами подмащивания с ограждениями и лестницами для подъема на высоту.</w:t>
      </w:r>
    </w:p>
    <w:p w:rsidR="00000000" w:rsidRDefault="008255E9">
      <w:pPr>
        <w:pStyle w:val="point"/>
        <w:divId w:val="1853062027"/>
      </w:pPr>
      <w:bookmarkStart w:id="389" w:name="a475"/>
      <w:bookmarkEnd w:id="389"/>
      <w:r>
        <w:t>349. Перед началом изоляционных работ в аппаратах и других закрытых емкостях все электродвигатели необходимо отключить, а на подв</w:t>
      </w:r>
      <w:r>
        <w:t>одящих технологических трубопроводах поставить заглушки и в соответствующих местах вывесить плакаты (надписи), предупреждающие о проведении работ внутри аппаратов.</w:t>
      </w:r>
    </w:p>
    <w:p w:rsidR="00000000" w:rsidRDefault="008255E9">
      <w:pPr>
        <w:pStyle w:val="point"/>
        <w:divId w:val="1853062027"/>
      </w:pPr>
      <w:r>
        <w:t>350. Битумную мастику следует доставлять на рабочие места, как правило, по битумопроводу или</w:t>
      </w:r>
      <w:r>
        <w:t xml:space="preserve"> в емкостях при помощи грузоподъемной машины, грузоподъемного механизма.</w:t>
      </w:r>
    </w:p>
    <w:p w:rsidR="00000000" w:rsidRDefault="008255E9">
      <w:pPr>
        <w:pStyle w:val="point"/>
        <w:divId w:val="1853062027"/>
      </w:pPr>
      <w:bookmarkStart w:id="390" w:name="a476"/>
      <w:bookmarkEnd w:id="390"/>
      <w:r>
        <w:t>351. </w:t>
      </w:r>
      <w:r>
        <w:t>При доставке горячего битума на рабочие места вручную следует применять металлические бачки, имеющие форму усеченного конуса, обращенного широкой частью вниз, с плотно закрывающимися крышками и запорными устройствами.</w:t>
      </w:r>
    </w:p>
    <w:p w:rsidR="00000000" w:rsidRDefault="008255E9">
      <w:pPr>
        <w:pStyle w:val="point"/>
        <w:divId w:val="1853062027"/>
      </w:pPr>
      <w:bookmarkStart w:id="391" w:name="a477"/>
      <w:bookmarkEnd w:id="391"/>
      <w:r>
        <w:t>352. При спуске горячего битума в котл</w:t>
      </w:r>
      <w:r>
        <w:t>ован или подъеме его на подмости или перекрытие вручную необходимо использовать бачки с закрытыми крышками, перемещаемые внутри короба, закрытого со всех сторон.</w:t>
      </w:r>
    </w:p>
    <w:p w:rsidR="00000000" w:rsidRDefault="008255E9">
      <w:pPr>
        <w:pStyle w:val="point"/>
        <w:divId w:val="1853062027"/>
      </w:pPr>
      <w:bookmarkStart w:id="392" w:name="a649"/>
      <w:bookmarkEnd w:id="392"/>
      <w:r>
        <w:t>353. Не допускается работающим подниматься (спускаться) по приставным лестницам с бачками, зап</w:t>
      </w:r>
      <w:r>
        <w:t>олненными горячим битумом.</w:t>
      </w:r>
    </w:p>
    <w:p w:rsidR="00000000" w:rsidRDefault="008255E9">
      <w:pPr>
        <w:pStyle w:val="point"/>
        <w:divId w:val="1853062027"/>
      </w:pPr>
      <w:bookmarkStart w:id="393" w:name="a479"/>
      <w:bookmarkEnd w:id="393"/>
      <w:r>
        <w:t>354. Котлы для варки и разогрева битумных мастик должны быть оборудованы приборами для замера температуры мастик и плотно закрывающимися крышками.</w:t>
      </w:r>
    </w:p>
    <w:p w:rsidR="00000000" w:rsidRDefault="008255E9">
      <w:pPr>
        <w:pStyle w:val="point"/>
        <w:divId w:val="1853062027"/>
      </w:pPr>
      <w:r>
        <w:t>355. Не допускается варка и разогрев битумных мастик при температуре более 180 °С.</w:t>
      </w:r>
    </w:p>
    <w:p w:rsidR="00000000" w:rsidRDefault="008255E9">
      <w:pPr>
        <w:pStyle w:val="point"/>
        <w:divId w:val="1853062027"/>
      </w:pPr>
      <w:bookmarkStart w:id="394" w:name="a567"/>
      <w:bookmarkEnd w:id="394"/>
      <w:r>
        <w:t>356. Заполнение битумного котла допускается не более 3/4 его вместимости. Загружаемый в котел наполнитель должен быть сухим. Недопустимо попадание в котел льда и снега. Возле варочного котла должны находиться первичные средства пожаротушения.</w:t>
      </w:r>
    </w:p>
    <w:p w:rsidR="00000000" w:rsidRDefault="008255E9">
      <w:pPr>
        <w:pStyle w:val="point"/>
        <w:divId w:val="1853062027"/>
      </w:pPr>
      <w:bookmarkStart w:id="395" w:name="a650"/>
      <w:bookmarkEnd w:id="395"/>
      <w:r>
        <w:t>357. Для под</w:t>
      </w:r>
      <w:r>
        <w:t>огрева битумных мастик внутри помещений не допускается применение устройств с открытым огнем.</w:t>
      </w:r>
    </w:p>
    <w:p w:rsidR="00000000" w:rsidRDefault="008255E9">
      <w:pPr>
        <w:pStyle w:val="point"/>
        <w:divId w:val="1853062027"/>
      </w:pPr>
      <w:bookmarkStart w:id="396" w:name="a482"/>
      <w:bookmarkEnd w:id="396"/>
      <w:r>
        <w:t xml:space="preserve">358. При приготовлении грунтовки (праймера), состоящей из растворителя и битума, следует битум вливать в растворитель с перемешиванием его деревянными мешалками. </w:t>
      </w:r>
      <w:r>
        <w:t>Температура битума в момент приготовления грунтовки не должна превышать 70 °С.</w:t>
      </w:r>
    </w:p>
    <w:p w:rsidR="00000000" w:rsidRDefault="008255E9">
      <w:pPr>
        <w:pStyle w:val="point"/>
        <w:divId w:val="1853062027"/>
      </w:pPr>
      <w:r>
        <w:t>359. Не допускается вливать растворитель в расплавленный битум, а также приготовлять грунтовку на этилированном бензине или бензоле.</w:t>
      </w:r>
    </w:p>
    <w:p w:rsidR="00000000" w:rsidRDefault="008255E9">
      <w:pPr>
        <w:pStyle w:val="point"/>
        <w:divId w:val="1853062027"/>
      </w:pPr>
      <w:bookmarkStart w:id="397" w:name="a483"/>
      <w:bookmarkEnd w:id="397"/>
      <w:r>
        <w:t>360. При выполнении работ с применением горя</w:t>
      </w:r>
      <w:r>
        <w:t>чего битума несколькими работающими звеньями расстояние между ними должно быть не менее 10 м.</w:t>
      </w:r>
    </w:p>
    <w:p w:rsidR="00000000" w:rsidRDefault="008255E9">
      <w:pPr>
        <w:pStyle w:val="point"/>
        <w:divId w:val="1853062027"/>
      </w:pPr>
      <w:r>
        <w:t>361. При приготовлении и заливке пенополиуретана должны выполняться следующие требования:</w:t>
      </w:r>
    </w:p>
    <w:p w:rsidR="00000000" w:rsidRDefault="008255E9">
      <w:pPr>
        <w:pStyle w:val="newncpi"/>
        <w:divId w:val="1853062027"/>
      </w:pPr>
      <w:bookmarkStart w:id="398" w:name="a484"/>
      <w:bookmarkEnd w:id="398"/>
      <w:r>
        <w:t>подогрев компонентов пенополиуретана должен производиться с помощью закр</w:t>
      </w:r>
      <w:r>
        <w:t>ытых нагревателей и без применения открытого пламени;</w:t>
      </w:r>
    </w:p>
    <w:p w:rsidR="00000000" w:rsidRDefault="008255E9">
      <w:pPr>
        <w:pStyle w:val="newncpi"/>
        <w:divId w:val="1853062027"/>
      </w:pPr>
      <w:r>
        <w:t>при выполнении технологических операций должно быть исключено попадание компонентов на кожный покров работающих;</w:t>
      </w:r>
    </w:p>
    <w:p w:rsidR="00000000" w:rsidRDefault="008255E9">
      <w:pPr>
        <w:pStyle w:val="newncpi"/>
        <w:divId w:val="1853062027"/>
      </w:pPr>
      <w:bookmarkStart w:id="399" w:name="a485"/>
      <w:bookmarkEnd w:id="399"/>
      <w:r>
        <w:t>при выполнении работ по приготовлению рабочих составов и заливке не допускается в зоне ра</w:t>
      </w:r>
      <w:r>
        <w:t>диусом 25 м курить и разводить огонь, выполнять сварочные работы;</w:t>
      </w:r>
    </w:p>
    <w:p w:rsidR="00000000" w:rsidRDefault="008255E9">
      <w:pPr>
        <w:pStyle w:val="newncpi"/>
        <w:divId w:val="1853062027"/>
      </w:pPr>
      <w:bookmarkStart w:id="400" w:name="a486"/>
      <w:bookmarkEnd w:id="400"/>
      <w:r>
        <w:t>перед началом работ по приготовлению и заливке пенополиуретана линейному руководителю работ необходимо выдать наряд-допуск.</w:t>
      </w:r>
    </w:p>
    <w:p w:rsidR="00000000" w:rsidRDefault="008255E9">
      <w:pPr>
        <w:pStyle w:val="point"/>
        <w:divId w:val="1853062027"/>
      </w:pPr>
      <w:bookmarkStart w:id="401" w:name="a487"/>
      <w:bookmarkEnd w:id="401"/>
      <w:r>
        <w:lastRenderedPageBreak/>
        <w:t>362. Стекловату и шлаковату следует подавать к месту работы в конт</w:t>
      </w:r>
      <w:r>
        <w:t>ейнерах или пакетах, соблюдая условия, исключающие распыление.</w:t>
      </w:r>
    </w:p>
    <w:p w:rsidR="00000000" w:rsidRDefault="008255E9">
      <w:pPr>
        <w:pStyle w:val="point"/>
        <w:divId w:val="1853062027"/>
      </w:pPr>
      <w:bookmarkStart w:id="402" w:name="a488"/>
      <w:bookmarkEnd w:id="402"/>
      <w:r>
        <w:t>363. Для закрепления сеток под штукатурку поверхностей строительных конструкций необходимо применять вязальную проволоку.</w:t>
      </w:r>
    </w:p>
    <w:p w:rsidR="00000000" w:rsidRDefault="008255E9">
      <w:pPr>
        <w:pStyle w:val="point"/>
        <w:divId w:val="1853062027"/>
      </w:pPr>
      <w:bookmarkStart w:id="403" w:name="a489"/>
      <w:bookmarkEnd w:id="403"/>
      <w:r>
        <w:t>364. На поверхностях конструкций или оборудования после покрытия их теп</w:t>
      </w:r>
      <w:r>
        <w:t>лоизоляционными материалами, закрепленными вязальной проволокой с целью подготовки под обмазочную изоляцию, не должно быть выступающих концов проволоки.</w:t>
      </w:r>
    </w:p>
    <w:p w:rsidR="00000000" w:rsidRDefault="008255E9">
      <w:pPr>
        <w:pStyle w:val="point"/>
        <w:divId w:val="1853062027"/>
      </w:pPr>
      <w:bookmarkStart w:id="404" w:name="a490"/>
      <w:bookmarkEnd w:id="404"/>
      <w:r>
        <w:t>365. При производстве теплоизоляционных работ зазор между изолируемой поверхностью и рабочим настилом л</w:t>
      </w:r>
      <w:r>
        <w:t>есов не должен превышать двойной толщины изоляции плюс 50 мм.</w:t>
      </w:r>
    </w:p>
    <w:p w:rsidR="00000000" w:rsidRDefault="008255E9">
      <w:pPr>
        <w:pStyle w:val="point"/>
        <w:divId w:val="1853062027"/>
      </w:pPr>
      <w:bookmarkStart w:id="405" w:name="a240"/>
      <w:bookmarkEnd w:id="405"/>
      <w:r>
        <w:t>366. Изоляционные работы в замкнутых и труднодоступных местах (пространствах) следует производить по наряду-допуску при соблюдении следующих условий:</w:t>
      </w:r>
    </w:p>
    <w:p w:rsidR="00000000" w:rsidRDefault="008255E9">
      <w:pPr>
        <w:pStyle w:val="newncpi"/>
        <w:divId w:val="1853062027"/>
      </w:pPr>
      <w:r>
        <w:t>наличие мероприятий, исключающих возникновен</w:t>
      </w:r>
      <w:r>
        <w:t>ие пожаров, взрывов и отравлений работающих;</w:t>
      </w:r>
    </w:p>
    <w:p w:rsidR="00000000" w:rsidRDefault="008255E9">
      <w:pPr>
        <w:pStyle w:val="newncpi"/>
        <w:divId w:val="1853062027"/>
      </w:pPr>
      <w:r>
        <w:t>наличие не менее двух проемов (люков) для вентиляции и эвакуации работающих;</w:t>
      </w:r>
    </w:p>
    <w:p w:rsidR="00000000" w:rsidRDefault="008255E9">
      <w:pPr>
        <w:pStyle w:val="newncpi"/>
        <w:divId w:val="1853062027"/>
      </w:pPr>
      <w:r>
        <w:t xml:space="preserve">оснащение рабочих мест вытяжной вентиляцией и средствами, исключающими накопление вредных веществ в воздухе выше предельно допустимых </w:t>
      </w:r>
      <w:r>
        <w:t>концентраций и содержание кислорода менее 19 % (по объему);</w:t>
      </w:r>
    </w:p>
    <w:p w:rsidR="00000000" w:rsidRDefault="008255E9">
      <w:pPr>
        <w:pStyle w:val="newncpi"/>
        <w:divId w:val="1853062027"/>
      </w:pPr>
      <w:r>
        <w:t>наличие двух работающих, находящихся вне замкнутого пространства, ведущих наблюдение за сигналами, которые подают другие работающие, и обязанных обеспечить при необходимости срочную эвакуацию рабо</w:t>
      </w:r>
      <w:r>
        <w:t>тающих (исполнителей работ).</w:t>
      </w:r>
    </w:p>
    <w:p w:rsidR="00000000" w:rsidRDefault="008255E9">
      <w:pPr>
        <w:pStyle w:val="chapter"/>
        <w:divId w:val="1853062027"/>
      </w:pPr>
      <w:bookmarkStart w:id="406" w:name="a33"/>
      <w:bookmarkEnd w:id="406"/>
      <w:r>
        <w:t>ГЛАВА 18</w:t>
      </w:r>
      <w:r>
        <w:br/>
        <w:t>КАМЕННЫЕ РАБОТЫ</w:t>
      </w:r>
    </w:p>
    <w:p w:rsidR="00000000" w:rsidRDefault="008255E9">
      <w:pPr>
        <w:pStyle w:val="point"/>
        <w:divId w:val="1853062027"/>
      </w:pPr>
      <w:bookmarkStart w:id="407" w:name="a585"/>
      <w:bookmarkEnd w:id="407"/>
      <w:r>
        <w:t>367. Безопасность каменных работ должна быть обеспечена выполнением содержащихся в ПОС, ППР и другой технологической документации следующих решений безопасности труда:</w:t>
      </w:r>
    </w:p>
    <w:p w:rsidR="00000000" w:rsidRDefault="008255E9">
      <w:pPr>
        <w:pStyle w:val="newncpi"/>
        <w:divId w:val="1853062027"/>
      </w:pPr>
      <w:r>
        <w:t>организация рабочих мест с указани</w:t>
      </w:r>
      <w:r>
        <w:t>ем конструкции и места установки необходимых средств подмащивания, грузозахватных устройств, средств контейнеризации и тары;</w:t>
      </w:r>
    </w:p>
    <w:p w:rsidR="00000000" w:rsidRDefault="008255E9">
      <w:pPr>
        <w:pStyle w:val="newncpi"/>
        <w:divId w:val="1853062027"/>
      </w:pPr>
      <w:r>
        <w:t>последовательность выполнения работ с учетом обеспечения устойчивости возводимых конструкций;</w:t>
      </w:r>
    </w:p>
    <w:p w:rsidR="00000000" w:rsidRDefault="008255E9">
      <w:pPr>
        <w:pStyle w:val="newncpi"/>
        <w:divId w:val="1853062027"/>
      </w:pPr>
      <w:r>
        <w:t>определение конструкции и мест устано</w:t>
      </w:r>
      <w:r>
        <w:t>вки средств коллективной защиты от падения человека с высоты и падения предметов вблизи здания;</w:t>
      </w:r>
    </w:p>
    <w:p w:rsidR="00000000" w:rsidRDefault="008255E9">
      <w:pPr>
        <w:pStyle w:val="newncpi"/>
        <w:divId w:val="1853062027"/>
      </w:pPr>
      <w:r>
        <w:t>определение мест крепления предохранительных поясов;</w:t>
      </w:r>
    </w:p>
    <w:p w:rsidR="00000000" w:rsidRDefault="008255E9">
      <w:pPr>
        <w:pStyle w:val="newncpi"/>
        <w:divId w:val="1853062027"/>
      </w:pPr>
      <w:r>
        <w:t>дополнительные меры безопасности по обеспечению устойчивости каменной кладки в холодное время года.</w:t>
      </w:r>
    </w:p>
    <w:p w:rsidR="00000000" w:rsidRDefault="008255E9">
      <w:pPr>
        <w:pStyle w:val="point"/>
        <w:divId w:val="1853062027"/>
      </w:pPr>
      <w:bookmarkStart w:id="408" w:name="a179"/>
      <w:bookmarkEnd w:id="408"/>
      <w:r>
        <w:t>368. </w:t>
      </w:r>
      <w:r>
        <w:t>Кладка стен каждого вышерасположенного этажа многоэтажного здания должна производиться после установки несущих конструкций междуэтажного перекрытия, а также площадок и маршей в лестничных клетках.</w:t>
      </w:r>
    </w:p>
    <w:p w:rsidR="00000000" w:rsidRDefault="008255E9">
      <w:pPr>
        <w:pStyle w:val="point"/>
        <w:divId w:val="1853062027"/>
      </w:pPr>
      <w:bookmarkStart w:id="409" w:name="a180"/>
      <w:bookmarkEnd w:id="409"/>
      <w:r>
        <w:t>369. При кладке наружных стен зданий высотой более 7 м с вн</w:t>
      </w:r>
      <w:r>
        <w:t>утренних подмостей необходимо по всему периметру здания выделять опасную зону разреженным панельным ограждением высотой 1,2 м, а высотой до 7 м – сигнальным ограждением и знаками безопасности.</w:t>
      </w:r>
    </w:p>
    <w:p w:rsidR="00000000" w:rsidRDefault="008255E9">
      <w:pPr>
        <w:pStyle w:val="point"/>
        <w:divId w:val="1853062027"/>
      </w:pPr>
      <w:bookmarkStart w:id="410" w:name="a181"/>
      <w:bookmarkEnd w:id="410"/>
      <w:r>
        <w:t>370. Граница опасной зоны устанавливается на весь период возвед</w:t>
      </w:r>
      <w:r>
        <w:t>ения здания с учетом его высоты.</w:t>
      </w:r>
    </w:p>
    <w:p w:rsidR="00000000" w:rsidRDefault="008255E9">
      <w:pPr>
        <w:pStyle w:val="point"/>
        <w:divId w:val="1853062027"/>
      </w:pPr>
      <w:bookmarkStart w:id="411" w:name="a182"/>
      <w:bookmarkEnd w:id="411"/>
      <w:r>
        <w:lastRenderedPageBreak/>
        <w:t>371. При перемещении и подаче на рабочие места грузоподъемными кранами кирпича, керамических камней и мелких блоков необходимо применять поддоны, контейнеры и грузозахватные устройства, предусмотренные в ППР, имеющие приспо</w:t>
      </w:r>
      <w:r>
        <w:t>собления, исключающие падение груза при подъеме, и изготовленные в установленном порядке.</w:t>
      </w:r>
    </w:p>
    <w:p w:rsidR="00000000" w:rsidRDefault="008255E9">
      <w:pPr>
        <w:pStyle w:val="point"/>
        <w:divId w:val="1853062027"/>
      </w:pPr>
      <w:bookmarkStart w:id="412" w:name="a183"/>
      <w:bookmarkEnd w:id="412"/>
      <w:r>
        <w:t xml:space="preserve">372. Обрабатывать естественные камни в пределах территории строительной площадки необходимо в специально выделенных местах, где не допускается нахождение работающих, </w:t>
      </w:r>
      <w:r>
        <w:t>не участвующих в данной работе. Рабочие места, расположенные на расстоянии менее 3 м друг от друга, должны быть разделены защитными экранами.</w:t>
      </w:r>
    </w:p>
    <w:p w:rsidR="00000000" w:rsidRDefault="008255E9">
      <w:pPr>
        <w:pStyle w:val="point"/>
        <w:divId w:val="1853062027"/>
      </w:pPr>
      <w:bookmarkStart w:id="413" w:name="a184"/>
      <w:bookmarkEnd w:id="413"/>
      <w:r>
        <w:t>373. Кладку стен необходимо вести с междуэтажных перекрытий или средств подмащивания.</w:t>
      </w:r>
    </w:p>
    <w:p w:rsidR="00000000" w:rsidRDefault="008255E9">
      <w:pPr>
        <w:pStyle w:val="point"/>
        <w:divId w:val="1853062027"/>
      </w:pPr>
      <w:r>
        <w:t>374. Конструкция подмостей и</w:t>
      </w:r>
      <w:r>
        <w:t xml:space="preserve"> допустимые нагрузки должны соответствовать требованиям, предусмотренным в ППР.</w:t>
      </w:r>
    </w:p>
    <w:p w:rsidR="00000000" w:rsidRDefault="008255E9">
      <w:pPr>
        <w:pStyle w:val="point"/>
        <w:divId w:val="1853062027"/>
      </w:pPr>
      <w:bookmarkStart w:id="414" w:name="a586"/>
      <w:bookmarkEnd w:id="414"/>
      <w:r>
        <w:t>375. Не допускается выполнять кладку стен со случайных средств подмащивания, а также стоя на стене.</w:t>
      </w:r>
    </w:p>
    <w:p w:rsidR="00000000" w:rsidRDefault="008255E9">
      <w:pPr>
        <w:pStyle w:val="point"/>
        <w:divId w:val="1853062027"/>
      </w:pPr>
      <w:bookmarkStart w:id="415" w:name="a186"/>
      <w:bookmarkEnd w:id="415"/>
      <w:r>
        <w:t>376. Кладку карнизов, выступающих из плоскости стены более чем на 0,3 м, сле</w:t>
      </w:r>
      <w:r>
        <w:t>дует осуществлять с наружных лесов, имеющих ширину рабочего настила не менее 2 м.</w:t>
      </w:r>
    </w:p>
    <w:p w:rsidR="00000000" w:rsidRDefault="008255E9">
      <w:pPr>
        <w:pStyle w:val="point"/>
        <w:divId w:val="1853062027"/>
      </w:pPr>
      <w:bookmarkStart w:id="416" w:name="a187"/>
      <w:bookmarkEnd w:id="416"/>
      <w:r>
        <w:t xml:space="preserve">377. При кладке стен здания на высоту до 0,7 м от рабочего настила или перекрытия и расстоянии от уровня кладки с внешней стороны до поверхности земли (перекрытия) более 1,3 </w:t>
      </w:r>
      <w:r>
        <w:t>м необходимо применять ограждающие (улавливающие) устройства, а при невозможности их применения – предохранительный пояс.</w:t>
      </w:r>
    </w:p>
    <w:p w:rsidR="00000000" w:rsidRDefault="008255E9">
      <w:pPr>
        <w:pStyle w:val="point"/>
        <w:divId w:val="1853062027"/>
      </w:pPr>
      <w:bookmarkStart w:id="417" w:name="a587"/>
      <w:bookmarkEnd w:id="417"/>
      <w:r>
        <w:t>378. Расшивку наружных швов кладки необходимо выполнять с перекрытия или подмостей после укладки каждого ряда. Не допускается находить</w:t>
      </w:r>
      <w:r>
        <w:t>ся работающим на стене во время проведения этой операции.</w:t>
      </w:r>
    </w:p>
    <w:p w:rsidR="00000000" w:rsidRDefault="008255E9">
      <w:pPr>
        <w:pStyle w:val="point"/>
        <w:divId w:val="1853062027"/>
      </w:pPr>
      <w:r>
        <w:t>379. Снимать временные крепления элементов карниза, а также опалубки кирпичных перемычек допускается только после достижения раствором прочности, установленной в ППР.</w:t>
      </w:r>
    </w:p>
    <w:p w:rsidR="00000000" w:rsidRDefault="008255E9">
      <w:pPr>
        <w:pStyle w:val="point"/>
        <w:divId w:val="1853062027"/>
      </w:pPr>
      <w:r>
        <w:t>380. При облицовке стен плитами</w:t>
      </w:r>
      <w:r>
        <w:t xml:space="preserve"> необходимо соблюдать требования безопасности, установленные в проектной или технологической документации.</w:t>
      </w:r>
    </w:p>
    <w:p w:rsidR="00000000" w:rsidRDefault="008255E9">
      <w:pPr>
        <w:pStyle w:val="point"/>
        <w:divId w:val="1853062027"/>
      </w:pPr>
      <w:bookmarkStart w:id="418" w:name="a588"/>
      <w:bookmarkEnd w:id="418"/>
      <w:r>
        <w:t>381. Не допускается производство работ по кладке или облицовке наружных стен многоэтажных зданий во время грозы, снегопада, тумана, исключающих видим</w:t>
      </w:r>
      <w:r>
        <w:t>ость в пределах фронта работ, и при скорости ветра 15 м/с и более.</w:t>
      </w:r>
    </w:p>
    <w:p w:rsidR="00000000" w:rsidRDefault="008255E9">
      <w:pPr>
        <w:pStyle w:val="point"/>
        <w:divId w:val="1853062027"/>
      </w:pPr>
      <w:bookmarkStart w:id="419" w:name="a190"/>
      <w:bookmarkEnd w:id="419"/>
      <w:r>
        <w:t>382. Для каменных конструкций, возведенных способом замораживания, в ППР должен быть определен способ оттаивания конструкций (искусственный или естественный) и указаны мероприятия по обеспе</w:t>
      </w:r>
      <w:r>
        <w:t>чению устойчивости и геометрической неизменяемости конструкций на период оттаивания и набора прочности раствором.</w:t>
      </w:r>
    </w:p>
    <w:p w:rsidR="00000000" w:rsidRDefault="008255E9">
      <w:pPr>
        <w:pStyle w:val="point"/>
        <w:divId w:val="1853062027"/>
      </w:pPr>
      <w:bookmarkStart w:id="420" w:name="a191"/>
      <w:bookmarkEnd w:id="420"/>
      <w:r>
        <w:t>383. В период естественного оттаивания и твердения раствора в каменных конструкциях, выполненных способом замораживания, следует установить за</w:t>
      </w:r>
      <w:r>
        <w:t xml:space="preserve"> ними постоянное наблюдение. Пребывание в здании (сооружении) работающих, не участвующих в мероприятиях по обеспечению устойчивости конструкций, не допускается.</w:t>
      </w:r>
    </w:p>
    <w:p w:rsidR="00000000" w:rsidRDefault="008255E9">
      <w:pPr>
        <w:pStyle w:val="point"/>
        <w:divId w:val="1853062027"/>
      </w:pPr>
      <w:bookmarkStart w:id="421" w:name="a192"/>
      <w:bookmarkEnd w:id="421"/>
      <w:r>
        <w:t>384. При электропрогреве каменной кладки прогреваемые участки должны быть ограждены и находитьс</w:t>
      </w:r>
      <w:r>
        <w:t>я под наблюдением работающих.</w:t>
      </w:r>
    </w:p>
    <w:p w:rsidR="00000000" w:rsidRDefault="008255E9">
      <w:pPr>
        <w:pStyle w:val="point"/>
        <w:divId w:val="1853062027"/>
      </w:pPr>
      <w:bookmarkStart w:id="422" w:name="a193"/>
      <w:bookmarkEnd w:id="422"/>
      <w:r>
        <w:t>385. Не допускается вести кладку на участках электропрогрева, а также применять электропрогрев в сырую погоду и во время оттепели.</w:t>
      </w:r>
    </w:p>
    <w:p w:rsidR="00000000" w:rsidRDefault="008255E9">
      <w:pPr>
        <w:pStyle w:val="chapter"/>
        <w:divId w:val="1853062027"/>
      </w:pPr>
      <w:bookmarkStart w:id="423" w:name="a34"/>
      <w:bookmarkEnd w:id="423"/>
      <w:r>
        <w:lastRenderedPageBreak/>
        <w:t>ГЛАВА 19</w:t>
      </w:r>
      <w:r>
        <w:br/>
        <w:t>МОНТАЖНЫЕ РАБОТЫ</w:t>
      </w:r>
    </w:p>
    <w:p w:rsidR="00000000" w:rsidRDefault="008255E9">
      <w:pPr>
        <w:pStyle w:val="point"/>
        <w:divId w:val="1853062027"/>
      </w:pPr>
      <w:bookmarkStart w:id="424" w:name="a589"/>
      <w:bookmarkEnd w:id="424"/>
      <w:r>
        <w:t xml:space="preserve">386. Безопасность монтажных работ должна быть обеспечена выполнением </w:t>
      </w:r>
      <w:r>
        <w:t>содержащихся в ПОС, ППР и другой технологической документации следующих решений по безопасности труда:</w:t>
      </w:r>
    </w:p>
    <w:p w:rsidR="00000000" w:rsidRDefault="008255E9">
      <w:pPr>
        <w:pStyle w:val="newncpi"/>
        <w:divId w:val="1853062027"/>
      </w:pPr>
      <w:r>
        <w:t>определение марки грузоподъемного крана, места установки и опасных зон при его работе;</w:t>
      </w:r>
    </w:p>
    <w:p w:rsidR="00000000" w:rsidRDefault="008255E9">
      <w:pPr>
        <w:pStyle w:val="newncpi"/>
        <w:divId w:val="1853062027"/>
      </w:pPr>
      <w:r>
        <w:t>обеспечение безопасности рабочих мест на высоте и проходов к ним;</w:t>
      </w:r>
    </w:p>
    <w:p w:rsidR="00000000" w:rsidRDefault="008255E9">
      <w:pPr>
        <w:pStyle w:val="newncpi"/>
        <w:divId w:val="1853062027"/>
      </w:pPr>
      <w:r>
        <w:t>определение последовательности установки конструкций;</w:t>
      </w:r>
    </w:p>
    <w:p w:rsidR="00000000" w:rsidRDefault="008255E9">
      <w:pPr>
        <w:pStyle w:val="newncpi"/>
        <w:divId w:val="1853062027"/>
      </w:pPr>
      <w:r>
        <w:t>обеспечение устойчивости конструкций и частей здания в процессе монтажа;</w:t>
      </w:r>
    </w:p>
    <w:p w:rsidR="00000000" w:rsidRDefault="008255E9">
      <w:pPr>
        <w:pStyle w:val="newncpi"/>
        <w:divId w:val="1853062027"/>
      </w:pPr>
      <w:r>
        <w:t>определение мест установки средств коллективной защиты от падения человека с высоты;</w:t>
      </w:r>
    </w:p>
    <w:p w:rsidR="00000000" w:rsidRDefault="008255E9">
      <w:pPr>
        <w:pStyle w:val="newncpi"/>
        <w:divId w:val="1853062027"/>
      </w:pPr>
      <w:r>
        <w:t>определение схем и способов укрупнительной с</w:t>
      </w:r>
      <w:r>
        <w:t>борки элементов конструкций;</w:t>
      </w:r>
    </w:p>
    <w:p w:rsidR="00000000" w:rsidRDefault="008255E9">
      <w:pPr>
        <w:pStyle w:val="newncpi"/>
        <w:divId w:val="1853062027"/>
      </w:pPr>
      <w:r>
        <w:t>определение мест крепления предохранительных поясов.</w:t>
      </w:r>
    </w:p>
    <w:p w:rsidR="00000000" w:rsidRDefault="008255E9">
      <w:pPr>
        <w:pStyle w:val="point"/>
        <w:divId w:val="1853062027"/>
      </w:pPr>
      <w:bookmarkStart w:id="425" w:name="a491"/>
      <w:bookmarkEnd w:id="425"/>
      <w:r>
        <w:t>387. На участке (захватке), где ведутся монтажные работы, не допускается выполнение других работ и нахождение посторонних лиц.</w:t>
      </w:r>
    </w:p>
    <w:p w:rsidR="00000000" w:rsidRDefault="008255E9">
      <w:pPr>
        <w:pStyle w:val="point"/>
        <w:divId w:val="1853062027"/>
      </w:pPr>
      <w:bookmarkStart w:id="426" w:name="a651"/>
      <w:bookmarkEnd w:id="426"/>
      <w:r>
        <w:t>388. </w:t>
      </w:r>
      <w:r>
        <w:t xml:space="preserve">При возведении зданий (сооружений) не допускается выполнять работы, связанные с нахождением работающих на одной захватке (участке) на этажах (ярусах), над которыми производится перемещение, установка и временное закрепление элементов сборных конструкций и </w:t>
      </w:r>
      <w:r>
        <w:t>оборудования.</w:t>
      </w:r>
    </w:p>
    <w:p w:rsidR="00000000" w:rsidRDefault="008255E9">
      <w:pPr>
        <w:pStyle w:val="point"/>
        <w:divId w:val="1853062027"/>
      </w:pPr>
      <w:bookmarkStart w:id="427" w:name="a195"/>
      <w:bookmarkEnd w:id="427"/>
      <w:r>
        <w:t>389. При невозможности разбивки зданий и сооружений на отдельные захватки (участки), одновременное выполнение монтажных и других строительных работ на разных этажах (ярусах) допускается только в случаях, предусмотренных ППР, при наличии между</w:t>
      </w:r>
      <w:r>
        <w:t xml:space="preserve"> ними надежных (обоснованных соответствующим расчетом на действие ударных нагрузок) междуэтажных перекрытий по письменному разрешению и под руководством работающих, ответственных за безопасное производство работ.</w:t>
      </w:r>
    </w:p>
    <w:p w:rsidR="00000000" w:rsidRDefault="008255E9">
      <w:pPr>
        <w:pStyle w:val="point"/>
        <w:divId w:val="1853062027"/>
      </w:pPr>
      <w:bookmarkStart w:id="428" w:name="a493"/>
      <w:bookmarkEnd w:id="428"/>
      <w:r>
        <w:t>390. Использование установленных конструкци</w:t>
      </w:r>
      <w:r>
        <w:t>й для прикрепления к ним грузовых полиспастов, отводных блоков и других монтажных приспособлений допускается только с согласия проектной организации, выполнявшей рабочие чертежи конструкций.</w:t>
      </w:r>
    </w:p>
    <w:p w:rsidR="00000000" w:rsidRDefault="008255E9">
      <w:pPr>
        <w:pStyle w:val="point"/>
        <w:divId w:val="1853062027"/>
      </w:pPr>
      <w:r>
        <w:t>391. Монтаж конструкций зданий (сооружений) следует начинать, как</w:t>
      </w:r>
      <w:r>
        <w:t xml:space="preserve"> правило, с пространственно-устойчивой части связевой ячейки, ядра жесткости и т.п.</w:t>
      </w:r>
    </w:p>
    <w:p w:rsidR="00000000" w:rsidRDefault="008255E9">
      <w:pPr>
        <w:pStyle w:val="point"/>
        <w:divId w:val="1853062027"/>
      </w:pPr>
      <w:r>
        <w:t>392. Монтаж конструкций каждого вышележащего этажа (яруса) многоэтажного здания следует производить после закрепления всех установленных монтажных элементов в проектном пол</w:t>
      </w:r>
      <w:r>
        <w:t>ожении и достижения бетоном (раствором) стыков несущих конструкций прочности, указанной в ППР.</w:t>
      </w:r>
    </w:p>
    <w:p w:rsidR="00000000" w:rsidRDefault="008255E9">
      <w:pPr>
        <w:pStyle w:val="point"/>
        <w:divId w:val="1853062027"/>
      </w:pPr>
      <w:bookmarkStart w:id="429" w:name="a196"/>
      <w:bookmarkEnd w:id="429"/>
      <w:r>
        <w:t>393. Окраску и антикоррозионную защиту конструкций и оборудования в случаях, когда они выполняются на строительной площадке, следует производить, как правило, до</w:t>
      </w:r>
      <w:r>
        <w:t xml:space="preserve"> их подъема на проектную отметку. После подъема производить окраску или антикоррозионную защиту следует только в местах стыков и соединений конструкций.</w:t>
      </w:r>
    </w:p>
    <w:p w:rsidR="00000000" w:rsidRDefault="008255E9">
      <w:pPr>
        <w:pStyle w:val="point"/>
        <w:divId w:val="1853062027"/>
      </w:pPr>
      <w:bookmarkStart w:id="430" w:name="a197"/>
      <w:bookmarkEnd w:id="430"/>
      <w:r>
        <w:t>394. Распаковка и расконсервация подлежащего монтажу оборудования должны производиться в зоне, отведенн</w:t>
      </w:r>
      <w:r>
        <w:t>ой в соответствии с ППР, и осуществляться на специальных стеллажах или подкладках высотой не менее 0,1 м.</w:t>
      </w:r>
    </w:p>
    <w:p w:rsidR="00000000" w:rsidRDefault="008255E9">
      <w:pPr>
        <w:pStyle w:val="point"/>
        <w:divId w:val="1853062027"/>
      </w:pPr>
      <w:bookmarkStart w:id="431" w:name="a198"/>
      <w:bookmarkEnd w:id="431"/>
      <w:r>
        <w:t>395. При расконсервации оборудования не допускается применение материалов с взрывопожароопасными свойствами.</w:t>
      </w:r>
    </w:p>
    <w:p w:rsidR="00000000" w:rsidRDefault="008255E9">
      <w:pPr>
        <w:pStyle w:val="point"/>
        <w:divId w:val="1853062027"/>
      </w:pPr>
      <w:bookmarkStart w:id="432" w:name="a494"/>
      <w:bookmarkEnd w:id="432"/>
      <w:r>
        <w:t>396. При возведении каркасных зданий монт</w:t>
      </w:r>
      <w:r>
        <w:t>ировать последующий ярус каркаса допускается только после установки ограждающих конструкций или временных ограждений на предыдущем ярусе.</w:t>
      </w:r>
    </w:p>
    <w:p w:rsidR="00000000" w:rsidRDefault="008255E9">
      <w:pPr>
        <w:pStyle w:val="point"/>
        <w:divId w:val="1853062027"/>
      </w:pPr>
      <w:bookmarkStart w:id="433" w:name="a495"/>
      <w:bookmarkEnd w:id="433"/>
      <w:r>
        <w:lastRenderedPageBreak/>
        <w:t>397. Монтаж лестничных маршей и площадок зданий (сооружений), а также грузопассажирских строительных подъемников (лифт</w:t>
      </w:r>
      <w:r>
        <w:t>ов) должен осуществляться одновременно с монтажом конструкций здания. На смонтированных лестничных маршах следует незамедлительно устанавливать ограждения (постоянные или временные).</w:t>
      </w:r>
    </w:p>
    <w:p w:rsidR="00000000" w:rsidRDefault="008255E9">
      <w:pPr>
        <w:pStyle w:val="point"/>
        <w:divId w:val="1853062027"/>
      </w:pPr>
      <w:r>
        <w:t>398. В процессе монтажа конструкций зданий (сооружений) монтажники должны</w:t>
      </w:r>
      <w:r>
        <w:t xml:space="preserve"> находиться на ранее установленных и надежно закрепленных конструкциях или средствах подмащивания.</w:t>
      </w:r>
    </w:p>
    <w:p w:rsidR="00000000" w:rsidRDefault="008255E9">
      <w:pPr>
        <w:pStyle w:val="point"/>
        <w:divId w:val="1853062027"/>
      </w:pPr>
      <w:bookmarkStart w:id="434" w:name="a590"/>
      <w:bookmarkEnd w:id="434"/>
      <w:r>
        <w:t>399. Не допускается пребывание работающих на элементах конструкций и оборудования во время подъема и перемещения конструкций.</w:t>
      </w:r>
    </w:p>
    <w:p w:rsidR="00000000" w:rsidRDefault="008255E9">
      <w:pPr>
        <w:pStyle w:val="point"/>
        <w:divId w:val="1853062027"/>
      </w:pPr>
      <w:r>
        <w:t>400. Навесные монтажные площадк</w:t>
      </w:r>
      <w:r>
        <w:t>и, лестницы и другие приспособления, необходимые для работы монтажников на высоте, следует устанавливать и закреплять на монтируемых конструкциях до их подъема.</w:t>
      </w:r>
    </w:p>
    <w:p w:rsidR="00000000" w:rsidRDefault="008255E9">
      <w:pPr>
        <w:pStyle w:val="point"/>
        <w:divId w:val="1853062027"/>
      </w:pPr>
      <w:bookmarkStart w:id="435" w:name="a200"/>
      <w:bookmarkEnd w:id="435"/>
      <w:r>
        <w:t>401. Для перехода монтажников с одной конструкции на другую следует применять инвентарные лестн</w:t>
      </w:r>
      <w:r>
        <w:t>ицы, переходные мостики и трапы, имеющие ограждения.</w:t>
      </w:r>
    </w:p>
    <w:p w:rsidR="00000000" w:rsidRDefault="008255E9">
      <w:pPr>
        <w:pStyle w:val="point"/>
        <w:divId w:val="1853062027"/>
      </w:pPr>
      <w:bookmarkStart w:id="436" w:name="a591"/>
      <w:bookmarkEnd w:id="436"/>
      <w:r>
        <w:t>402. Не допускается переход монтажников по установленным конструкциям и их элементам (фермам, ригелям и т.п.), на которых невозможно обеспечить требуемую ширину прохода при установленных ограждениях, без</w:t>
      </w:r>
      <w:r>
        <w:t xml:space="preserve"> применения специальных предохранительных приспособлений (натянутого вдоль фермы или ригеля каната для закрепления карабина предохранительного пояса).</w:t>
      </w:r>
    </w:p>
    <w:p w:rsidR="00000000" w:rsidRDefault="008255E9">
      <w:pPr>
        <w:pStyle w:val="point"/>
        <w:divId w:val="1853062027"/>
      </w:pPr>
      <w:bookmarkStart w:id="437" w:name="a496"/>
      <w:bookmarkEnd w:id="437"/>
      <w:r>
        <w:t>403. Места и способ крепления каната и длина его участков должны быть указаны в ППР.</w:t>
      </w:r>
    </w:p>
    <w:p w:rsidR="00000000" w:rsidRDefault="008255E9">
      <w:pPr>
        <w:pStyle w:val="point"/>
        <w:divId w:val="1853062027"/>
      </w:pPr>
      <w:bookmarkStart w:id="438" w:name="a497"/>
      <w:bookmarkEnd w:id="438"/>
      <w:r>
        <w:t xml:space="preserve">404. При выполнении </w:t>
      </w:r>
      <w:r>
        <w:t>монтажа ограждающих панелей необходимо применять предохранительный пояс. Типовое решение должно быть указано в ППР.</w:t>
      </w:r>
    </w:p>
    <w:p w:rsidR="00000000" w:rsidRDefault="008255E9">
      <w:pPr>
        <w:pStyle w:val="point"/>
        <w:divId w:val="1853062027"/>
      </w:pPr>
      <w:bookmarkStart w:id="439" w:name="a498"/>
      <w:bookmarkEnd w:id="439"/>
      <w:r>
        <w:t>405. Не допускается нахождение работающих под монтируемыми элементами конструкций и оборудования до установки их в проектное положение.</w:t>
      </w:r>
    </w:p>
    <w:p w:rsidR="00000000" w:rsidRDefault="008255E9">
      <w:pPr>
        <w:pStyle w:val="point"/>
        <w:divId w:val="1853062027"/>
      </w:pPr>
      <w:r>
        <w:t>406.</w:t>
      </w:r>
      <w:r>
        <w:t> При необходимости нахождения работающих под монтируемым оборудованием (конструкциями) должны осуществляться специальные мероприятия, обеспечивающие безопасность работающих.</w:t>
      </w:r>
    </w:p>
    <w:p w:rsidR="00000000" w:rsidRDefault="008255E9">
      <w:pPr>
        <w:pStyle w:val="point"/>
        <w:divId w:val="1853062027"/>
      </w:pPr>
      <w:bookmarkStart w:id="440" w:name="a121"/>
      <w:bookmarkEnd w:id="440"/>
      <w:r>
        <w:t>407. Навесные металлические лестницы высотой более 5 м должны быть ограждены метал</w:t>
      </w:r>
      <w:r>
        <w:t>лическими дугами с вертикальными связями и надежно прикреплены к конструкциям или оборудованию. Подъем работающих по навесным лестницам на высоту более 10 м допускается в том случае, если лестницы оборудованы площадками отдыха не реже чем через каждые 10 м</w:t>
      </w:r>
      <w:r>
        <w:t xml:space="preserve"> по высоте.</w:t>
      </w:r>
    </w:p>
    <w:p w:rsidR="00000000" w:rsidRDefault="008255E9">
      <w:pPr>
        <w:pStyle w:val="point"/>
        <w:divId w:val="1853062027"/>
      </w:pPr>
      <w:bookmarkStart w:id="441" w:name="a202"/>
      <w:bookmarkEnd w:id="441"/>
      <w:r>
        <w:t>408. Расчалки для временного закрепления монтируемых конструкций должны быть прикреплены к надежным опорам. Количество расчалок, их материалы и сечение, способы натяжения и места закрепления устанавливаются ППР.</w:t>
      </w:r>
    </w:p>
    <w:p w:rsidR="00000000" w:rsidRDefault="008255E9">
      <w:pPr>
        <w:pStyle w:val="point"/>
        <w:divId w:val="1853062027"/>
      </w:pPr>
      <w:bookmarkStart w:id="442" w:name="a499"/>
      <w:bookmarkEnd w:id="442"/>
      <w:r>
        <w:t>409. Расчалки должны быть распол</w:t>
      </w:r>
      <w:r>
        <w:t>ожены за пределами габаритов движения транспорта и строительных машин. Расчалки не должны касаться острых углов других конструкций. Перегибание расчалок в местах соприкосновения их с элементами других конструкций допускается лишь после проверки прочности и</w:t>
      </w:r>
      <w:r>
        <w:t xml:space="preserve"> устойчивости этих элементов под воздействием усилий от расчалок.</w:t>
      </w:r>
    </w:p>
    <w:p w:rsidR="00000000" w:rsidRDefault="008255E9">
      <w:pPr>
        <w:pStyle w:val="point"/>
        <w:divId w:val="1853062027"/>
      </w:pPr>
      <w:bookmarkStart w:id="443" w:name="a500"/>
      <w:bookmarkEnd w:id="443"/>
      <w:r>
        <w:t>410. Элементы монтируемых конструкций или оборудования во время перемещения должны удерживаться от раскачивания и вращения гибкими оттяжками.</w:t>
      </w:r>
    </w:p>
    <w:p w:rsidR="00000000" w:rsidRDefault="008255E9">
      <w:pPr>
        <w:pStyle w:val="point"/>
        <w:divId w:val="1853062027"/>
      </w:pPr>
      <w:r>
        <w:t>411. Строповку конструкций и оборудования необхо</w:t>
      </w:r>
      <w:r>
        <w:t>димо производить способами, обеспечивающими возможность дистанционной расстроповки с рабочего горизонта в случаях, когда высота до замка грузозахватного приспособления превышает 2 м.</w:t>
      </w:r>
    </w:p>
    <w:p w:rsidR="00000000" w:rsidRDefault="008255E9">
      <w:pPr>
        <w:pStyle w:val="point"/>
        <w:divId w:val="1853062027"/>
      </w:pPr>
      <w:r>
        <w:t>412. До начала выполнения монтажных работ необходимо установить порядок о</w:t>
      </w:r>
      <w:r>
        <w:t>бмена сигналами между работающим, руководящим монтажом, и машинистом крана.</w:t>
      </w:r>
    </w:p>
    <w:p w:rsidR="00000000" w:rsidRDefault="008255E9">
      <w:pPr>
        <w:pStyle w:val="point"/>
        <w:divId w:val="1853062027"/>
      </w:pPr>
      <w:r>
        <w:lastRenderedPageBreak/>
        <w:t>413. Все сигналы подаются только одним работающим (бригадиром, такелажником, стропальщиком, другими работающими), кроме сигнала «Стоп», который может быть подан любым работающим, з</w:t>
      </w:r>
      <w:r>
        <w:t>аметившим опасность.</w:t>
      </w:r>
    </w:p>
    <w:p w:rsidR="00000000" w:rsidRDefault="008255E9">
      <w:pPr>
        <w:pStyle w:val="point"/>
        <w:divId w:val="1853062027"/>
      </w:pPr>
      <w:bookmarkStart w:id="444" w:name="a203"/>
      <w:bookmarkEnd w:id="444"/>
      <w:r>
        <w:t>414. В особо ответственных случаях (при подъеме с применением сложного такелажа, метода поворота, при надвижке крупногабаритных и тяжелых конструкций, при подъеме их двумя или более механизмами и т.п.) сигналы должен подавать только ру</w:t>
      </w:r>
      <w:r>
        <w:t>ководитель работ.</w:t>
      </w:r>
    </w:p>
    <w:p w:rsidR="00000000" w:rsidRDefault="008255E9">
      <w:pPr>
        <w:pStyle w:val="point"/>
        <w:divId w:val="1853062027"/>
      </w:pPr>
      <w:r>
        <w:t>415. Строповку монтируемых элементов следует производить в местах, указанных в рабочих чертежах, и обеспечить их подъем и подачу к месту установки в положении, близком к проектному.</w:t>
      </w:r>
    </w:p>
    <w:p w:rsidR="00000000" w:rsidRDefault="008255E9">
      <w:pPr>
        <w:pStyle w:val="point"/>
        <w:divId w:val="1853062027"/>
      </w:pPr>
      <w:bookmarkStart w:id="445" w:name="a652"/>
      <w:bookmarkEnd w:id="445"/>
      <w:r>
        <w:t>416. </w:t>
      </w:r>
      <w:r>
        <w:t>Не допускается подъем элементов строительных конструкций, не имеющих монтажных петель, отверстий или маркировки и меток, обеспечивающих их правильную строповку и монтаж.</w:t>
      </w:r>
    </w:p>
    <w:p w:rsidR="00000000" w:rsidRDefault="008255E9">
      <w:pPr>
        <w:pStyle w:val="point"/>
        <w:divId w:val="1853062027"/>
      </w:pPr>
      <w:bookmarkStart w:id="446" w:name="a204"/>
      <w:bookmarkEnd w:id="446"/>
      <w:r>
        <w:t>417. Очистку подлежащих монтажу элементов конструкций от грязи и наледи необходимо про</w:t>
      </w:r>
      <w:r>
        <w:t>изводить до их подъема.</w:t>
      </w:r>
    </w:p>
    <w:p w:rsidR="00000000" w:rsidRDefault="008255E9">
      <w:pPr>
        <w:pStyle w:val="point"/>
        <w:divId w:val="1853062027"/>
      </w:pPr>
      <w:r>
        <w:t>418. Монтируемые элементы следует поднимать плавно, без рывков, раскачивания и вращения.</w:t>
      </w:r>
    </w:p>
    <w:p w:rsidR="00000000" w:rsidRDefault="008255E9">
      <w:pPr>
        <w:pStyle w:val="point"/>
        <w:divId w:val="1853062027"/>
      </w:pPr>
      <w:bookmarkStart w:id="447" w:name="a205"/>
      <w:bookmarkEnd w:id="447"/>
      <w:r>
        <w:t>419. Поднимать конструкции следует в два приема: сначала на высоту от 0,2 до 0,3 м, затем, после проверки надежности строповки, производить дал</w:t>
      </w:r>
      <w:r>
        <w:t>ьнейший подъем.</w:t>
      </w:r>
    </w:p>
    <w:p w:rsidR="00000000" w:rsidRDefault="008255E9">
      <w:pPr>
        <w:pStyle w:val="point"/>
        <w:divId w:val="1853062027"/>
      </w:pPr>
      <w:bookmarkStart w:id="448" w:name="a502"/>
      <w:bookmarkEnd w:id="448"/>
      <w:r>
        <w:t>420. 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 м, по вертикали – не менее 0,5 м.</w:t>
      </w:r>
    </w:p>
    <w:p w:rsidR="00000000" w:rsidRDefault="008255E9">
      <w:pPr>
        <w:pStyle w:val="point"/>
        <w:divId w:val="1853062027"/>
      </w:pPr>
      <w:bookmarkStart w:id="449" w:name="a503"/>
      <w:bookmarkEnd w:id="449"/>
      <w:r>
        <w:t>421. Во время перерыв</w:t>
      </w:r>
      <w:r>
        <w:t>ов в работе не допускается оставлять поднятые элементы конструкций и оборудования на весу.</w:t>
      </w:r>
    </w:p>
    <w:p w:rsidR="00000000" w:rsidRDefault="008255E9">
      <w:pPr>
        <w:pStyle w:val="point"/>
        <w:divId w:val="1853062027"/>
      </w:pPr>
      <w:r>
        <w:t>422. Установленные в проектное положение элементы конструкций или оборудования должны быть закреплены так, чтобы обеспечивалась их устойчивость и геометрическая неиз</w:t>
      </w:r>
      <w:r>
        <w:t>меняемость.</w:t>
      </w:r>
    </w:p>
    <w:p w:rsidR="00000000" w:rsidRDefault="008255E9">
      <w:pPr>
        <w:pStyle w:val="point"/>
        <w:divId w:val="1853062027"/>
      </w:pPr>
      <w:r>
        <w:t>423. Расстроповку элементов конструкций и оборудования, установленных в проектное положение, следует производить после постоянного или временного их закрепления согласно проекту. Перемещать установленные элементы конструкций или оборудования по</w:t>
      </w:r>
      <w:r>
        <w:t>сле их расстроповки, за исключением случаев использования монтажной оснастки, предусмотренных ППР, не допускается.</w:t>
      </w:r>
    </w:p>
    <w:p w:rsidR="00000000" w:rsidRDefault="008255E9">
      <w:pPr>
        <w:pStyle w:val="point"/>
        <w:divId w:val="1853062027"/>
      </w:pPr>
      <w:r>
        <w:t xml:space="preserve">424. До окончания выверки и надежного закрепления установленных элементов не допускается опирание на них вышерасположенных конструкций, если </w:t>
      </w:r>
      <w:r>
        <w:t>это не предусмотрено ППР.</w:t>
      </w:r>
    </w:p>
    <w:p w:rsidR="00000000" w:rsidRDefault="008255E9">
      <w:pPr>
        <w:pStyle w:val="point"/>
        <w:divId w:val="1853062027"/>
      </w:pPr>
      <w:bookmarkStart w:id="450" w:name="a592"/>
      <w:bookmarkEnd w:id="450"/>
      <w:r>
        <w:t>425. Не допускается выполнять монтажные работы на высоте в открытых местах при скорости ветра 15 м/с и более, гололеде, грозе и тумане, исключающем видимость в пределах фронта работ.</w:t>
      </w:r>
    </w:p>
    <w:p w:rsidR="00000000" w:rsidRDefault="008255E9">
      <w:pPr>
        <w:pStyle w:val="point"/>
        <w:divId w:val="1853062027"/>
      </w:pPr>
      <w:bookmarkStart w:id="451" w:name="a504"/>
      <w:bookmarkEnd w:id="451"/>
      <w:r>
        <w:t>426. Работы по перемещению и установке вертикал</w:t>
      </w:r>
      <w:r>
        <w:t>ьных панелей и подобных им конструкций с большой парусностью необходимо прекращать при скорости ветра 10 м/с и более.</w:t>
      </w:r>
    </w:p>
    <w:p w:rsidR="00000000" w:rsidRDefault="008255E9">
      <w:pPr>
        <w:pStyle w:val="point"/>
        <w:divId w:val="1853062027"/>
      </w:pPr>
      <w:r>
        <w:t>427. При надвижке (передвижке) конструкций и оборудования лебедками грузоподъемность тормозных лебедок и полиспастов должна быть равна гру</w:t>
      </w:r>
      <w:r>
        <w:t>зоподъемности тяговых, если другие требования не установлены проектом.</w:t>
      </w:r>
    </w:p>
    <w:p w:rsidR="00000000" w:rsidRDefault="008255E9">
      <w:pPr>
        <w:pStyle w:val="point"/>
        <w:divId w:val="1853062027"/>
      </w:pPr>
      <w:bookmarkStart w:id="452" w:name="a505"/>
      <w:bookmarkEnd w:id="452"/>
      <w:r>
        <w:t>428. При монтаже конструкций из рулонных заготовок должны приниматься меры против самопроизвольного сворачивания рулона.</w:t>
      </w:r>
    </w:p>
    <w:p w:rsidR="00000000" w:rsidRDefault="008255E9">
      <w:pPr>
        <w:pStyle w:val="point"/>
        <w:divId w:val="1853062027"/>
      </w:pPr>
      <w:bookmarkStart w:id="453" w:name="a506"/>
      <w:bookmarkEnd w:id="453"/>
      <w:r>
        <w:t>429. При сборке горизонтальных цилиндрических емкостей, состоящи</w:t>
      </w:r>
      <w:r>
        <w:t>х из отдельных царг, должны применяться клиновые прокладки и другие приспособления, исключающие возможность самопроизвольного скатывания царг.</w:t>
      </w:r>
    </w:p>
    <w:p w:rsidR="00000000" w:rsidRDefault="008255E9">
      <w:pPr>
        <w:pStyle w:val="point"/>
        <w:divId w:val="1853062027"/>
      </w:pPr>
      <w:bookmarkStart w:id="454" w:name="a507"/>
      <w:bookmarkEnd w:id="454"/>
      <w:r>
        <w:lastRenderedPageBreak/>
        <w:t>430. Перемещение конструкций или оборудования несколькими подъемными или тяговыми средствами необходимо осуществл</w:t>
      </w:r>
      <w:r>
        <w:t>ять согласно ППР и под непосредственным руководством линейных руководителей работ.</w:t>
      </w:r>
    </w:p>
    <w:p w:rsidR="00000000" w:rsidRDefault="008255E9">
      <w:pPr>
        <w:pStyle w:val="point"/>
        <w:divId w:val="1853062027"/>
      </w:pPr>
      <w:bookmarkStart w:id="455" w:name="a508"/>
      <w:bookmarkEnd w:id="455"/>
      <w:r>
        <w:t xml:space="preserve">431. При выполнении сборочных операций совмещение отверстий и проверка их совпадения в монтируемых деталях должны производиться с использованием конусных оправок, сборочных </w:t>
      </w:r>
      <w:r>
        <w:t>пробок и др. Проверять совпадение отверстий пальцами рук работающими не допускается.</w:t>
      </w:r>
    </w:p>
    <w:p w:rsidR="00000000" w:rsidRDefault="008255E9">
      <w:pPr>
        <w:pStyle w:val="point"/>
        <w:divId w:val="1853062027"/>
      </w:pPr>
      <w:bookmarkStart w:id="456" w:name="a509"/>
      <w:bookmarkEnd w:id="456"/>
      <w:r>
        <w:t>432. Расстроповку элементов конструкций, соединяемых заклепками или болтами повышенной прочности, при отсутствии специальных указаний в ППР, следует производить после уста</w:t>
      </w:r>
      <w:r>
        <w:t>новки не менее 30 % заклепок или болтов и 10 % пробок в случаях, когда общее число их более пяти, а при пяти и менее – должно быть установлено не менее двух болтов или заклепок и одной пробки.</w:t>
      </w:r>
    </w:p>
    <w:p w:rsidR="00000000" w:rsidRDefault="008255E9">
      <w:pPr>
        <w:pStyle w:val="point"/>
        <w:divId w:val="1853062027"/>
      </w:pPr>
      <w:bookmarkStart w:id="457" w:name="a510"/>
      <w:bookmarkEnd w:id="457"/>
      <w:r>
        <w:t>433. Монтаж узлов оборудования и звеньев трубопроводов и воздух</w:t>
      </w:r>
      <w:r>
        <w:t>опроводов вблизи электрических проводов (в пределах расстояния, равного наибольшей длине монтируемого узла или звена) должен производиться при снятом напряжении.</w:t>
      </w:r>
    </w:p>
    <w:p w:rsidR="00000000" w:rsidRDefault="008255E9">
      <w:pPr>
        <w:pStyle w:val="point"/>
        <w:divId w:val="1853062027"/>
      </w:pPr>
      <w:bookmarkStart w:id="458" w:name="a241"/>
      <w:bookmarkEnd w:id="458"/>
      <w:r>
        <w:t>434. При невозможности снятия напряжения работы следует производить по наряду-допуску.</w:t>
      </w:r>
    </w:p>
    <w:p w:rsidR="00000000" w:rsidRDefault="008255E9">
      <w:pPr>
        <w:pStyle w:val="point"/>
        <w:divId w:val="1853062027"/>
      </w:pPr>
      <w:bookmarkStart w:id="459" w:name="a207"/>
      <w:bookmarkEnd w:id="459"/>
      <w:r>
        <w:t>435. Ус</w:t>
      </w:r>
      <w:r>
        <w:t>тановка и снятие перемычек (связей) между смонтированным и действующим оборудованием, а также подключение временных установок к действующим системам (электрическим, паровым, технологическим и т. д.) без письменного разрешения генерального подрядчика и зака</w:t>
      </w:r>
      <w:r>
        <w:t>зчика не допускается.</w:t>
      </w:r>
    </w:p>
    <w:p w:rsidR="00000000" w:rsidRDefault="008255E9">
      <w:pPr>
        <w:pStyle w:val="point"/>
        <w:divId w:val="1853062027"/>
      </w:pPr>
      <w:bookmarkStart w:id="460" w:name="a653"/>
      <w:bookmarkEnd w:id="460"/>
      <w:r>
        <w:t>436. При монтаже оборудования в условиях взрывоопасной среды должны применяться инструмент, приспособления и технологическая оснастка, исключающие возможность искрообразования.</w:t>
      </w:r>
    </w:p>
    <w:p w:rsidR="00000000" w:rsidRDefault="008255E9">
      <w:pPr>
        <w:pStyle w:val="point"/>
        <w:divId w:val="1853062027"/>
      </w:pPr>
      <w:r>
        <w:t>437. При демонтаже конструкций и оборудования следует вып</w:t>
      </w:r>
      <w:r>
        <w:t>олнять требования, предъявляемые к монтажным работам.</w:t>
      </w:r>
    </w:p>
    <w:p w:rsidR="00000000" w:rsidRDefault="008255E9">
      <w:pPr>
        <w:pStyle w:val="chapter"/>
        <w:divId w:val="1853062027"/>
      </w:pPr>
      <w:bookmarkStart w:id="461" w:name="a35"/>
      <w:bookmarkEnd w:id="461"/>
      <w:r>
        <w:t>ГЛАВА 20</w:t>
      </w:r>
      <w:r>
        <w:br/>
        <w:t>КРОВЕЛЬНЫЕ РАБОТЫ</w:t>
      </w:r>
    </w:p>
    <w:p w:rsidR="00000000" w:rsidRDefault="008255E9">
      <w:pPr>
        <w:pStyle w:val="point"/>
        <w:divId w:val="1853062027"/>
      </w:pPr>
      <w:bookmarkStart w:id="462" w:name="a572"/>
      <w:bookmarkEnd w:id="462"/>
      <w:r>
        <w:t>438. Безопасность кровельных работ должна быть обеспечена выполнением содержащихся в ПОС, ППР и другой технологической документации следующих решений по безопасности труда:</w:t>
      </w:r>
    </w:p>
    <w:p w:rsidR="00000000" w:rsidRDefault="008255E9">
      <w:pPr>
        <w:pStyle w:val="newncpi"/>
        <w:divId w:val="1853062027"/>
      </w:pPr>
      <w:r>
        <w:t>ор</w:t>
      </w:r>
      <w:r>
        <w:t>ганизация рабочих мест на высоте, пути прохода работающих на рабочие места, меры безопасности при работе на крыше с уклоном;</w:t>
      </w:r>
    </w:p>
    <w:p w:rsidR="00000000" w:rsidRDefault="008255E9">
      <w:pPr>
        <w:pStyle w:val="newncpi"/>
        <w:divId w:val="1853062027"/>
      </w:pPr>
      <w:r>
        <w:t>меры безопасности при приготовлении и транспортировании горячих мастик и материалов;</w:t>
      </w:r>
    </w:p>
    <w:p w:rsidR="00000000" w:rsidRDefault="008255E9">
      <w:pPr>
        <w:pStyle w:val="newncpi"/>
        <w:divId w:val="1853062027"/>
      </w:pPr>
      <w:r>
        <w:t>методы и средства для подъема на кровлю матери</w:t>
      </w:r>
      <w:r>
        <w:t>алов и инструмента, порядок их складирования, последовательность выполнения работ.</w:t>
      </w:r>
    </w:p>
    <w:p w:rsidR="00000000" w:rsidRDefault="008255E9">
      <w:pPr>
        <w:pStyle w:val="point"/>
        <w:divId w:val="1853062027"/>
      </w:pPr>
      <w:bookmarkStart w:id="463" w:name="a77"/>
      <w:bookmarkEnd w:id="463"/>
      <w:r>
        <w:t>439. Допуск работающих на крышу здания для выполнения кровельных и других работ разрешается после осмотра несущих конструкций крыши и ограждений линейным руководителем работ</w:t>
      </w:r>
      <w:r>
        <w:t xml:space="preserve"> совместно с работающим, ответственным исполнителем работ.</w:t>
      </w:r>
    </w:p>
    <w:p w:rsidR="00000000" w:rsidRDefault="008255E9">
      <w:pPr>
        <w:pStyle w:val="point"/>
        <w:divId w:val="1853062027"/>
      </w:pPr>
      <w:bookmarkStart w:id="464" w:name="a242"/>
      <w:bookmarkEnd w:id="464"/>
      <w:r>
        <w:t>440. Производство кровельных работ газопламенным способом следует осуществлять по наряду-допуску и выполнением следующих требований безопасности:</w:t>
      </w:r>
    </w:p>
    <w:p w:rsidR="00000000" w:rsidRDefault="008255E9">
      <w:pPr>
        <w:pStyle w:val="newncpi"/>
        <w:divId w:val="1853062027"/>
      </w:pPr>
      <w:bookmarkStart w:id="465" w:name="a78"/>
      <w:bookmarkEnd w:id="465"/>
      <w:r>
        <w:t>баллоны с газом должны быть установлены вертикально и закреплены в специальных стойках;</w:t>
      </w:r>
    </w:p>
    <w:p w:rsidR="00000000" w:rsidRDefault="008255E9">
      <w:pPr>
        <w:pStyle w:val="newncpi"/>
        <w:divId w:val="1853062027"/>
      </w:pPr>
      <w:bookmarkStart w:id="466" w:name="a79"/>
      <w:bookmarkEnd w:id="466"/>
      <w:r>
        <w:t xml:space="preserve">тележки и стойки с газовыми баллонами разрешается устанавливать на поверхностях крыши, имеющих уклон до 20°. При выполнении работ на крышах с большим уклоном для стоек </w:t>
      </w:r>
      <w:r>
        <w:t>с баллонами необходимо устраивать специальные площадки;</w:t>
      </w:r>
    </w:p>
    <w:p w:rsidR="00000000" w:rsidRDefault="008255E9">
      <w:pPr>
        <w:pStyle w:val="newncpi"/>
        <w:divId w:val="1853062027"/>
      </w:pPr>
      <w:bookmarkStart w:id="467" w:name="a80"/>
      <w:bookmarkEnd w:id="467"/>
      <w:r>
        <w:lastRenderedPageBreak/>
        <w:t>во время работы расстояние от горелок (по горизонтали) до групп баллонов с газом должно быть не менее 10 м, до газопроводов и резинотканевых рукавов – 3 м, до отдельных баллонов – 5 м.</w:t>
      </w:r>
    </w:p>
    <w:p w:rsidR="00000000" w:rsidRDefault="008255E9">
      <w:pPr>
        <w:pStyle w:val="point"/>
        <w:divId w:val="1853062027"/>
      </w:pPr>
      <w:bookmarkStart w:id="468" w:name="a573"/>
      <w:bookmarkEnd w:id="468"/>
      <w:r>
        <w:t>441. Не допуска</w:t>
      </w:r>
      <w:r>
        <w:t>ется держать в непосредственной близости от места производства работ с применением горелок легковоспламеняющиеся и огнеопасные материалы.</w:t>
      </w:r>
    </w:p>
    <w:p w:rsidR="00000000" w:rsidRDefault="008255E9">
      <w:pPr>
        <w:pStyle w:val="point"/>
        <w:divId w:val="1853062027"/>
      </w:pPr>
      <w:bookmarkStart w:id="469" w:name="a574"/>
      <w:bookmarkEnd w:id="469"/>
      <w:r>
        <w:t>442. При применении в конструкции крыш горючих и трудногорючих утеплителей наклейка битумных рулонных материалов газоп</w:t>
      </w:r>
      <w:r>
        <w:t>ламенным способом допускается только по устроенной на них цементно-песчаной или асфальтовой стяжке.</w:t>
      </w:r>
    </w:p>
    <w:p w:rsidR="00000000" w:rsidRDefault="008255E9">
      <w:pPr>
        <w:pStyle w:val="point"/>
        <w:divId w:val="1853062027"/>
      </w:pPr>
      <w:bookmarkStart w:id="470" w:name="a575"/>
      <w:bookmarkEnd w:id="470"/>
      <w:r>
        <w:t>443. Места производства кровельных работ, выполняемых газопламенным способом, должны быть обеспечены не менее чем двумя эвакуационными выходами (лестницами)</w:t>
      </w:r>
      <w:r>
        <w:t>, а также первичными средствами пожаротушения в соответствии с требованиями технических нормативных правовых актов в области пожарной безопасности.</w:t>
      </w:r>
    </w:p>
    <w:p w:rsidR="00000000" w:rsidRDefault="008255E9">
      <w:pPr>
        <w:pStyle w:val="point"/>
        <w:divId w:val="1853062027"/>
      </w:pPr>
      <w:bookmarkStart w:id="471" w:name="a576"/>
      <w:bookmarkEnd w:id="471"/>
      <w:r>
        <w:t>444. Подниматься на кровлю и спускаться с нее следует только по внутренним лестничным клеткам. Не допускаетс</w:t>
      </w:r>
      <w:r>
        <w:t>я использовать в этих целях пожарные лестницы.</w:t>
      </w:r>
    </w:p>
    <w:p w:rsidR="00000000" w:rsidRDefault="008255E9">
      <w:pPr>
        <w:pStyle w:val="point"/>
        <w:divId w:val="1853062027"/>
      </w:pPr>
      <w:bookmarkStart w:id="472" w:name="a85"/>
      <w:bookmarkEnd w:id="472"/>
      <w:r>
        <w:t>445. 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</w:t>
      </w:r>
      <w:r>
        <w:t>оперечными планками для упора ног. Трапы на время работы должны быть закреплены.</w:t>
      </w:r>
    </w:p>
    <w:p w:rsidR="00000000" w:rsidRDefault="008255E9">
      <w:pPr>
        <w:pStyle w:val="point"/>
        <w:divId w:val="1853062027"/>
      </w:pPr>
      <w:bookmarkStart w:id="473" w:name="a86"/>
      <w:bookmarkEnd w:id="473"/>
      <w:r>
        <w:t>446. При выполнении работ на крышах с уклоном более 20°, а также на расстоянии менее 2 м от неогражденных перепадов по высоте 1,3 м и более независимо от уклона крыши, работаю</w:t>
      </w:r>
      <w:r>
        <w:t>щие должны применять предохранительные пояса. Места крепления предохранительных поясов указываются в ППР и наряде-допуске.</w:t>
      </w:r>
    </w:p>
    <w:p w:rsidR="00000000" w:rsidRDefault="008255E9">
      <w:pPr>
        <w:pStyle w:val="point"/>
        <w:divId w:val="1853062027"/>
      </w:pPr>
      <w:bookmarkStart w:id="474" w:name="a577"/>
      <w:bookmarkEnd w:id="474"/>
      <w:r>
        <w:t>447. Применяемые для подачи материалов при устройстве кровель краны малой грузоподъемности должны устанавливаться и эксплуатироваться</w:t>
      </w:r>
      <w:r>
        <w:t xml:space="preserve"> в соответствии с эксплуатационными документами. Подъем грузов следует осуществлять в контейнерах или таре.</w:t>
      </w:r>
    </w:p>
    <w:p w:rsidR="00000000" w:rsidRDefault="008255E9">
      <w:pPr>
        <w:pStyle w:val="point"/>
        <w:divId w:val="1853062027"/>
      </w:pPr>
      <w:bookmarkStart w:id="475" w:name="a88"/>
      <w:bookmarkEnd w:id="475"/>
      <w:r>
        <w:t>448. Вблизи здания в местах подъема груза и выполнения кровельных работ необходимо обозначить опасные зоны.</w:t>
      </w:r>
    </w:p>
    <w:p w:rsidR="00000000" w:rsidRDefault="008255E9">
      <w:pPr>
        <w:pStyle w:val="point"/>
        <w:divId w:val="1853062027"/>
      </w:pPr>
      <w:bookmarkStart w:id="476" w:name="a89"/>
      <w:bookmarkEnd w:id="476"/>
      <w:r>
        <w:t>449. Размещать на крыше материалы допуск</w:t>
      </w:r>
      <w:r>
        <w:t>ается только в местах, предусмотренных ППР, с применением мер против их падения, в том числе от воздействия ветра.</w:t>
      </w:r>
    </w:p>
    <w:p w:rsidR="00000000" w:rsidRDefault="008255E9">
      <w:pPr>
        <w:pStyle w:val="point"/>
        <w:divId w:val="1853062027"/>
      </w:pPr>
      <w:bookmarkStart w:id="477" w:name="a90"/>
      <w:bookmarkEnd w:id="477"/>
      <w:r>
        <w:t>450. Запас материалов не должен превышать сменной потребности.</w:t>
      </w:r>
    </w:p>
    <w:p w:rsidR="00000000" w:rsidRDefault="008255E9">
      <w:pPr>
        <w:pStyle w:val="point"/>
        <w:divId w:val="1853062027"/>
      </w:pPr>
      <w:bookmarkStart w:id="478" w:name="a91"/>
      <w:bookmarkEnd w:id="478"/>
      <w:r>
        <w:t>451. Во время перерывов в работе технологические приспособления, материалы и и</w:t>
      </w:r>
      <w:r>
        <w:t>нструменты должны быть закреплены или убраны с крыши.</w:t>
      </w:r>
    </w:p>
    <w:p w:rsidR="00000000" w:rsidRDefault="008255E9">
      <w:pPr>
        <w:pStyle w:val="point"/>
        <w:divId w:val="1853062027"/>
      </w:pPr>
      <w:bookmarkStart w:id="479" w:name="a92"/>
      <w:bookmarkEnd w:id="479"/>
      <w:r>
        <w:t>452. Не допускается выполнение кровельных работ во время гололеда, тумана, исключающего видимость в пределах фронта работ, грозы и при скорости ветра 15 м/с и более.</w:t>
      </w:r>
    </w:p>
    <w:p w:rsidR="00000000" w:rsidRDefault="008255E9">
      <w:pPr>
        <w:pStyle w:val="point"/>
        <w:divId w:val="1853062027"/>
      </w:pPr>
      <w:bookmarkStart w:id="480" w:name="a93"/>
      <w:bookmarkEnd w:id="480"/>
      <w:r>
        <w:t>453. Элементы и детали кровель, в то</w:t>
      </w:r>
      <w:r>
        <w:t>м числе компенсаторы в швах, защитные фартуки, звенья водосточных труб, сливы, свесы и т.п., следует подавать на рабочие места в готовом виде.</w:t>
      </w:r>
    </w:p>
    <w:p w:rsidR="00000000" w:rsidRDefault="008255E9">
      <w:pPr>
        <w:pStyle w:val="point"/>
        <w:divId w:val="1853062027"/>
      </w:pPr>
      <w:bookmarkStart w:id="481" w:name="a94"/>
      <w:bookmarkEnd w:id="481"/>
      <w:r>
        <w:t>454. Заготовка указанных элементов и деталей непосредственно на крыше не допускается.</w:t>
      </w:r>
    </w:p>
    <w:p w:rsidR="00000000" w:rsidRDefault="008255E9">
      <w:pPr>
        <w:pStyle w:val="point"/>
        <w:divId w:val="1853062027"/>
      </w:pPr>
      <w:bookmarkStart w:id="482" w:name="a512"/>
      <w:bookmarkEnd w:id="482"/>
      <w:r>
        <w:t xml:space="preserve">455. Выполнение кровельных </w:t>
      </w:r>
      <w:r>
        <w:t>работ по установке (подвеске) готовых водосточных желобов, воронок и труб, колпаков и зонтов для дымовых и вентиляционных труб, покрытию парапетов и сандриков, отделке свесов следует осуществлять с применением подмостей, люлек, автомобильных подъемников. Н</w:t>
      </w:r>
      <w:r>
        <w:t>е допускается использование для указанных работ приставных лестниц.</w:t>
      </w:r>
    </w:p>
    <w:p w:rsidR="00000000" w:rsidRDefault="008255E9">
      <w:pPr>
        <w:pStyle w:val="chapter"/>
        <w:divId w:val="1853062027"/>
      </w:pPr>
      <w:bookmarkStart w:id="483" w:name="a36"/>
      <w:bookmarkEnd w:id="483"/>
      <w:r>
        <w:t>ГЛАВА 21</w:t>
      </w:r>
      <w:r>
        <w:br/>
        <w:t>МОНТАЖ ИНЖЕНЕРНОГО ОБОРУДОВАНИЯ ЗДАНИЙ И СООРУЖЕНИЙ</w:t>
      </w:r>
    </w:p>
    <w:p w:rsidR="00000000" w:rsidRDefault="008255E9">
      <w:pPr>
        <w:pStyle w:val="point"/>
        <w:divId w:val="1853062027"/>
      </w:pPr>
      <w:r>
        <w:lastRenderedPageBreak/>
        <w:t>456. Безопасность при монтаже инженерного оборудования зданий (сооружений) должна быть обеспечена выполнением содержащихся в ПО</w:t>
      </w:r>
      <w:r>
        <w:t>С, ППР и другой технологической документации следующих решений по безопасности труда:</w:t>
      </w:r>
    </w:p>
    <w:p w:rsidR="00000000" w:rsidRDefault="008255E9">
      <w:pPr>
        <w:pStyle w:val="newncpi"/>
        <w:divId w:val="1853062027"/>
      </w:pPr>
      <w:r>
        <w:t>организация рабочих мест с указанием методов и средств для обеспечения вентиляции, пожаротушения, выполнения работ на высоте;</w:t>
      </w:r>
    </w:p>
    <w:p w:rsidR="00000000" w:rsidRDefault="008255E9">
      <w:pPr>
        <w:pStyle w:val="newncpi"/>
        <w:divId w:val="1853062027"/>
      </w:pPr>
      <w:r>
        <w:t>методы и средства доставки и монтажа оборудо</w:t>
      </w:r>
      <w:r>
        <w:t>вания;</w:t>
      </w:r>
    </w:p>
    <w:p w:rsidR="00000000" w:rsidRDefault="008255E9">
      <w:pPr>
        <w:pStyle w:val="newncpi"/>
        <w:divId w:val="1853062027"/>
      </w:pPr>
      <w:r>
        <w:t>меры безопасности при выполнении работ в траншеях и колодцах;</w:t>
      </w:r>
    </w:p>
    <w:p w:rsidR="00000000" w:rsidRDefault="008255E9">
      <w:pPr>
        <w:pStyle w:val="newncpi"/>
        <w:divId w:val="1853062027"/>
      </w:pPr>
      <w:r>
        <w:t>особые меры безопасности при травлении и обезжиривании трубопроводов.</w:t>
      </w:r>
    </w:p>
    <w:p w:rsidR="00000000" w:rsidRDefault="008255E9">
      <w:pPr>
        <w:pStyle w:val="point"/>
        <w:divId w:val="1853062027"/>
      </w:pPr>
      <w:bookmarkStart w:id="484" w:name="a654"/>
      <w:bookmarkEnd w:id="484"/>
      <w:r>
        <w:t>457. Заготовка и подгонка труб должны выполняться в заготовительных мастерских. Выполнение этих работ на подмостях, п</w:t>
      </w:r>
      <w:r>
        <w:t>редназначенных для монтажа трубопроводов, не допускается.</w:t>
      </w:r>
    </w:p>
    <w:p w:rsidR="00000000" w:rsidRDefault="008255E9">
      <w:pPr>
        <w:pStyle w:val="point"/>
        <w:divId w:val="1853062027"/>
      </w:pPr>
      <w:bookmarkStart w:id="485" w:name="a258"/>
      <w:bookmarkEnd w:id="485"/>
      <w:r>
        <w:t>458. Все работы по устранению конструктивных недостатков и ликвидации недоделок на смонтированном оборудовании, подвергнутом испытанию продуктом, следует проводить только после разработки и утвержде</w:t>
      </w:r>
      <w:r>
        <w:t>ния мероприятий по безопасности работ.</w:t>
      </w:r>
    </w:p>
    <w:p w:rsidR="00000000" w:rsidRDefault="008255E9">
      <w:pPr>
        <w:pStyle w:val="point"/>
        <w:divId w:val="1853062027"/>
      </w:pPr>
      <w:bookmarkStart w:id="486" w:name="a514"/>
      <w:bookmarkEnd w:id="486"/>
      <w:r>
        <w:t>459. Монтаж трубопроводов и воздуховодов на эстакадах производится с инвентарных подмостей, снабженных лестницами для подъема и спуска работающих. Подъем и спуск по конструкциям эстакад не допускаются.</w:t>
      </w:r>
    </w:p>
    <w:p w:rsidR="00000000" w:rsidRDefault="008255E9">
      <w:pPr>
        <w:pStyle w:val="point"/>
        <w:divId w:val="1853062027"/>
      </w:pPr>
      <w:bookmarkStart w:id="487" w:name="a655"/>
      <w:bookmarkEnd w:id="487"/>
      <w:r>
        <w:t>460. Не допуска</w:t>
      </w:r>
      <w:r>
        <w:t>ется нахождение людей под устанавливаемым оборудованием, монтажными узлами оборудования и трубопроводов до их окончательного закрепления.</w:t>
      </w:r>
    </w:p>
    <w:p w:rsidR="00000000" w:rsidRDefault="008255E9">
      <w:pPr>
        <w:pStyle w:val="point"/>
        <w:divId w:val="1853062027"/>
      </w:pPr>
      <w:r>
        <w:t>461. Опускание труб в закрепленную траншею следует производить с принятием мер против нарушения креплений траншей.</w:t>
      </w:r>
    </w:p>
    <w:p w:rsidR="00000000" w:rsidRDefault="008255E9">
      <w:pPr>
        <w:pStyle w:val="point"/>
        <w:divId w:val="1853062027"/>
      </w:pPr>
      <w:bookmarkStart w:id="488" w:name="a516"/>
      <w:bookmarkEnd w:id="488"/>
      <w:r>
        <w:t>462. Не разрешается скатывать трубы в траншею с помощью ломов и ваг, а также использовать распорки крепления траншей в качестве опор для труб.</w:t>
      </w:r>
    </w:p>
    <w:p w:rsidR="00000000" w:rsidRDefault="008255E9">
      <w:pPr>
        <w:pStyle w:val="point"/>
        <w:divId w:val="1853062027"/>
      </w:pPr>
      <w:bookmarkStart w:id="489" w:name="a656"/>
      <w:bookmarkEnd w:id="489"/>
      <w:r>
        <w:t>463. В помещениях, где производится обезжиривание, не допускается пользоваться открытым огнем и допускать искрооб</w:t>
      </w:r>
      <w:r>
        <w:t>разование.</w:t>
      </w:r>
    </w:p>
    <w:p w:rsidR="00000000" w:rsidRDefault="008255E9">
      <w:pPr>
        <w:pStyle w:val="point"/>
        <w:divId w:val="1853062027"/>
      </w:pPr>
      <w:bookmarkStart w:id="490" w:name="a518"/>
      <w:bookmarkEnd w:id="490"/>
      <w:r>
        <w:t>464. Работы по обезжириванию трубопроводов должны выполняться в помещениях, оборудованных приточно-вытяжной вентиляцией. При выполнении работ на открытом воздухе работающие должны находиться с наветренной стороны.</w:t>
      </w:r>
    </w:p>
    <w:p w:rsidR="00000000" w:rsidRDefault="008255E9">
      <w:pPr>
        <w:pStyle w:val="point"/>
        <w:divId w:val="1853062027"/>
      </w:pPr>
      <w:bookmarkStart w:id="491" w:name="a259"/>
      <w:bookmarkEnd w:id="491"/>
      <w:r>
        <w:t>465. Место, где проводится обез</w:t>
      </w:r>
      <w:r>
        <w:t>жиривание трубопроводов, необходимо оградить и обозначить знаками безопасности.</w:t>
      </w:r>
    </w:p>
    <w:p w:rsidR="00000000" w:rsidRDefault="008255E9">
      <w:pPr>
        <w:pStyle w:val="point"/>
        <w:divId w:val="1853062027"/>
      </w:pPr>
      <w:bookmarkStart w:id="492" w:name="a568"/>
      <w:bookmarkEnd w:id="492"/>
      <w:r>
        <w:t>466. Работающие, занятые на работах по обезжириванию трубопроводов, должны быть обеспечены соответствующими противогазами, одеждой специальной защитной и средствами индивидуаль</w:t>
      </w:r>
      <w:r>
        <w:t>ной защиты рук (рукавицами и резиновыми перчатками).</w:t>
      </w:r>
    </w:p>
    <w:p w:rsidR="00000000" w:rsidRDefault="008255E9">
      <w:pPr>
        <w:pStyle w:val="point"/>
        <w:divId w:val="1853062027"/>
      </w:pPr>
      <w:bookmarkStart w:id="493" w:name="a657"/>
      <w:bookmarkEnd w:id="493"/>
      <w:r>
        <w:t xml:space="preserve">467. Монтаж оборудования, трубопроводов и воздухопроводов вблизи электрических проводов (в пределах расстояния, равного наибольшей длине монтируемого узла или звена трубопровода) производится при снятом </w:t>
      </w:r>
      <w:r>
        <w:t>напряжении или при защите электропроводов от механического повреждения электроизолирующими коробами.</w:t>
      </w:r>
    </w:p>
    <w:p w:rsidR="00000000" w:rsidRDefault="008255E9">
      <w:pPr>
        <w:pStyle w:val="point"/>
        <w:divId w:val="1853062027"/>
      </w:pPr>
      <w:bookmarkStart w:id="494" w:name="a243"/>
      <w:bookmarkEnd w:id="494"/>
      <w:r>
        <w:t>468. При невозможности снятия напряжения работы следует производить по наряду-допуску.</w:t>
      </w:r>
    </w:p>
    <w:p w:rsidR="00000000" w:rsidRDefault="008255E9">
      <w:pPr>
        <w:pStyle w:val="point"/>
        <w:divId w:val="1853062027"/>
      </w:pPr>
      <w:bookmarkStart w:id="495" w:name="a658"/>
      <w:bookmarkEnd w:id="495"/>
      <w:r>
        <w:t>469. При продувке трубопроводов сжатым воздухом не допускается наход</w:t>
      </w:r>
      <w:r>
        <w:t>иться в камерах и колодцах, где установлены задвижки, вентили, краны и т.п.</w:t>
      </w:r>
    </w:p>
    <w:p w:rsidR="00000000" w:rsidRDefault="008255E9">
      <w:pPr>
        <w:pStyle w:val="point"/>
        <w:divId w:val="1853062027"/>
      </w:pPr>
      <w:bookmarkStart w:id="496" w:name="a522"/>
      <w:bookmarkEnd w:id="496"/>
      <w:r>
        <w:t>470. При продувке трубопроводов необходимо установить у концов труб щиты для защиты глаз людей от окалины и песка.</w:t>
      </w:r>
    </w:p>
    <w:p w:rsidR="00000000" w:rsidRDefault="008255E9">
      <w:pPr>
        <w:pStyle w:val="newncpi"/>
        <w:divId w:val="1853062027"/>
      </w:pPr>
      <w:bookmarkStart w:id="497" w:name="a659"/>
      <w:bookmarkEnd w:id="497"/>
      <w:r>
        <w:lastRenderedPageBreak/>
        <w:t>Не допускается находиться против или вблизи незащищенных концов п</w:t>
      </w:r>
      <w:r>
        <w:t>родуваемых труб.</w:t>
      </w:r>
    </w:p>
    <w:p w:rsidR="00000000" w:rsidRDefault="008255E9">
      <w:pPr>
        <w:pStyle w:val="point"/>
        <w:divId w:val="1853062027"/>
      </w:pPr>
      <w:bookmarkStart w:id="498" w:name="a524"/>
      <w:bookmarkEnd w:id="498"/>
      <w:r>
        <w:t>471. 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(конусных оправок, сборочных проб</w:t>
      </w:r>
      <w:r>
        <w:t>ок и др.). Проверять совпадение отверстий в монтируемых деталях пальцами рук не допускается.</w:t>
      </w:r>
    </w:p>
    <w:p w:rsidR="00000000" w:rsidRDefault="008255E9">
      <w:pPr>
        <w:pStyle w:val="point"/>
        <w:divId w:val="1853062027"/>
      </w:pPr>
      <w:r>
        <w:t>472. При монтаже оборудования должна быть исключена возможность самопроизвольного или случайного его включения.</w:t>
      </w:r>
    </w:p>
    <w:p w:rsidR="00000000" w:rsidRDefault="008255E9">
      <w:pPr>
        <w:pStyle w:val="point"/>
        <w:divId w:val="1853062027"/>
      </w:pPr>
      <w:bookmarkStart w:id="499" w:name="a525"/>
      <w:bookmarkEnd w:id="499"/>
      <w:r>
        <w:t>473. При разогреве труб и других элементов оборудов</w:t>
      </w:r>
      <w:r>
        <w:t>ания из пластмасс перед гнутьем, формованием и при сварке следует применять устройства, исключающие воздействие открытого огня на разогреваемые элементы оборудования. Эти устройства должны быть оборудованы системами контроля и регулирования температуры, об</w:t>
      </w:r>
      <w:r>
        <w:t xml:space="preserve">еспечивающими стабильность разогрева пластмасс до заданной температуры с точностью </w:t>
      </w:r>
      <w:r>
        <w:rPr>
          <w:rStyle w:val="onesymbol"/>
        </w:rPr>
        <w:t></w:t>
      </w:r>
      <w:r>
        <w:t>5°С. При неисправности системы контроля показателей температуры разогрев пластмасс не допускается.</w:t>
      </w:r>
    </w:p>
    <w:p w:rsidR="00000000" w:rsidRDefault="008255E9">
      <w:pPr>
        <w:pStyle w:val="point"/>
        <w:divId w:val="1853062027"/>
      </w:pPr>
      <w:bookmarkStart w:id="500" w:name="a526"/>
      <w:bookmarkEnd w:id="500"/>
      <w:r>
        <w:t>474. Резка элементов оборудования из фторопласта с помощью абразивных кру</w:t>
      </w:r>
      <w:r>
        <w:t>гов не допускается.</w:t>
      </w:r>
    </w:p>
    <w:p w:rsidR="00000000" w:rsidRDefault="008255E9">
      <w:pPr>
        <w:pStyle w:val="point"/>
        <w:divId w:val="1853062027"/>
      </w:pPr>
      <w:bookmarkStart w:id="501" w:name="a527"/>
      <w:bookmarkEnd w:id="501"/>
      <w:r>
        <w:t>475. Строповку трубопроводной арматуры следует осуществлять за корпус. Не допускается строповка арматуры за маховики, штоки, рычаги и другие аналогичные детали.</w:t>
      </w:r>
    </w:p>
    <w:p w:rsidR="00000000" w:rsidRDefault="008255E9">
      <w:pPr>
        <w:pStyle w:val="point"/>
        <w:divId w:val="1853062027"/>
      </w:pPr>
      <w:bookmarkStart w:id="502" w:name="a528"/>
      <w:bookmarkEnd w:id="502"/>
      <w:r>
        <w:t>476. Отогревать пластмассовые трубы с замерзшим продуктом допускается тольк</w:t>
      </w:r>
      <w:r>
        <w:t xml:space="preserve">о водой с температурой не более 40 </w:t>
      </w:r>
      <w:r>
        <w:rPr>
          <w:rStyle w:val="onesymbol"/>
        </w:rPr>
        <w:t></w:t>
      </w:r>
      <w:r>
        <w:t>С, а трубопроводов из полиэтилена высокого давления, фторопласта и поливинилхлорида – не более 60 °С. Отогрев этих трубопроводов паром или огневым способом не допускается.</w:t>
      </w:r>
    </w:p>
    <w:p w:rsidR="00000000" w:rsidRDefault="008255E9">
      <w:pPr>
        <w:pStyle w:val="chapter"/>
        <w:divId w:val="1853062027"/>
      </w:pPr>
      <w:bookmarkStart w:id="503" w:name="a37"/>
      <w:bookmarkEnd w:id="503"/>
      <w:r>
        <w:t>ГЛАВА 22</w:t>
      </w:r>
      <w:r>
        <w:br/>
        <w:t>ОТДЕЛОЧНЫЕ РАБОТЫ</w:t>
      </w:r>
    </w:p>
    <w:p w:rsidR="00000000" w:rsidRDefault="008255E9">
      <w:pPr>
        <w:pStyle w:val="point"/>
        <w:divId w:val="1853062027"/>
      </w:pPr>
      <w:bookmarkStart w:id="504" w:name="a163"/>
      <w:bookmarkEnd w:id="504"/>
      <w:r>
        <w:t>477. Безопасность отд</w:t>
      </w:r>
      <w:r>
        <w:t>елочных работ должна быть обеспечена организацией рабочих мест, обеспечением их средствами подмащивания и средствами малой механизации, необходимыми для производства работ.</w:t>
      </w:r>
    </w:p>
    <w:p w:rsidR="00000000" w:rsidRDefault="008255E9">
      <w:pPr>
        <w:pStyle w:val="point"/>
        <w:divId w:val="1853062027"/>
      </w:pPr>
      <w:r>
        <w:t>478. При применении составов, содержащих вредные и пожароопасные вещества, должны б</w:t>
      </w:r>
      <w:r>
        <w:t>ыть приняты решения по обеспечению вентиляции и пожаробезопасности.</w:t>
      </w:r>
    </w:p>
    <w:p w:rsidR="00000000" w:rsidRDefault="008255E9">
      <w:pPr>
        <w:pStyle w:val="point"/>
        <w:divId w:val="1853062027"/>
      </w:pPr>
      <w:bookmarkStart w:id="505" w:name="a164"/>
      <w:bookmarkEnd w:id="505"/>
      <w:r>
        <w:t>479. Отделочные составы и мастики следует готовить, как правило, централизованно. При их приготовлении на строительной площадке необходимо использовать для этих целей помещения, оборудован</w:t>
      </w:r>
      <w:r>
        <w:t>ные вентиляцией, не допускающей превышение предельно допустимых концентраций вредных веществ в воздухе рабочей зоны. Помещения должны быть обеспечены безвредными моющими средствами и теплой водой.</w:t>
      </w:r>
    </w:p>
    <w:p w:rsidR="00000000" w:rsidRDefault="008255E9">
      <w:pPr>
        <w:pStyle w:val="newncpi"/>
        <w:divId w:val="1853062027"/>
      </w:pPr>
      <w:bookmarkStart w:id="506" w:name="a529"/>
      <w:bookmarkEnd w:id="506"/>
      <w:r>
        <w:t>Эксплуатация мобильных малярных станций для приготовления о</w:t>
      </w:r>
      <w:r>
        <w:t>красочных составов, не оборудованных принудительной вентиляцией, не допускается.</w:t>
      </w:r>
    </w:p>
    <w:p w:rsidR="00000000" w:rsidRDefault="008255E9">
      <w:pPr>
        <w:pStyle w:val="point"/>
        <w:divId w:val="1853062027"/>
      </w:pPr>
      <w:bookmarkStart w:id="507" w:name="a530"/>
      <w:bookmarkEnd w:id="507"/>
      <w:r>
        <w:t>480. Рабочие места для выполнения отделочных работ на высоте должны быть оборудованы средствами подмащивания и лестницами для подъема на них.</w:t>
      </w:r>
    </w:p>
    <w:p w:rsidR="00000000" w:rsidRDefault="008255E9">
      <w:pPr>
        <w:pStyle w:val="point"/>
        <w:divId w:val="1853062027"/>
      </w:pPr>
      <w:bookmarkStart w:id="508" w:name="a165"/>
      <w:bookmarkEnd w:id="508"/>
      <w:r>
        <w:t>481. В местах применения окрасочн</w:t>
      </w:r>
      <w:r>
        <w:t>ых составов, образующих взрывоопасные пары, электропроводка и электрооборудование должны быть обесточены или выполнены во взрывобезопасном исполнении; работа с использованием огня в этих помещениях не допускается.</w:t>
      </w:r>
    </w:p>
    <w:p w:rsidR="00000000" w:rsidRDefault="008255E9">
      <w:pPr>
        <w:pStyle w:val="point"/>
        <w:divId w:val="1853062027"/>
      </w:pPr>
      <w:bookmarkStart w:id="509" w:name="a583"/>
      <w:bookmarkEnd w:id="509"/>
      <w:r>
        <w:t>482. Не допускается обогревать и сушить по</w:t>
      </w:r>
      <w:r>
        <w:t>мещения жаровнями и другими устройствами, выделяющими в помещения продукты сгорания топлива.</w:t>
      </w:r>
    </w:p>
    <w:p w:rsidR="00000000" w:rsidRDefault="008255E9">
      <w:pPr>
        <w:pStyle w:val="point"/>
        <w:divId w:val="1853062027"/>
      </w:pPr>
      <w:bookmarkStart w:id="510" w:name="a569"/>
      <w:bookmarkEnd w:id="510"/>
      <w:r>
        <w:lastRenderedPageBreak/>
        <w:t>483. При выполнении работ с использованием растворов, имеющих химические добавки, необходимо использовать средства индивидуальной защиты (резиновые перчатки, защит</w:t>
      </w:r>
      <w:r>
        <w:t>ные мази, защитные очки).</w:t>
      </w:r>
    </w:p>
    <w:p w:rsidR="00000000" w:rsidRDefault="008255E9">
      <w:pPr>
        <w:pStyle w:val="point"/>
        <w:divId w:val="1853062027"/>
      </w:pPr>
      <w:bookmarkStart w:id="511" w:name="a167"/>
      <w:bookmarkEnd w:id="511"/>
      <w:r>
        <w:t>484. При сухой очистке поверхностей и других работах, связанных с выделением пыли и газов, а также при механизированной шпатлевке и окраске необходимо пользоваться респираторами и защитными очками.</w:t>
      </w:r>
    </w:p>
    <w:p w:rsidR="00000000" w:rsidRDefault="008255E9">
      <w:pPr>
        <w:pStyle w:val="point"/>
        <w:divId w:val="1853062027"/>
      </w:pPr>
      <w:bookmarkStart w:id="512" w:name="a531"/>
      <w:bookmarkEnd w:id="512"/>
      <w:r>
        <w:t xml:space="preserve">485. При очистке поверхностей с </w:t>
      </w:r>
      <w:r>
        <w:t>помощью кислоты или каустической соды необходимо работать в защитных очках, резиновых перчатках и кислотостойком фартуке с нагрудником.</w:t>
      </w:r>
    </w:p>
    <w:p w:rsidR="00000000" w:rsidRDefault="008255E9">
      <w:pPr>
        <w:pStyle w:val="point"/>
        <w:divId w:val="1853062027"/>
      </w:pPr>
      <w:bookmarkStart w:id="513" w:name="a532"/>
      <w:bookmarkEnd w:id="513"/>
      <w:r>
        <w:t>486. При нанесении раствора на потолочную или вертикальную поверхность следует пользоваться защитными очками.</w:t>
      </w:r>
    </w:p>
    <w:p w:rsidR="00000000" w:rsidRDefault="008255E9">
      <w:pPr>
        <w:pStyle w:val="point"/>
        <w:divId w:val="1853062027"/>
      </w:pPr>
      <w:r>
        <w:t>487. При в</w:t>
      </w:r>
      <w:r>
        <w:t>ыполнении работ по приготовлению и нанесению окрасочных составов следует соблюдать требования инструкций изготовителей в части безопасности труда.</w:t>
      </w:r>
    </w:p>
    <w:p w:rsidR="00000000" w:rsidRDefault="008255E9">
      <w:pPr>
        <w:pStyle w:val="point"/>
        <w:divId w:val="1853062027"/>
      </w:pPr>
      <w:bookmarkStart w:id="514" w:name="a169"/>
      <w:bookmarkEnd w:id="514"/>
      <w:r>
        <w:t>488. Не допускается применять растворители на основе бензола, хлорированных углеводородов, метанола.</w:t>
      </w:r>
    </w:p>
    <w:p w:rsidR="00000000" w:rsidRDefault="008255E9">
      <w:pPr>
        <w:pStyle w:val="point"/>
        <w:divId w:val="1853062027"/>
      </w:pPr>
      <w:bookmarkStart w:id="515" w:name="a170"/>
      <w:bookmarkEnd w:id="515"/>
      <w:r>
        <w:t>489. </w:t>
      </w:r>
      <w:r>
        <w:t>При выполнении окрасочных работ с применением окрасочных пневматических агрегатов необходимо:</w:t>
      </w:r>
    </w:p>
    <w:p w:rsidR="00000000" w:rsidRDefault="008255E9">
      <w:pPr>
        <w:pStyle w:val="newncpi"/>
        <w:divId w:val="1853062027"/>
      </w:pPr>
      <w:bookmarkStart w:id="516" w:name="a533"/>
      <w:bookmarkEnd w:id="516"/>
      <w:r>
        <w:t>до начала работы осуществлять проверку исправности оборудования, защитного заземления, сигнализации;</w:t>
      </w:r>
    </w:p>
    <w:p w:rsidR="00000000" w:rsidRDefault="008255E9">
      <w:pPr>
        <w:pStyle w:val="newncpi"/>
        <w:divId w:val="1853062027"/>
      </w:pPr>
      <w:bookmarkStart w:id="517" w:name="a534"/>
      <w:bookmarkEnd w:id="517"/>
      <w:r>
        <w:t>в процессе выполнения работ не допускать перегибания шлангов,</w:t>
      </w:r>
      <w:r>
        <w:t xml:space="preserve"> их прикосновения к подвижным стальным канатам;</w:t>
      </w:r>
    </w:p>
    <w:p w:rsidR="00000000" w:rsidRDefault="008255E9">
      <w:pPr>
        <w:pStyle w:val="newncpi"/>
        <w:divId w:val="1853062027"/>
      </w:pPr>
      <w:bookmarkStart w:id="518" w:name="a535"/>
      <w:bookmarkEnd w:id="518"/>
      <w:r>
        <w:t>отключать подачу воздуха и перекрывать воздушный вентиль при перерыве в работе или обнаружении неисправностей механизма или агрегата.</w:t>
      </w:r>
    </w:p>
    <w:p w:rsidR="00000000" w:rsidRDefault="008255E9">
      <w:pPr>
        <w:pStyle w:val="point"/>
        <w:divId w:val="1853062027"/>
      </w:pPr>
      <w:bookmarkStart w:id="519" w:name="a171"/>
      <w:bookmarkEnd w:id="519"/>
      <w:r>
        <w:t>500. Отогревать замерзшие шланги следует в теплом помещении. Не допускаетс</w:t>
      </w:r>
      <w:r>
        <w:t>я отогревать шланги открытым огнем или паром.</w:t>
      </w:r>
    </w:p>
    <w:p w:rsidR="00000000" w:rsidRDefault="008255E9">
      <w:pPr>
        <w:pStyle w:val="point"/>
        <w:divId w:val="1853062027"/>
      </w:pPr>
      <w:bookmarkStart w:id="520" w:name="a172"/>
      <w:bookmarkEnd w:id="520"/>
      <w:r>
        <w:t>501. Тару с взрывоопасными материалами (лаками, нитрокрасками и т.п.) во время перерывов в работе следует закрывать пробками или крышками и открывать инструментом, не вызывающим искрообразования.</w:t>
      </w:r>
    </w:p>
    <w:p w:rsidR="00000000" w:rsidRDefault="008255E9">
      <w:pPr>
        <w:pStyle w:val="point"/>
        <w:divId w:val="1853062027"/>
      </w:pPr>
      <w:bookmarkStart w:id="521" w:name="a173"/>
      <w:bookmarkEnd w:id="521"/>
      <w:r>
        <w:t>502. При работ</w:t>
      </w:r>
      <w:r>
        <w:t>е с растворонасосом необходимо:</w:t>
      </w:r>
    </w:p>
    <w:p w:rsidR="00000000" w:rsidRDefault="008255E9">
      <w:pPr>
        <w:pStyle w:val="newncpi"/>
        <w:divId w:val="1853062027"/>
      </w:pPr>
      <w:bookmarkStart w:id="522" w:name="a536"/>
      <w:bookmarkEnd w:id="522"/>
      <w:r>
        <w:t>удалять растворные пробки, осуществлять ремонтные работы только после отключения растворонасоса от сети и снятия давления;</w:t>
      </w:r>
    </w:p>
    <w:p w:rsidR="00000000" w:rsidRDefault="008255E9">
      <w:pPr>
        <w:pStyle w:val="newncpi"/>
        <w:divId w:val="1853062027"/>
      </w:pPr>
      <w:bookmarkStart w:id="523" w:name="a537"/>
      <w:bookmarkEnd w:id="523"/>
      <w:r>
        <w:t>осуществлять продувку растворонасоса при отсутствии работающих в зоне 10 м и ближе;</w:t>
      </w:r>
    </w:p>
    <w:p w:rsidR="00000000" w:rsidRDefault="008255E9">
      <w:pPr>
        <w:pStyle w:val="newncpi"/>
        <w:divId w:val="1853062027"/>
      </w:pPr>
      <w:r>
        <w:t xml:space="preserve">держать форсунку </w:t>
      </w:r>
      <w:r>
        <w:t>при нанесении раствора под небольшим углом к оштукатуриваемой поверхности и на небольшом расстоянии от нее.</w:t>
      </w:r>
    </w:p>
    <w:p w:rsidR="00000000" w:rsidRDefault="008255E9">
      <w:pPr>
        <w:pStyle w:val="point"/>
        <w:divId w:val="1853062027"/>
      </w:pPr>
      <w:bookmarkStart w:id="524" w:name="a174"/>
      <w:bookmarkEnd w:id="524"/>
      <w:r>
        <w:t>503. Подъем и переноску стекла к месту его установки следует производить с применением соответствующих приспособлений или в специальной таре.</w:t>
      </w:r>
    </w:p>
    <w:p w:rsidR="00000000" w:rsidRDefault="008255E9">
      <w:pPr>
        <w:pStyle w:val="point"/>
        <w:divId w:val="1853062027"/>
      </w:pPr>
      <w:bookmarkStart w:id="525" w:name="a175"/>
      <w:bookmarkEnd w:id="525"/>
      <w:r>
        <w:t>504. Р</w:t>
      </w:r>
      <w:r>
        <w:t>аскрой стекла следует осуществлять в горизонтальном положении на специальных столах при положительной температуре.</w:t>
      </w:r>
    </w:p>
    <w:p w:rsidR="00000000" w:rsidRDefault="008255E9">
      <w:pPr>
        <w:pStyle w:val="point"/>
        <w:divId w:val="1853062027"/>
      </w:pPr>
      <w:bookmarkStart w:id="526" w:name="a584"/>
      <w:bookmarkEnd w:id="526"/>
      <w:r>
        <w:t xml:space="preserve">505. Места, над которыми производятся стекольные работы, необходимо ограждать. Не допускается производить остекление на нескольких ярусах по </w:t>
      </w:r>
      <w:r>
        <w:t>одной вертикали одновременно.</w:t>
      </w:r>
    </w:p>
    <w:p w:rsidR="00000000" w:rsidRDefault="008255E9">
      <w:pPr>
        <w:pStyle w:val="point"/>
        <w:divId w:val="1853062027"/>
      </w:pPr>
      <w:bookmarkStart w:id="527" w:name="a177"/>
      <w:bookmarkEnd w:id="527"/>
      <w:r>
        <w:t>506. Не допускается опирать приставные лестницы на стекла и бруски переплетов.</w:t>
      </w:r>
    </w:p>
    <w:p w:rsidR="00000000" w:rsidRDefault="008255E9">
      <w:pPr>
        <w:pStyle w:val="point"/>
        <w:divId w:val="1853062027"/>
      </w:pPr>
      <w:bookmarkStart w:id="528" w:name="a538"/>
      <w:bookmarkEnd w:id="528"/>
      <w:r>
        <w:lastRenderedPageBreak/>
        <w:t xml:space="preserve">507. При механической или ручной обработке стекла абразивным инструментом (снятие фасок, сверление отверстий, шлифование и др.) стекольщики должны </w:t>
      </w:r>
      <w:r>
        <w:t>быть обеспечены защитными очками, респираторами, кожаными напальчниками.</w:t>
      </w:r>
    </w:p>
    <w:p w:rsidR="00000000" w:rsidRDefault="008255E9">
      <w:pPr>
        <w:pStyle w:val="newncpi"/>
        <w:divId w:val="1853062027"/>
      </w:pPr>
      <w:r>
        <w:t> </w:t>
      </w:r>
    </w:p>
    <w:p w:rsidR="00000000" w:rsidRDefault="008255E9">
      <w:pPr>
        <w:pStyle w:val="newncpi"/>
        <w:divId w:val="1497720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1497720889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append1"/>
            </w:pPr>
            <w:bookmarkStart w:id="529" w:name="a545"/>
            <w:bookmarkEnd w:id="529"/>
            <w:r>
              <w:t>Приложение 1</w:t>
            </w:r>
          </w:p>
          <w:p w:rsidR="00000000" w:rsidRDefault="008255E9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 охране труда</w:t>
            </w:r>
            <w:r>
              <w:br/>
              <w:t xml:space="preserve">при выполнении строительных работ </w:t>
            </w:r>
          </w:p>
        </w:tc>
      </w:tr>
    </w:tbl>
    <w:p w:rsidR="00000000" w:rsidRDefault="008255E9">
      <w:pPr>
        <w:pStyle w:val="begform"/>
        <w:divId w:val="1497720889"/>
      </w:pPr>
      <w:r>
        <w:t> </w:t>
      </w:r>
    </w:p>
    <w:p w:rsidR="00000000" w:rsidRDefault="008255E9">
      <w:pPr>
        <w:pStyle w:val="onestring"/>
        <w:divId w:val="1497720889"/>
      </w:pPr>
      <w:r>
        <w:t>Форма</w:t>
      </w:r>
    </w:p>
    <w:p w:rsidR="00000000" w:rsidRDefault="008255E9">
      <w:pPr>
        <w:pStyle w:val="titlep"/>
        <w:divId w:val="1497720889"/>
      </w:pPr>
      <w:hyperlink r:id="rId20" w:tooltip="-" w:history="1">
        <w:r>
          <w:rPr>
            <w:rStyle w:val="a3"/>
          </w:rPr>
          <w:t>АКТ-ДОПУСК</w:t>
        </w:r>
      </w:hyperlink>
      <w:r>
        <w:br/>
      </w:r>
      <w:r>
        <w:t>для производства строительно-монтажных работ на территории организации</w:t>
      </w:r>
    </w:p>
    <w:p w:rsidR="00000000" w:rsidRDefault="008255E9">
      <w:pPr>
        <w:pStyle w:val="newncpi"/>
        <w:divId w:val="1497720889"/>
      </w:pPr>
      <w:r>
        <w:t>Город (населенный пункт) _____________________ «___» ______________ 20___ г.</w:t>
      </w:r>
    </w:p>
    <w:p w:rsidR="00000000" w:rsidRDefault="008255E9">
      <w:pPr>
        <w:pStyle w:val="newncpi"/>
        <w:divId w:val="1497720889"/>
      </w:pPr>
      <w:r>
        <w:t> </w:t>
      </w:r>
    </w:p>
    <w:p w:rsidR="00000000" w:rsidRDefault="008255E9">
      <w:pPr>
        <w:pStyle w:val="newncpi0"/>
        <w:divId w:val="1497720889"/>
      </w:pPr>
      <w:r>
        <w:t>_____________________________________________________________________________</w:t>
      </w:r>
    </w:p>
    <w:p w:rsidR="00000000" w:rsidRDefault="008255E9">
      <w:pPr>
        <w:pStyle w:val="undline"/>
        <w:jc w:val="center"/>
        <w:divId w:val="1497720889"/>
      </w:pPr>
      <w:r>
        <w:t>(наименование организации)</w:t>
      </w:r>
    </w:p>
    <w:p w:rsidR="00000000" w:rsidRDefault="008255E9">
      <w:pPr>
        <w:pStyle w:val="newncpi"/>
        <w:divId w:val="1497720889"/>
      </w:pPr>
      <w:r>
        <w:t> </w:t>
      </w:r>
    </w:p>
    <w:p w:rsidR="00000000" w:rsidRDefault="008255E9">
      <w:pPr>
        <w:pStyle w:val="newncpi"/>
        <w:divId w:val="1497720889"/>
      </w:pPr>
      <w:r>
        <w:t>Мы, нижеподписавшиеся, представитель заказчика в строительной деятельности (далее – заказчик) _____________________________________________________________,</w:t>
      </w:r>
    </w:p>
    <w:p w:rsidR="00000000" w:rsidRDefault="008255E9">
      <w:pPr>
        <w:pStyle w:val="undline"/>
        <w:ind w:left="4111"/>
        <w:divId w:val="1497720889"/>
      </w:pPr>
      <w:r>
        <w:t>(фамилия, инициалы, должность служащего)</w:t>
      </w:r>
    </w:p>
    <w:p w:rsidR="00000000" w:rsidRDefault="008255E9">
      <w:pPr>
        <w:pStyle w:val="newncpi0"/>
        <w:divId w:val="1497720889"/>
      </w:pPr>
      <w:r>
        <w:t>представитель застройщика в строительной деятельности (да</w:t>
      </w:r>
      <w:r>
        <w:t>лее – застройщик), ответственный за производство строительно-монтажных работ, _____________________________________________________________________________</w:t>
      </w:r>
    </w:p>
    <w:p w:rsidR="00000000" w:rsidRDefault="008255E9">
      <w:pPr>
        <w:pStyle w:val="undline"/>
        <w:jc w:val="center"/>
        <w:divId w:val="1497720889"/>
      </w:pPr>
      <w:r>
        <w:t>(фамилия, инициалы, должность служащего)</w:t>
      </w:r>
    </w:p>
    <w:p w:rsidR="00000000" w:rsidRDefault="008255E9">
      <w:pPr>
        <w:pStyle w:val="newncpi0"/>
        <w:divId w:val="1497720889"/>
      </w:pPr>
      <w:r>
        <w:t>и (или) представитель подрядчика в строительной деятельност</w:t>
      </w:r>
      <w:r>
        <w:t>и (далее – подрядчик), ответственный за производство строительно-монтажных работ, _____________________________________________________________________________</w:t>
      </w:r>
    </w:p>
    <w:p w:rsidR="00000000" w:rsidRDefault="008255E9">
      <w:pPr>
        <w:pStyle w:val="undline"/>
        <w:jc w:val="center"/>
        <w:divId w:val="1497720889"/>
      </w:pPr>
      <w:r>
        <w:t>(фамилия, инициалы, должность служащего)</w:t>
      </w:r>
    </w:p>
    <w:p w:rsidR="00000000" w:rsidRDefault="008255E9">
      <w:pPr>
        <w:pStyle w:val="newncpi0"/>
        <w:divId w:val="1497720889"/>
      </w:pPr>
      <w:r>
        <w:t>составили настоящий акт о нижеследующем.</w:t>
      </w:r>
    </w:p>
    <w:p w:rsidR="00000000" w:rsidRDefault="008255E9">
      <w:pPr>
        <w:pStyle w:val="newncpi"/>
        <w:divId w:val="1497720889"/>
      </w:pPr>
      <w:r>
        <w:t> </w:t>
      </w:r>
    </w:p>
    <w:p w:rsidR="00000000" w:rsidRDefault="008255E9">
      <w:pPr>
        <w:pStyle w:val="newncpi0"/>
        <w:divId w:val="1497720889"/>
      </w:pPr>
      <w:r>
        <w:t>Заказчик (ор</w:t>
      </w:r>
      <w:r>
        <w:t>ганизация) предоставляет участок (территорию), ограниченный координатами _____________________________________________________________________________</w:t>
      </w:r>
    </w:p>
    <w:p w:rsidR="00000000" w:rsidRDefault="008255E9">
      <w:pPr>
        <w:pStyle w:val="undline"/>
        <w:jc w:val="center"/>
        <w:divId w:val="1497720889"/>
      </w:pPr>
      <w:r>
        <w:t>(наименование осей, отметок и номера чертежей)</w:t>
      </w:r>
    </w:p>
    <w:p w:rsidR="00000000" w:rsidRDefault="008255E9">
      <w:pPr>
        <w:pStyle w:val="newncpi0"/>
        <w:divId w:val="1497720889"/>
      </w:pPr>
      <w:r>
        <w:t>для производства на нем __________________________________</w:t>
      </w:r>
      <w:r>
        <w:t>_____________________</w:t>
      </w:r>
    </w:p>
    <w:p w:rsidR="00000000" w:rsidRDefault="008255E9">
      <w:pPr>
        <w:pStyle w:val="undline"/>
        <w:ind w:left="5103"/>
        <w:divId w:val="1497720889"/>
      </w:pPr>
      <w:r>
        <w:t>(наименование работ)</w:t>
      </w:r>
    </w:p>
    <w:p w:rsidR="00000000" w:rsidRDefault="008255E9">
      <w:pPr>
        <w:pStyle w:val="newncpi0"/>
        <w:divId w:val="1497720889"/>
      </w:pPr>
      <w:r>
        <w:t>под руководством представителя застройщика и (или) подрядчика – на следующий срок:</w:t>
      </w:r>
    </w:p>
    <w:p w:rsidR="00000000" w:rsidRDefault="008255E9">
      <w:pPr>
        <w:pStyle w:val="newncpi"/>
        <w:divId w:val="1497720889"/>
      </w:pPr>
      <w:r>
        <w:t>начало «____» ________________________, окончание «____» __________________</w:t>
      </w:r>
    </w:p>
    <w:p w:rsidR="00000000" w:rsidRDefault="008255E9">
      <w:pPr>
        <w:pStyle w:val="newncpi"/>
        <w:divId w:val="1497720889"/>
      </w:pPr>
      <w:r>
        <w:lastRenderedPageBreak/>
        <w:t> </w:t>
      </w:r>
    </w:p>
    <w:p w:rsidR="00000000" w:rsidRDefault="008255E9">
      <w:pPr>
        <w:pStyle w:val="newncpi"/>
        <w:divId w:val="1497720889"/>
      </w:pPr>
      <w:r>
        <w:t>До начала работ необходимо выполнить следующие подго</w:t>
      </w:r>
      <w:r>
        <w:t>товительные мероприятия, обеспечивающие безопасность производства работ:</w:t>
      </w:r>
    </w:p>
    <w:p w:rsidR="00000000" w:rsidRDefault="008255E9">
      <w:pPr>
        <w:pStyle w:val="newncpi"/>
        <w:divId w:val="149772088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44"/>
        <w:gridCol w:w="3276"/>
        <w:gridCol w:w="3592"/>
      </w:tblGrid>
      <w:tr w:rsidR="00000000">
        <w:trPr>
          <w:divId w:val="1497720889"/>
          <w:trHeight w:val="240"/>
        </w:trPr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Наименование организации, ответственной за выполнение мероприятий</w:t>
            </w:r>
          </w:p>
        </w:tc>
      </w:tr>
      <w:tr w:rsidR="00000000">
        <w:trPr>
          <w:divId w:val="1497720889"/>
          <w:trHeight w:val="240"/>
        </w:trPr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</w:tr>
      <w:tr w:rsidR="00000000">
        <w:trPr>
          <w:divId w:val="1497720889"/>
          <w:trHeight w:val="240"/>
        </w:trPr>
        <w:tc>
          <w:tcPr>
            <w:tcW w:w="18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</w:tr>
    </w:tbl>
    <w:p w:rsidR="00000000" w:rsidRDefault="008255E9">
      <w:pPr>
        <w:pStyle w:val="newncpi"/>
        <w:divId w:val="1497720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2619"/>
        <w:gridCol w:w="2623"/>
      </w:tblGrid>
      <w:tr w:rsidR="00000000">
        <w:trPr>
          <w:divId w:val="1497720889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0"/>
              <w:jc w:val="left"/>
            </w:pPr>
            <w:r>
              <w:t>Ответственный представитель заказчика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newncpi0"/>
              <w:jc w:val="right"/>
            </w:pPr>
            <w:r>
              <w:t>_________________</w:t>
            </w:r>
          </w:p>
        </w:tc>
      </w:tr>
      <w:tr w:rsidR="00000000">
        <w:trPr>
          <w:divId w:val="1497720889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undline"/>
            </w:pPr>
            <w: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undline"/>
              <w:jc w:val="center"/>
            </w:pPr>
            <w:r>
              <w:t>(личная подпись)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undline"/>
              <w:jc w:val="right"/>
            </w:pPr>
            <w:r>
              <w:t>(расшифровка подписи)</w:t>
            </w:r>
          </w:p>
        </w:tc>
      </w:tr>
      <w:tr w:rsidR="00000000">
        <w:trPr>
          <w:divId w:val="1497720889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0"/>
            </w:pPr>
            <w:r>
              <w:t>Ответственный представитель застройщика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newncpi0"/>
              <w:jc w:val="right"/>
            </w:pPr>
            <w:r>
              <w:t>_________________</w:t>
            </w:r>
          </w:p>
        </w:tc>
      </w:tr>
      <w:tr w:rsidR="00000000">
        <w:trPr>
          <w:divId w:val="1497720889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undline"/>
            </w:pPr>
            <w: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undline"/>
              <w:jc w:val="center"/>
            </w:pPr>
            <w:r>
              <w:t>(личная подпись)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undline"/>
              <w:jc w:val="right"/>
            </w:pPr>
            <w:r>
              <w:t>(расшифровка подписи)</w:t>
            </w:r>
          </w:p>
        </w:tc>
      </w:tr>
      <w:tr w:rsidR="00000000">
        <w:trPr>
          <w:divId w:val="1497720889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0"/>
            </w:pPr>
            <w:r>
              <w:t>Ответственный представитель подрядчика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newncpi0"/>
              <w:jc w:val="right"/>
            </w:pPr>
            <w:r>
              <w:t>_________________</w:t>
            </w:r>
          </w:p>
        </w:tc>
      </w:tr>
      <w:tr w:rsidR="00000000">
        <w:trPr>
          <w:divId w:val="1497720889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undline"/>
            </w:pPr>
            <w: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undline"/>
              <w:jc w:val="center"/>
            </w:pPr>
            <w:r>
              <w:t>(личная подпись)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undline"/>
              <w:jc w:val="right"/>
            </w:pPr>
            <w:r>
              <w:t>(расшифровка подписи)</w:t>
            </w:r>
          </w:p>
        </w:tc>
      </w:tr>
    </w:tbl>
    <w:p w:rsidR="00000000" w:rsidRDefault="008255E9">
      <w:pPr>
        <w:pStyle w:val="newncpi"/>
        <w:divId w:val="1497720889"/>
      </w:pPr>
      <w:r>
        <w:t> </w:t>
      </w:r>
    </w:p>
    <w:p w:rsidR="00000000" w:rsidRDefault="008255E9">
      <w:pPr>
        <w:pStyle w:val="comment"/>
        <w:divId w:val="1497720889"/>
      </w:pPr>
      <w:r>
        <w:t>Примечание. При необходимости производства строительных работ после истечения срока действия настоящего акта-допуска необходимо составить акт-допуск на новый срок.</w:t>
      </w:r>
    </w:p>
    <w:p w:rsidR="00000000" w:rsidRDefault="008255E9">
      <w:pPr>
        <w:pStyle w:val="endform"/>
        <w:divId w:val="1497720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97720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/>
        </w:tc>
      </w:tr>
    </w:tbl>
    <w:p w:rsidR="00000000" w:rsidRDefault="008255E9">
      <w:pPr>
        <w:divId w:val="149772088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497720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255E9">
      <w:pPr>
        <w:divId w:val="1497720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97720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255E9">
      <w:pPr>
        <w:pStyle w:val="newncpi"/>
        <w:divId w:val="1497720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1497720889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append1"/>
            </w:pPr>
            <w:bookmarkStart w:id="530" w:name="a6"/>
            <w:bookmarkEnd w:id="530"/>
            <w:r>
              <w:t>Приложение 2</w:t>
            </w:r>
          </w:p>
          <w:p w:rsidR="00000000" w:rsidRDefault="008255E9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 охране труда</w:t>
            </w:r>
            <w:r>
              <w:br/>
              <w:t xml:space="preserve">при выполнении строительных работ </w:t>
            </w:r>
          </w:p>
        </w:tc>
      </w:tr>
    </w:tbl>
    <w:p w:rsidR="00000000" w:rsidRDefault="008255E9">
      <w:pPr>
        <w:pStyle w:val="titlep"/>
        <w:jc w:val="left"/>
        <w:divId w:val="1497720889"/>
      </w:pPr>
      <w:r>
        <w:t>ГРАНИЦЫ ОПАСНЫХ ЗОН</w:t>
      </w:r>
      <w:r>
        <w:br/>
        <w:t>(зоны действия опасных производственных факторов)</w:t>
      </w:r>
    </w:p>
    <w:p w:rsidR="00000000" w:rsidRDefault="008255E9">
      <w:pPr>
        <w:pStyle w:val="newncpi"/>
        <w:divId w:val="1497720889"/>
      </w:pPr>
      <w:r>
        <w:t>Границы опасных зон в местах, над которыми происходит перемещение грузов грузоподъемными кран</w:t>
      </w:r>
      <w:r>
        <w:t>ами, а также вблизи строящегося здания принимаются от крайней точки горизонтальной проекции наружного наибольшего габарита перемещаемого (падающего) груза (предмета) или стены здания с прибавлением наибольшего габаритного размера перемещаемого груза и мини</w:t>
      </w:r>
      <w:r>
        <w:t xml:space="preserve">мального расстояния отлета груза при его падении согласно </w:t>
      </w:r>
      <w:hyperlink w:anchor="a14" w:tooltip="+" w:history="1">
        <w:r>
          <w:rPr>
            <w:rStyle w:val="a3"/>
          </w:rPr>
          <w:t>таблице 1</w:t>
        </w:r>
      </w:hyperlink>
      <w:r>
        <w:t>.</w:t>
      </w:r>
    </w:p>
    <w:p w:rsidR="00000000" w:rsidRDefault="008255E9">
      <w:pPr>
        <w:pStyle w:val="newncpi"/>
        <w:divId w:val="1497720889"/>
      </w:pPr>
      <w:r>
        <w:t> </w:t>
      </w:r>
    </w:p>
    <w:p w:rsidR="00000000" w:rsidRDefault="008255E9">
      <w:pPr>
        <w:pStyle w:val="onestring"/>
        <w:divId w:val="1497720889"/>
      </w:pPr>
      <w:bookmarkStart w:id="531" w:name="a14"/>
      <w:bookmarkEnd w:id="531"/>
      <w:r>
        <w:t>Таблица 1</w:t>
      </w:r>
    </w:p>
    <w:p w:rsidR="00000000" w:rsidRDefault="008255E9">
      <w:pPr>
        <w:pStyle w:val="newncpi"/>
        <w:divId w:val="149772088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5"/>
        <w:gridCol w:w="491"/>
        <w:gridCol w:w="2132"/>
        <w:gridCol w:w="4251"/>
        <w:gridCol w:w="2143"/>
      </w:tblGrid>
      <w:tr w:rsidR="00000000">
        <w:trPr>
          <w:divId w:val="1497720889"/>
          <w:trHeight w:val="240"/>
        </w:trPr>
        <w:tc>
          <w:tcPr>
            <w:tcW w:w="2043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Высота возможного падения груза (предмета), м</w:t>
            </w:r>
          </w:p>
        </w:tc>
        <w:tc>
          <w:tcPr>
            <w:tcW w:w="29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Минимальное расстояние отлета груза (предмета), м</w:t>
            </w:r>
          </w:p>
        </w:tc>
      </w:tr>
      <w:tr w:rsidR="00000000">
        <w:trPr>
          <w:divId w:val="1497720889"/>
          <w:trHeight w:val="24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55E9">
            <w:pPr>
              <w:rPr>
                <w:sz w:val="20"/>
                <w:szCs w:val="20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 xml:space="preserve">перемещаемого грузоподъемным краном, в </w:t>
            </w:r>
            <w:r>
              <w:lastRenderedPageBreak/>
              <w:t>случае его падения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lastRenderedPageBreak/>
              <w:t xml:space="preserve">в случае его падения со </w:t>
            </w:r>
            <w:r>
              <w:lastRenderedPageBreak/>
              <w:t>здания</w:t>
            </w:r>
          </w:p>
        </w:tc>
      </w:tr>
      <w:tr w:rsidR="00000000">
        <w:trPr>
          <w:divId w:val="1497720889"/>
          <w:trHeight w:val="240"/>
        </w:trPr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3,5</w:t>
            </w:r>
          </w:p>
        </w:tc>
      </w:tr>
      <w:tr w:rsidR="00000000">
        <w:trPr>
          <w:divId w:val="1497720889"/>
          <w:trHeight w:val="24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»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20</w:t>
            </w:r>
          </w:p>
        </w:tc>
        <w:tc>
          <w:tcPr>
            <w:tcW w:w="19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7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5</w:t>
            </w:r>
          </w:p>
        </w:tc>
      </w:tr>
      <w:tr w:rsidR="00000000">
        <w:trPr>
          <w:divId w:val="1497720889"/>
          <w:trHeight w:val="24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»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70</w:t>
            </w:r>
          </w:p>
        </w:tc>
        <w:tc>
          <w:tcPr>
            <w:tcW w:w="19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7</w:t>
            </w:r>
          </w:p>
        </w:tc>
      </w:tr>
      <w:tr w:rsidR="00000000">
        <w:trPr>
          <w:divId w:val="1497720889"/>
          <w:trHeight w:val="24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»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120</w:t>
            </w:r>
          </w:p>
        </w:tc>
        <w:tc>
          <w:tcPr>
            <w:tcW w:w="19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10</w:t>
            </w:r>
          </w:p>
        </w:tc>
      </w:tr>
      <w:tr w:rsidR="00000000">
        <w:trPr>
          <w:divId w:val="1497720889"/>
          <w:trHeight w:val="24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»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200</w:t>
            </w:r>
          </w:p>
        </w:tc>
        <w:tc>
          <w:tcPr>
            <w:tcW w:w="19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20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15</w:t>
            </w:r>
          </w:p>
        </w:tc>
      </w:tr>
      <w:tr w:rsidR="00000000">
        <w:trPr>
          <w:divId w:val="1497720889"/>
          <w:trHeight w:val="24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»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300</w:t>
            </w:r>
          </w:p>
        </w:tc>
        <w:tc>
          <w:tcPr>
            <w:tcW w:w="19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20</w:t>
            </w:r>
          </w:p>
        </w:tc>
      </w:tr>
      <w:tr w:rsidR="00000000">
        <w:trPr>
          <w:divId w:val="1497720889"/>
          <w:trHeight w:val="24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450</w:t>
            </w:r>
          </w:p>
        </w:tc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25</w:t>
            </w:r>
          </w:p>
        </w:tc>
      </w:tr>
      <w:tr w:rsidR="00000000">
        <w:trPr>
          <w:divId w:val="1497720889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ind w:firstLine="284"/>
            </w:pPr>
            <w:r>
              <w:t>Примечание. При промежуточных значениях высоты возможного падения груза (предмета) минимальное расстояние его отлета допускается определять методом интерполяции.</w:t>
            </w:r>
          </w:p>
        </w:tc>
      </w:tr>
    </w:tbl>
    <w:p w:rsidR="00000000" w:rsidRDefault="008255E9">
      <w:pPr>
        <w:pStyle w:val="newncpi"/>
        <w:divId w:val="1497720889"/>
      </w:pPr>
      <w:r>
        <w:t> </w:t>
      </w:r>
    </w:p>
    <w:p w:rsidR="00000000" w:rsidRDefault="008255E9">
      <w:pPr>
        <w:pStyle w:val="newncpi"/>
        <w:divId w:val="1497720889"/>
      </w:pPr>
      <w:r>
        <w:t xml:space="preserve">Границы опасных зон, в пределах которых существует опасность поражения электрическим током, устанавливаются согласно </w:t>
      </w:r>
      <w:hyperlink w:anchor="a15" w:tooltip="+" w:history="1">
        <w:r>
          <w:rPr>
            <w:rStyle w:val="a3"/>
          </w:rPr>
          <w:t>таблице 2</w:t>
        </w:r>
      </w:hyperlink>
      <w:r>
        <w:t>.</w:t>
      </w:r>
    </w:p>
    <w:p w:rsidR="00000000" w:rsidRDefault="008255E9">
      <w:pPr>
        <w:pStyle w:val="newncpi"/>
        <w:divId w:val="1497720889"/>
      </w:pPr>
      <w:r>
        <w:t> </w:t>
      </w:r>
    </w:p>
    <w:p w:rsidR="00000000" w:rsidRDefault="008255E9">
      <w:pPr>
        <w:pStyle w:val="onestring"/>
        <w:divId w:val="1497720889"/>
      </w:pPr>
      <w:bookmarkStart w:id="532" w:name="a15"/>
      <w:bookmarkEnd w:id="532"/>
      <w:r>
        <w:t>Таблица 2</w:t>
      </w:r>
    </w:p>
    <w:p w:rsidR="00000000" w:rsidRDefault="008255E9">
      <w:pPr>
        <w:pStyle w:val="newncpi"/>
        <w:divId w:val="1497720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53"/>
        <w:gridCol w:w="491"/>
        <w:gridCol w:w="1801"/>
        <w:gridCol w:w="7212"/>
      </w:tblGrid>
      <w:tr w:rsidR="00000000">
        <w:trPr>
          <w:divId w:val="1497720889"/>
          <w:trHeight w:val="240"/>
        </w:trPr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Напряжение, кВ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Расстояние, ограничивающее опасную зону от неогражденных неизол</w:t>
            </w:r>
            <w:r>
              <w:t>ированных частей электроустановки (электрооборудования, кабеля или провода) или от вертикальной плоскости, образуемой проекцией на землю ближайшего провода воздушной линии электропередачи, находящейся под напряжением, м</w:t>
            </w:r>
          </w:p>
        </w:tc>
      </w:tr>
      <w:tr w:rsidR="00000000">
        <w:trPr>
          <w:divId w:val="1497720889"/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right"/>
            </w:pPr>
            <w: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1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1,5</w:t>
            </w:r>
          </w:p>
        </w:tc>
      </w:tr>
      <w:tr w:rsidR="00000000">
        <w:trPr>
          <w:divId w:val="1497720889"/>
          <w:trHeight w:val="240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right"/>
            </w:pPr>
            <w:r>
              <w:t>От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20</w:t>
            </w:r>
          </w:p>
        </w:tc>
        <w:tc>
          <w:tcPr>
            <w:tcW w:w="3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2,0</w:t>
            </w:r>
          </w:p>
        </w:tc>
      </w:tr>
      <w:tr w:rsidR="00000000">
        <w:trPr>
          <w:divId w:val="1497720889"/>
          <w:trHeight w:val="240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ind w:left="-6"/>
              <w:jc w:val="right"/>
            </w:pPr>
            <w:r>
              <w:t>»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35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110</w:t>
            </w:r>
          </w:p>
        </w:tc>
        <w:tc>
          <w:tcPr>
            <w:tcW w:w="3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4,0</w:t>
            </w:r>
          </w:p>
        </w:tc>
      </w:tr>
      <w:tr w:rsidR="00000000">
        <w:trPr>
          <w:divId w:val="1497720889"/>
          <w:trHeight w:val="240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ind w:left="-6"/>
              <w:jc w:val="right"/>
            </w:pPr>
            <w:r>
              <w:t>»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220</w:t>
            </w:r>
          </w:p>
        </w:tc>
        <w:tc>
          <w:tcPr>
            <w:tcW w:w="3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5,0</w:t>
            </w:r>
          </w:p>
        </w:tc>
      </w:tr>
      <w:tr w:rsidR="00000000">
        <w:trPr>
          <w:divId w:val="1497720889"/>
          <w:trHeight w:val="240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right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 </w:t>
            </w:r>
          </w:p>
        </w:tc>
        <w:tc>
          <w:tcPr>
            <w:tcW w:w="3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6,0</w:t>
            </w:r>
          </w:p>
        </w:tc>
      </w:tr>
      <w:tr w:rsidR="00000000">
        <w:trPr>
          <w:divId w:val="1497720889"/>
          <w:trHeight w:val="240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right"/>
            </w:pPr>
            <w:r>
              <w:t xml:space="preserve">От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750</w:t>
            </w:r>
          </w:p>
        </w:tc>
        <w:tc>
          <w:tcPr>
            <w:tcW w:w="3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9,0</w:t>
            </w:r>
          </w:p>
        </w:tc>
      </w:tr>
      <w:tr w:rsidR="00000000">
        <w:trPr>
          <w:divId w:val="1497720889"/>
          <w:trHeight w:val="24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right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(постоянного тока)</w:t>
            </w:r>
          </w:p>
        </w:tc>
        <w:tc>
          <w:tcPr>
            <w:tcW w:w="3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9,0</w:t>
            </w:r>
          </w:p>
        </w:tc>
      </w:tr>
    </w:tbl>
    <w:p w:rsidR="00000000" w:rsidRDefault="008255E9">
      <w:pPr>
        <w:pStyle w:val="newncpi"/>
        <w:divId w:val="1497720889"/>
      </w:pPr>
      <w:r>
        <w:t> </w:t>
      </w:r>
    </w:p>
    <w:p w:rsidR="00000000" w:rsidRDefault="008255E9">
      <w:pPr>
        <w:pStyle w:val="comment"/>
        <w:divId w:val="1497720889"/>
      </w:pPr>
      <w:r>
        <w:t>Примечание. Границы опасных зон вблизи движущихся частей строительных машин и оборудования устанавливаются в </w:t>
      </w:r>
      <w:r>
        <w:t>пределах 5 м, если другие требования отсутствуют в эксплуатационных документах строительных машин и оборудования.</w:t>
      </w:r>
    </w:p>
    <w:p w:rsidR="00000000" w:rsidRDefault="008255E9">
      <w:pPr>
        <w:pStyle w:val="newncpi"/>
        <w:divId w:val="14977208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1497720889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append1"/>
            </w:pPr>
            <w:bookmarkStart w:id="533" w:name="a546"/>
            <w:bookmarkEnd w:id="533"/>
            <w:r>
              <w:t>Приложение 3</w:t>
            </w:r>
          </w:p>
          <w:p w:rsidR="00000000" w:rsidRDefault="008255E9">
            <w:pPr>
              <w:pStyle w:val="append"/>
            </w:pPr>
            <w:r>
              <w:t xml:space="preserve">исключено </w:t>
            </w:r>
          </w:p>
        </w:tc>
      </w:tr>
    </w:tbl>
    <w:p w:rsidR="00000000" w:rsidRDefault="008255E9">
      <w:pPr>
        <w:divId w:val="1497720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97720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</w:rPr>
            </w:pPr>
          </w:p>
        </w:tc>
      </w:tr>
    </w:tbl>
    <w:p w:rsidR="00000000" w:rsidRDefault="008255E9">
      <w:pPr>
        <w:divId w:val="149772088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497720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255E9">
      <w:pPr>
        <w:divId w:val="149772088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497720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255E9">
      <w:pPr>
        <w:divId w:val="149772088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497720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255E9">
      <w:pPr>
        <w:divId w:val="14977208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97720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255E9">
      <w:pPr>
        <w:pStyle w:val="newncpi"/>
        <w:divId w:val="1497720889"/>
      </w:pPr>
      <w:r>
        <w:t> </w:t>
      </w:r>
    </w:p>
    <w:p w:rsidR="00000000" w:rsidRDefault="008255E9">
      <w:pPr>
        <w:pStyle w:val="newncpi"/>
        <w:divId w:val="1563117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156311741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append1"/>
            </w:pPr>
            <w:bookmarkStart w:id="534" w:name="a8"/>
            <w:bookmarkEnd w:id="534"/>
            <w:r>
              <w:t>Приложение 4</w:t>
            </w:r>
          </w:p>
          <w:p w:rsidR="00000000" w:rsidRDefault="008255E9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 охране труда</w:t>
            </w:r>
            <w:r>
              <w:br/>
            </w:r>
            <w:r>
              <w:t xml:space="preserve">при выполнении строительных работ </w:t>
            </w:r>
          </w:p>
        </w:tc>
      </w:tr>
    </w:tbl>
    <w:p w:rsidR="00000000" w:rsidRDefault="008255E9">
      <w:pPr>
        <w:pStyle w:val="titlep"/>
        <w:jc w:val="left"/>
        <w:divId w:val="156311741"/>
      </w:pPr>
      <w:bookmarkStart w:id="535" w:name="a39"/>
      <w:bookmarkEnd w:id="535"/>
      <w:r>
        <w:t>ПЕРЕЧЕНЬ</w:t>
      </w:r>
      <w:r>
        <w:br/>
        <w:t>строительных работ, на выполнение которых необходимо выдавать наряд-допуск</w:t>
      </w:r>
    </w:p>
    <w:p w:rsidR="00000000" w:rsidRDefault="008255E9">
      <w:pPr>
        <w:pStyle w:val="newncpi"/>
        <w:divId w:val="156311741"/>
      </w:pPr>
      <w:r>
        <w:t>Выполнение работ с применением грузоподъемных кранов и других строительных машин в охранных зонах воздушных линий электропередачи, газон</w:t>
      </w:r>
      <w:r>
        <w:t>ефтепродуктопроводов, складов легковоспламеняющихся или горючих жидкостей, горючих или сжиженных газов.</w:t>
      </w:r>
    </w:p>
    <w:p w:rsidR="00000000" w:rsidRDefault="008255E9">
      <w:pPr>
        <w:pStyle w:val="newncpi"/>
        <w:divId w:val="156311741"/>
      </w:pPr>
      <w:r>
        <w:lastRenderedPageBreak/>
        <w:t>Выполнение любых работ в емкостных сооружениях.</w:t>
      </w:r>
    </w:p>
    <w:p w:rsidR="00000000" w:rsidRDefault="008255E9">
      <w:pPr>
        <w:pStyle w:val="newncpi"/>
        <w:divId w:val="156311741"/>
      </w:pPr>
      <w:r>
        <w:t>Выполнение земляных работ на участках с патогенным заражением почвы (свалки, скотомогильники и т.п.), в охранных зонах подземных электрических сетей, газопроводов и других опасных подземных коммуникаций.</w:t>
      </w:r>
    </w:p>
    <w:p w:rsidR="00000000" w:rsidRDefault="008255E9">
      <w:pPr>
        <w:pStyle w:val="newncpi"/>
        <w:divId w:val="156311741"/>
      </w:pPr>
      <w:r>
        <w:t>Осуществление текущего ремонта, демонтажа оборудован</w:t>
      </w:r>
      <w:r>
        <w:t>ия, а также производство ремонтных или каких-либо строительно-монтажных работ при наличии опасных производственных факторов организации.</w:t>
      </w:r>
    </w:p>
    <w:p w:rsidR="00000000" w:rsidRDefault="008255E9">
      <w:pPr>
        <w:pStyle w:val="newncpi"/>
        <w:divId w:val="156311741"/>
      </w:pPr>
      <w:r>
        <w:t>Выполнение работ на участках, где имеется или может возникнуть опасность из смежных участков работ.</w:t>
      </w:r>
    </w:p>
    <w:p w:rsidR="00000000" w:rsidRDefault="008255E9">
      <w:pPr>
        <w:pStyle w:val="newncpi"/>
        <w:divId w:val="156311741"/>
      </w:pPr>
      <w:r>
        <w:t xml:space="preserve">Выполнение работ в </w:t>
      </w:r>
      <w:r>
        <w:t>непосредственной близости к полотну или проезжей части эксплуатируемых автомобильных или железных дорог.</w:t>
      </w:r>
    </w:p>
    <w:p w:rsidR="00000000" w:rsidRDefault="008255E9">
      <w:pPr>
        <w:pStyle w:val="newncpi"/>
        <w:divId w:val="156311741"/>
      </w:pPr>
      <w:r>
        <w:t>Выполнение газоопасных работ.</w:t>
      </w:r>
    </w:p>
    <w:p w:rsidR="00000000" w:rsidRDefault="008255E9">
      <w:pPr>
        <w:pStyle w:val="newncpi"/>
        <w:divId w:val="156311741"/>
      </w:pPr>
      <w:r>
        <w:t>Выполнение работ на высоте с применением предохранительного пояса.</w:t>
      </w:r>
    </w:p>
    <w:p w:rsidR="00000000" w:rsidRDefault="008255E9">
      <w:pPr>
        <w:pStyle w:val="newncpi"/>
        <w:divId w:val="156311741"/>
      </w:pPr>
      <w:r>
        <w:t>Выполнение работ с применением пороховых строительно-м</w:t>
      </w:r>
      <w:r>
        <w:t>онтажных инструментов.</w:t>
      </w:r>
    </w:p>
    <w:p w:rsidR="00000000" w:rsidRDefault="008255E9">
      <w:pPr>
        <w:pStyle w:val="newncpi"/>
        <w:divId w:val="156311741"/>
      </w:pPr>
      <w:r>
        <w:t>Выполнение монтажных работ с мостовых кранов.</w:t>
      </w:r>
    </w:p>
    <w:p w:rsidR="00000000" w:rsidRDefault="008255E9">
      <w:pPr>
        <w:pStyle w:val="newncpi"/>
        <w:divId w:val="156311741"/>
      </w:pPr>
      <w:r>
        <w:t>Демонтаж стоечных лесов высотой свыше 4 м.</w:t>
      </w:r>
    </w:p>
    <w:p w:rsidR="00000000" w:rsidRDefault="008255E9">
      <w:pPr>
        <w:pStyle w:val="newncpi"/>
        <w:divId w:val="1563117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156311741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append1"/>
            </w:pPr>
            <w:bookmarkStart w:id="536" w:name="a547"/>
            <w:bookmarkEnd w:id="536"/>
            <w:r>
              <w:t>Приложение 5</w:t>
            </w:r>
          </w:p>
          <w:p w:rsidR="00000000" w:rsidRDefault="008255E9">
            <w:pPr>
              <w:pStyle w:val="append"/>
            </w:pPr>
            <w:r>
              <w:t xml:space="preserve">исключено </w:t>
            </w:r>
          </w:p>
        </w:tc>
      </w:tr>
    </w:tbl>
    <w:p w:rsidR="00000000" w:rsidRDefault="008255E9">
      <w:pPr>
        <w:divId w:val="156311741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63117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</w:rPr>
            </w:pPr>
          </w:p>
        </w:tc>
      </w:tr>
    </w:tbl>
    <w:p w:rsidR="00000000" w:rsidRDefault="008255E9">
      <w:pPr>
        <w:pStyle w:val="newncpi"/>
        <w:divId w:val="156311741"/>
      </w:pPr>
      <w:r>
        <w:t> </w:t>
      </w:r>
    </w:p>
    <w:p w:rsidR="00000000" w:rsidRDefault="008255E9">
      <w:pPr>
        <w:pStyle w:val="newncpi"/>
        <w:divId w:val="3325304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332530414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append1"/>
            </w:pPr>
            <w:bookmarkStart w:id="537" w:name="a548"/>
            <w:bookmarkEnd w:id="537"/>
            <w:r>
              <w:t>Приложение 6</w:t>
            </w:r>
          </w:p>
          <w:p w:rsidR="00000000" w:rsidRDefault="008255E9">
            <w:pPr>
              <w:pStyle w:val="append"/>
            </w:pPr>
            <w:r>
              <w:t xml:space="preserve">исключено </w:t>
            </w:r>
          </w:p>
        </w:tc>
      </w:tr>
    </w:tbl>
    <w:p w:rsidR="00000000" w:rsidRDefault="008255E9">
      <w:pPr>
        <w:divId w:val="33253041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3325304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</w:rPr>
            </w:pPr>
          </w:p>
        </w:tc>
      </w:tr>
    </w:tbl>
    <w:p w:rsidR="00000000" w:rsidRDefault="008255E9">
      <w:pPr>
        <w:divId w:val="33253041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3325304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255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255E9">
      <w:pPr>
        <w:pStyle w:val="newncpi"/>
        <w:divId w:val="3325304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332530414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append1"/>
            </w:pPr>
            <w:bookmarkStart w:id="538" w:name="a11"/>
            <w:bookmarkEnd w:id="538"/>
            <w:r>
              <w:t>Приложение 7</w:t>
            </w:r>
          </w:p>
          <w:p w:rsidR="00000000" w:rsidRDefault="008255E9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 охране труда</w:t>
            </w:r>
            <w:r>
              <w:br/>
              <w:t xml:space="preserve">при выполнении строительных работ </w:t>
            </w:r>
          </w:p>
        </w:tc>
      </w:tr>
    </w:tbl>
    <w:p w:rsidR="00000000" w:rsidRDefault="008255E9">
      <w:pPr>
        <w:pStyle w:val="titlep"/>
        <w:jc w:val="left"/>
        <w:divId w:val="332530414"/>
      </w:pPr>
      <w:r>
        <w:t>МИНИМАЛЬНОЕ РАССТОЯНИЕ</w:t>
      </w:r>
      <w:r>
        <w:br/>
        <w:t>по горизонтали от основания откоса выемки до ближайших опор строительной машины</w:t>
      </w:r>
    </w:p>
    <w:p w:rsidR="00000000" w:rsidRDefault="008255E9">
      <w:pPr>
        <w:pStyle w:val="onestring"/>
        <w:divId w:val="332530414"/>
      </w:pPr>
      <w:r>
        <w:t xml:space="preserve">Таблица </w:t>
      </w:r>
    </w:p>
    <w:p w:rsidR="00000000" w:rsidRDefault="008255E9">
      <w:pPr>
        <w:pStyle w:val="newncpi"/>
        <w:divId w:val="3325304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2178"/>
        <w:gridCol w:w="2383"/>
        <w:gridCol w:w="2617"/>
        <w:gridCol w:w="2165"/>
      </w:tblGrid>
      <w:tr w:rsidR="00000000">
        <w:trPr>
          <w:divId w:val="332530414"/>
          <w:trHeight w:val="240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Глубина выемки, м</w:t>
            </w:r>
          </w:p>
        </w:tc>
        <w:tc>
          <w:tcPr>
            <w:tcW w:w="4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Расстояние по горизонтали от основания откоса выемки до ближайшей опоры строительной ма</w:t>
            </w:r>
            <w:r>
              <w:t>шины, м, для грунтов</w:t>
            </w:r>
          </w:p>
        </w:tc>
      </w:tr>
      <w:tr w:rsidR="00000000">
        <w:trPr>
          <w:divId w:val="332530414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55E9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песчаных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супесчаных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суглинистых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глинистых</w:t>
            </w:r>
          </w:p>
        </w:tc>
      </w:tr>
      <w:tr w:rsidR="00000000">
        <w:trPr>
          <w:divId w:val="332530414"/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jc w:val="center"/>
            </w:pPr>
            <w:r>
              <w:t>1,00</w:t>
            </w:r>
          </w:p>
        </w:tc>
      </w:tr>
      <w:tr w:rsidR="00000000">
        <w:trPr>
          <w:divId w:val="332530414"/>
          <w:trHeight w:val="240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2,0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2,40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2,00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1,50</w:t>
            </w:r>
          </w:p>
        </w:tc>
      </w:tr>
      <w:tr w:rsidR="00000000">
        <w:trPr>
          <w:divId w:val="332530414"/>
          <w:trHeight w:val="240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4,0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3,60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3,25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1,75</w:t>
            </w:r>
          </w:p>
        </w:tc>
      </w:tr>
      <w:tr w:rsidR="00000000">
        <w:trPr>
          <w:divId w:val="332530414"/>
          <w:trHeight w:val="240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4,0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4,40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4,00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3,00</w:t>
            </w:r>
          </w:p>
        </w:tc>
      </w:tr>
      <w:tr w:rsidR="00000000">
        <w:trPr>
          <w:divId w:val="332530414"/>
          <w:trHeight w:val="24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lastRenderedPageBreak/>
              <w:t>5,0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6,0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5,30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4,75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3,50</w:t>
            </w:r>
          </w:p>
        </w:tc>
      </w:tr>
    </w:tbl>
    <w:p w:rsidR="00000000" w:rsidRDefault="008255E9">
      <w:pPr>
        <w:pStyle w:val="newncpi"/>
        <w:divId w:val="3325304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332530414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append1"/>
            </w:pPr>
            <w:bookmarkStart w:id="539" w:name="a12"/>
            <w:bookmarkEnd w:id="539"/>
            <w:r>
              <w:t>Приложение 8</w:t>
            </w:r>
          </w:p>
          <w:p w:rsidR="00000000" w:rsidRDefault="008255E9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</w:t>
            </w:r>
            <w:r>
              <w:t>по охране труда</w:t>
            </w:r>
            <w:r>
              <w:br/>
              <w:t xml:space="preserve">при выполнении строительных работ </w:t>
            </w:r>
          </w:p>
        </w:tc>
      </w:tr>
    </w:tbl>
    <w:p w:rsidR="00000000" w:rsidRDefault="008255E9">
      <w:pPr>
        <w:pStyle w:val="titlep"/>
        <w:jc w:val="left"/>
        <w:divId w:val="332530414"/>
      </w:pPr>
      <w:r>
        <w:t>РАССТОЯНИЕ</w:t>
      </w:r>
      <w:r>
        <w:br/>
        <w:t>от подъемной или выдвижной части строительной машины в любом ее положении до находящейся под напряжением воздушной линии электропередачи</w:t>
      </w:r>
    </w:p>
    <w:p w:rsidR="00000000" w:rsidRDefault="008255E9">
      <w:pPr>
        <w:pStyle w:val="onestring"/>
        <w:divId w:val="332530414"/>
      </w:pPr>
      <w:r>
        <w:t>Таблица</w:t>
      </w:r>
    </w:p>
    <w:p w:rsidR="00000000" w:rsidRDefault="008255E9">
      <w:pPr>
        <w:pStyle w:val="newncpi"/>
        <w:divId w:val="3325304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1963"/>
        <w:gridCol w:w="2960"/>
      </w:tblGrid>
      <w:tr w:rsidR="00000000">
        <w:trPr>
          <w:divId w:val="332530414"/>
          <w:trHeight w:val="240"/>
        </w:trPr>
        <w:tc>
          <w:tcPr>
            <w:tcW w:w="2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Напряжение воздушной линии, кВ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Расстояние, м</w:t>
            </w:r>
          </w:p>
        </w:tc>
      </w:tr>
      <w:tr w:rsidR="00000000">
        <w:trPr>
          <w:divId w:val="332530414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55E9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минимальное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минимально измеряемое техническими средствами</w:t>
            </w:r>
          </w:p>
        </w:tc>
      </w:tr>
      <w:tr w:rsidR="00000000">
        <w:trPr>
          <w:divId w:val="332530414"/>
          <w:trHeight w:val="240"/>
        </w:trPr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ind w:left="1551"/>
            </w:pPr>
            <w:r>
              <w:t>До 20 включительно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2,0</w:t>
            </w:r>
          </w:p>
        </w:tc>
      </w:tr>
      <w:tr w:rsidR="00000000">
        <w:trPr>
          <w:divId w:val="332530414"/>
          <w:trHeight w:val="240"/>
        </w:trPr>
        <w:tc>
          <w:tcPr>
            <w:tcW w:w="2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ind w:left="1551"/>
            </w:pPr>
            <w:r>
              <w:t>Св. 20  «  35  «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2,0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2,0</w:t>
            </w:r>
          </w:p>
        </w:tc>
      </w:tr>
      <w:tr w:rsidR="00000000">
        <w:trPr>
          <w:divId w:val="332530414"/>
          <w:trHeight w:val="240"/>
        </w:trPr>
        <w:tc>
          <w:tcPr>
            <w:tcW w:w="2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ind w:left="1615"/>
            </w:pPr>
            <w:r>
              <w:t>«  35  « 110  «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4,0</w:t>
            </w:r>
          </w:p>
        </w:tc>
      </w:tr>
      <w:tr w:rsidR="00000000">
        <w:trPr>
          <w:divId w:val="332530414"/>
          <w:trHeight w:val="240"/>
        </w:trPr>
        <w:tc>
          <w:tcPr>
            <w:tcW w:w="2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ind w:left="1615"/>
            </w:pPr>
            <w:r>
              <w:t>« 110 «  220 «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4,0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5,0</w:t>
            </w:r>
          </w:p>
        </w:tc>
      </w:tr>
      <w:tr w:rsidR="00000000">
        <w:trPr>
          <w:divId w:val="332530414"/>
          <w:trHeight w:val="240"/>
        </w:trPr>
        <w:tc>
          <w:tcPr>
            <w:tcW w:w="2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ind w:left="1615"/>
            </w:pPr>
            <w:r>
              <w:t>« 220 «  400 «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7,0</w:t>
            </w:r>
          </w:p>
        </w:tc>
      </w:tr>
      <w:tr w:rsidR="00000000">
        <w:trPr>
          <w:divId w:val="332530414"/>
          <w:trHeight w:val="240"/>
        </w:trPr>
        <w:tc>
          <w:tcPr>
            <w:tcW w:w="2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ind w:left="1615"/>
            </w:pPr>
            <w:r>
              <w:t>« 400 «  750 «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9,0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10,0</w:t>
            </w:r>
          </w:p>
        </w:tc>
      </w:tr>
      <w:tr w:rsidR="00000000">
        <w:trPr>
          <w:divId w:val="332530414"/>
          <w:trHeight w:val="240"/>
        </w:trPr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  <w:spacing w:before="120"/>
              <w:ind w:left="1615"/>
            </w:pPr>
            <w:r>
              <w:t>« 750 « 1150 «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spacing w:before="120"/>
              <w:jc w:val="center"/>
            </w:pPr>
            <w:r>
              <w:t>11,0</w:t>
            </w:r>
          </w:p>
        </w:tc>
      </w:tr>
    </w:tbl>
    <w:p w:rsidR="00000000" w:rsidRDefault="008255E9">
      <w:pPr>
        <w:pStyle w:val="newncpi"/>
        <w:divId w:val="3325304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332530414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append1"/>
            </w:pPr>
            <w:bookmarkStart w:id="540" w:name="a13"/>
            <w:bookmarkEnd w:id="540"/>
            <w:r>
              <w:t>Приложение 9</w:t>
            </w:r>
          </w:p>
          <w:p w:rsidR="00000000" w:rsidRDefault="008255E9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по охране труда</w:t>
            </w:r>
            <w:r>
              <w:br/>
              <w:t xml:space="preserve">при выполнении строительных работ </w:t>
            </w:r>
          </w:p>
        </w:tc>
      </w:tr>
    </w:tbl>
    <w:p w:rsidR="00000000" w:rsidRDefault="008255E9">
      <w:pPr>
        <w:pStyle w:val="titlep"/>
        <w:jc w:val="left"/>
        <w:divId w:val="332530414"/>
      </w:pPr>
      <w:r>
        <w:t>НАИБОЛЬШАЯ КРУТИЗНА</w:t>
      </w:r>
      <w:r>
        <w:br/>
        <w:t>откосов временных выемок, устраиваемых без креплений в нескальных грунтах выше уровня подземных вод (с учетом капиллярного поднятия воды) ил</w:t>
      </w:r>
      <w:r>
        <w:t>и в грунтах, осушенных с помощью искусственного водопонижения</w:t>
      </w:r>
    </w:p>
    <w:p w:rsidR="00000000" w:rsidRDefault="008255E9">
      <w:pPr>
        <w:pStyle w:val="onestring"/>
        <w:divId w:val="332530414"/>
      </w:pPr>
      <w:r>
        <w:t>Таблица</w:t>
      </w:r>
    </w:p>
    <w:p w:rsidR="00000000" w:rsidRDefault="008255E9">
      <w:pPr>
        <w:pStyle w:val="newncpi"/>
        <w:divId w:val="33253041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43"/>
        <w:gridCol w:w="1922"/>
        <w:gridCol w:w="1922"/>
        <w:gridCol w:w="1925"/>
      </w:tblGrid>
      <w:tr w:rsidR="00000000">
        <w:trPr>
          <w:divId w:val="332530414"/>
          <w:trHeight w:val="240"/>
        </w:trPr>
        <w:tc>
          <w:tcPr>
            <w:tcW w:w="233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Виды грунтов</w:t>
            </w:r>
          </w:p>
        </w:tc>
        <w:tc>
          <w:tcPr>
            <w:tcW w:w="2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Наибольшая крутизна откоса при глубине выемки, м, не более</w:t>
            </w:r>
          </w:p>
        </w:tc>
      </w:tr>
      <w:tr w:rsidR="00000000">
        <w:trPr>
          <w:divId w:val="332530414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55E9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55E9">
            <w:pPr>
              <w:pStyle w:val="table10"/>
              <w:jc w:val="center"/>
            </w:pPr>
            <w:r>
              <w:t>5</w:t>
            </w:r>
          </w:p>
        </w:tc>
      </w:tr>
      <w:tr w:rsidR="00000000">
        <w:trPr>
          <w:divId w:val="332530414"/>
          <w:trHeight w:val="240"/>
        </w:trPr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Насыпные неслежавшиеся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1:0,67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1:1,25</w:t>
            </w:r>
          </w:p>
        </w:tc>
      </w:tr>
      <w:tr w:rsidR="00000000">
        <w:trPr>
          <w:divId w:val="332530414"/>
          <w:trHeight w:val="240"/>
        </w:trPr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Песчаные и гравийные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1:1</w:t>
            </w:r>
          </w:p>
        </w:tc>
      </w:tr>
      <w:tr w:rsidR="00000000">
        <w:trPr>
          <w:divId w:val="332530414"/>
          <w:trHeight w:val="240"/>
        </w:trPr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Супеси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1:0,67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1:0,85</w:t>
            </w:r>
          </w:p>
        </w:tc>
      </w:tr>
      <w:tr w:rsidR="00000000">
        <w:trPr>
          <w:divId w:val="332530414"/>
          <w:trHeight w:val="240"/>
        </w:trPr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Суглинки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1:0,75</w:t>
            </w:r>
          </w:p>
        </w:tc>
      </w:tr>
      <w:tr w:rsidR="00000000">
        <w:trPr>
          <w:divId w:val="332530414"/>
          <w:trHeight w:val="240"/>
        </w:trPr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Глины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1:0,5</w:t>
            </w:r>
          </w:p>
        </w:tc>
      </w:tr>
      <w:tr w:rsidR="00000000">
        <w:trPr>
          <w:divId w:val="332530414"/>
          <w:trHeight w:val="240"/>
        </w:trPr>
        <w:tc>
          <w:tcPr>
            <w:tcW w:w="2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55E9">
            <w:pPr>
              <w:pStyle w:val="table10"/>
            </w:pPr>
            <w:r>
              <w:t>Лессовые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55E9">
            <w:pPr>
              <w:pStyle w:val="table10"/>
              <w:jc w:val="center"/>
            </w:pPr>
            <w:r>
              <w:t>1:0,5</w:t>
            </w:r>
          </w:p>
        </w:tc>
      </w:tr>
    </w:tbl>
    <w:p w:rsidR="00000000" w:rsidRDefault="008255E9">
      <w:pPr>
        <w:pStyle w:val="newncpi"/>
        <w:divId w:val="332530414"/>
      </w:pPr>
      <w:r>
        <w:t> </w:t>
      </w:r>
    </w:p>
    <w:p w:rsidR="00000000" w:rsidRDefault="008255E9">
      <w:pPr>
        <w:pStyle w:val="comment"/>
        <w:divId w:val="332530414"/>
      </w:pPr>
      <w:r>
        <w:t>Примечания:</w:t>
      </w:r>
    </w:p>
    <w:p w:rsidR="00000000" w:rsidRDefault="008255E9">
      <w:pPr>
        <w:pStyle w:val="comment"/>
        <w:divId w:val="332530414"/>
      </w:pPr>
      <w:r>
        <w:lastRenderedPageBreak/>
        <w:t>1. Крутизна откоса – отношение высоты откоса к заложению.</w:t>
      </w:r>
    </w:p>
    <w:p w:rsidR="00000000" w:rsidRDefault="008255E9">
      <w:pPr>
        <w:pStyle w:val="comment"/>
        <w:divId w:val="332530414"/>
      </w:pPr>
      <w:r>
        <w:t>2. </w:t>
      </w:r>
      <w:r>
        <w:t>К насыпным неслежавшимся грунтам относятся грунты с давностью отсыпки до двух лет для песчаных и до пяти лет – для пылевато-глинистых грунтов.</w:t>
      </w:r>
    </w:p>
    <w:p w:rsidR="008255E9" w:rsidRDefault="008255E9">
      <w:pPr>
        <w:pStyle w:val="newncpi"/>
        <w:divId w:val="332530414"/>
      </w:pPr>
      <w:r>
        <w:t> </w:t>
      </w:r>
    </w:p>
    <w:sectPr w:rsidR="008255E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FA"/>
    <w:rsid w:val="007A521D"/>
    <w:rsid w:val="008255E9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DCEAE-92FB-486E-86A5-68DB089F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3;&#1072;&#1074;&#1085;&#1099;&#1081;%20&#1089;&#1087;&#1077;&#1094;&#1080;&#1072;&#1083;&#1080;&#1089;&#1090;\Downloads\tx.dll%3fd=134849&amp;a=51" TargetMode="External"/><Relationship Id="rId13" Type="http://schemas.openxmlformats.org/officeDocument/2006/relationships/hyperlink" Target="file:///C:\Users\&#1043;&#1083;&#1072;&#1074;&#1085;&#1099;&#1081;%20&#1089;&#1087;&#1077;&#1094;&#1080;&#1072;&#1083;&#1080;&#1089;&#1090;\Downloads\tx.dll%3fd=643083&amp;a=2" TargetMode="External"/><Relationship Id="rId18" Type="http://schemas.openxmlformats.org/officeDocument/2006/relationships/hyperlink" Target="file:///C:\Users\&#1043;&#1083;&#1072;&#1074;&#1085;&#1099;&#1081;%20&#1089;&#1087;&#1077;&#1094;&#1080;&#1072;&#1083;&#1080;&#1089;&#1090;\Downloads\tx.dll%3fd=448030&amp;a=1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&#1043;&#1083;&#1072;&#1074;&#1085;&#1099;&#1081;%20&#1089;&#1087;&#1077;&#1094;&#1080;&#1072;&#1083;&#1080;&#1089;&#1090;\Downloads\tx.dll%3fd=89429&amp;a=30" TargetMode="External"/><Relationship Id="rId12" Type="http://schemas.openxmlformats.org/officeDocument/2006/relationships/hyperlink" Target="file:///C:\Users\&#1043;&#1083;&#1072;&#1074;&#1085;&#1099;&#1081;%20&#1089;&#1087;&#1077;&#1094;&#1080;&#1072;&#1083;&#1080;&#1089;&#1090;\Downloads\tx.dll%3fd=448030&amp;a=2" TargetMode="External"/><Relationship Id="rId17" Type="http://schemas.openxmlformats.org/officeDocument/2006/relationships/hyperlink" Target="file:///C:\Users\&#1043;&#1083;&#1072;&#1074;&#1085;&#1099;&#1081;%20&#1089;&#1087;&#1077;&#1094;&#1080;&#1072;&#1083;&#1080;&#1089;&#1090;\Downloads\tx.dll%3fd=310422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3;&#1083;&#1072;&#1074;&#1085;&#1099;&#1081;%20&#1089;&#1087;&#1077;&#1094;&#1080;&#1072;&#1083;&#1080;&#1089;&#1090;\Downloads\tx.dll%3fd=67995&amp;a=430" TargetMode="External"/><Relationship Id="rId20" Type="http://schemas.openxmlformats.org/officeDocument/2006/relationships/hyperlink" Target="file:///C:\Users\&#1043;&#1083;&#1072;&#1074;&#1085;&#1099;&#1081;%20&#1089;&#1087;&#1077;&#1094;&#1080;&#1072;&#1083;&#1080;&#1089;&#1090;\Downloads\tx.dll%3fd=159987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3;&#1083;&#1072;&#1074;&#1085;&#1099;&#1081;%20&#1089;&#1087;&#1077;&#1094;&#1080;&#1072;&#1083;&#1080;&#1089;&#1090;\Downloads\tx.dll%3fd=39330&amp;a=764" TargetMode="External"/><Relationship Id="rId11" Type="http://schemas.openxmlformats.org/officeDocument/2006/relationships/hyperlink" Target="file:///C:\Users\&#1043;&#1083;&#1072;&#1074;&#1085;&#1099;&#1081;%20&#1089;&#1087;&#1077;&#1094;&#1080;&#1072;&#1083;&#1080;&#1089;&#1090;\Downloads\tx.dll%3fd=465339&amp;a=2" TargetMode="External"/><Relationship Id="rId5" Type="http://schemas.openxmlformats.org/officeDocument/2006/relationships/hyperlink" Target="file:///C:\Users\&#1043;&#1083;&#1072;&#1074;&#1085;&#1099;&#1081;%20&#1089;&#1087;&#1077;&#1094;&#1080;&#1072;&#1083;&#1080;&#1089;&#1090;\Downloads\tx.dll%3fd=134849&amp;a=362" TargetMode="External"/><Relationship Id="rId15" Type="http://schemas.openxmlformats.org/officeDocument/2006/relationships/hyperlink" Target="file:///C:\Users\&#1043;&#1083;&#1072;&#1074;&#1085;&#1099;&#1081;%20&#1089;&#1087;&#1077;&#1094;&#1080;&#1072;&#1083;&#1080;&#1089;&#1090;\Downloads\tx.dll%3fd=448030&amp;a=13" TargetMode="External"/><Relationship Id="rId10" Type="http://schemas.openxmlformats.org/officeDocument/2006/relationships/hyperlink" Target="file:///C:\Users\&#1043;&#1083;&#1072;&#1074;&#1085;&#1099;&#1081;%20&#1089;&#1087;&#1077;&#1094;&#1080;&#1072;&#1083;&#1080;&#1089;&#1090;\Downloads\tx.dll%3fd=134849&amp;a=51" TargetMode="External"/><Relationship Id="rId19" Type="http://schemas.openxmlformats.org/officeDocument/2006/relationships/hyperlink" Target="file:///C:\Users\&#1043;&#1083;&#1072;&#1074;&#1085;&#1099;&#1081;%20&#1089;&#1087;&#1077;&#1094;&#1080;&#1072;&#1083;&#1080;&#1089;&#1090;\Downloads\tx.dll%3fd=617718&amp;a=3" TargetMode="External"/><Relationship Id="rId4" Type="http://schemas.openxmlformats.org/officeDocument/2006/relationships/hyperlink" Target="file:///C:\Users\&#1043;&#1083;&#1072;&#1074;&#1085;&#1099;&#1081;%20&#1089;&#1087;&#1077;&#1094;&#1080;&#1072;&#1083;&#1080;&#1089;&#1090;\Downloads\tx.dll%3fd=662810&amp;a=1" TargetMode="External"/><Relationship Id="rId9" Type="http://schemas.openxmlformats.org/officeDocument/2006/relationships/hyperlink" Target="file:///C:\Users\&#1043;&#1083;&#1072;&#1074;&#1085;&#1099;&#1081;%20&#1089;&#1087;&#1077;&#1094;&#1080;&#1072;&#1083;&#1080;&#1089;&#1090;\Downloads\tx.dll%3fd=72393&amp;a=135" TargetMode="External"/><Relationship Id="rId14" Type="http://schemas.openxmlformats.org/officeDocument/2006/relationships/hyperlink" Target="file:///C:\Users\&#1043;&#1083;&#1072;&#1074;&#1085;&#1099;&#1081;%20&#1089;&#1087;&#1077;&#1094;&#1080;&#1072;&#1083;&#1080;&#1089;&#1090;\Downloads\tx.dll%3fd=465339&amp;a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21961</Words>
  <Characters>125183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2</cp:revision>
  <dcterms:created xsi:type="dcterms:W3CDTF">2024-09-06T05:32:00Z</dcterms:created>
  <dcterms:modified xsi:type="dcterms:W3CDTF">2024-09-06T05:32:00Z</dcterms:modified>
</cp:coreProperties>
</file>