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81" w:rsidRPr="00C279AC" w:rsidRDefault="00612405" w:rsidP="00AC0408">
      <w:pPr>
        <w:pStyle w:val="p-normal"/>
        <w:spacing w:before="0" w:beforeAutospacing="0" w:after="0" w:afterAutospacing="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>
        <w:rPr>
          <w:rStyle w:val="fake-non-breaking-space"/>
          <w:color w:val="242424"/>
          <w:sz w:val="30"/>
          <w:szCs w:val="30"/>
          <w:bdr w:val="none" w:sz="0" w:space="0" w:color="auto" w:frame="1"/>
        </w:rPr>
        <w:t> </w:t>
      </w:r>
      <w:r w:rsidR="00AC0408">
        <w:rPr>
          <w:rStyle w:val="fake-non-breaking-space"/>
          <w:color w:val="242424"/>
          <w:sz w:val="30"/>
          <w:szCs w:val="30"/>
          <w:bdr w:val="none" w:sz="0" w:space="0" w:color="auto" w:frame="1"/>
        </w:rPr>
        <w:tab/>
      </w:r>
      <w:proofErr w:type="gramStart"/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ОВД Витебского райисполкома информирует, что с </w:t>
      </w:r>
      <w:r w:rsidR="001B441E">
        <w:rPr>
          <w:rStyle w:val="word-wrapper"/>
          <w:color w:val="242424"/>
          <w:sz w:val="28"/>
          <w:szCs w:val="28"/>
          <w:bdr w:val="none" w:sz="0" w:space="0" w:color="auto" w:frame="1"/>
        </w:rPr>
        <w:t>07 июля</w:t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2025 года на территории Витебского района свои обороты набирает </w:t>
      </w:r>
      <w:r w:rsidR="001B441E">
        <w:rPr>
          <w:rStyle w:val="word-wrapper"/>
          <w:color w:val="242424"/>
          <w:sz w:val="28"/>
          <w:szCs w:val="28"/>
          <w:bdr w:val="none" w:sz="0" w:space="0" w:color="auto" w:frame="1"/>
        </w:rPr>
        <w:t>уборочная</w:t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компания, в связи с чем</w:t>
      </w:r>
      <w:r w:rsidR="001B441E">
        <w:rPr>
          <w:rStyle w:val="word-wrapper"/>
          <w:color w:val="242424"/>
          <w:sz w:val="28"/>
          <w:szCs w:val="28"/>
          <w:bdr w:val="none" w:sz="0" w:space="0" w:color="auto" w:frame="1"/>
        </w:rPr>
        <w:t>,</w:t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правоохранителями на период ее проведения будет усилен контроль за соблюдением трудовой дисциплиной работниками хозяйств района, </w:t>
      </w:r>
      <w:r w:rsidR="001E3281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не останутся без внимания и факты хищения нефтяного топлива и иного имущества</w:t>
      </w:r>
      <w:r w:rsidR="00AC0408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хозяйств</w:t>
      </w:r>
      <w:r w:rsidR="001E3281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.</w:t>
      </w:r>
      <w:proofErr w:type="gramEnd"/>
    </w:p>
    <w:p w:rsidR="00C279AC" w:rsidRPr="00C279AC" w:rsidRDefault="0098022B" w:rsidP="00AC0408">
      <w:pPr>
        <w:pStyle w:val="p-normal"/>
        <w:spacing w:before="0" w:beforeAutospacing="0" w:after="0" w:afterAutospacing="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1979270"/>
            <wp:effectExtent l="0" t="0" r="3175" b="2540"/>
            <wp:docPr id="1" name="Рисунок 1" descr="https://sun9-20.userapi.com/impf/41Z7n6zOWpt2wZFqTMii8IhcShhxXVWB9t5aYg/D2oE1AAMbio.jpg?size=1818x606&amp;quality=95&amp;crop=0,72,870,290&amp;sign=ff5442fb21fcf19c16e33a2e59bbacfe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f/41Z7n6zOWpt2wZFqTMii8IhcShhxXVWB9t5aYg/D2oE1AAMbio.jpg?size=1818x606&amp;quality=95&amp;crop=0,72,870,290&amp;sign=ff5442fb21fcf19c16e33a2e59bbacfe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3281" w:rsidRPr="00AC0408" w:rsidRDefault="001E3281" w:rsidP="00AC0408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За 2024 год </w:t>
      </w:r>
      <w:r w:rsidR="001B441E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и в первой половине 2025 года </w:t>
      </w: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правоохранителями был выявлен ряд фактов хищения имущества хозяйств и 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незаконного обращения 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с 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нефтян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ым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жидк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им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топлив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ом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, лица, сове</w:t>
      </w:r>
      <w:r w:rsidR="00AC0408"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ршившие противоправные действия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понесли установленную законодательными актами ответственность, изъято и возвращено в хозяйства района около </w:t>
      </w:r>
      <w:r w:rsidR="001B441E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>770</w:t>
      </w:r>
      <w:r w:rsidRPr="00AC0408">
        <w:rPr>
          <w:rStyle w:val="word-wrapper"/>
          <w:bCs/>
          <w:color w:val="242424"/>
          <w:sz w:val="28"/>
          <w:szCs w:val="28"/>
          <w:bdr w:val="none" w:sz="0" w:space="0" w:color="auto" w:frame="1"/>
        </w:rPr>
        <w:t xml:space="preserve"> </w:t>
      </w:r>
      <w:r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литров окрашенного нефтяного жидкого топлива.</w:t>
      </w:r>
      <w:r w:rsidR="00700D03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   </w:t>
      </w:r>
    </w:p>
    <w:p w:rsidR="001E3281" w:rsidRPr="00AC0408" w:rsidRDefault="001B441E" w:rsidP="00AC0408">
      <w:pPr>
        <w:pStyle w:val="p-normal"/>
        <w:spacing w:before="0" w:beforeAutospacing="0" w:after="0" w:afterAutospacing="0" w:line="390" w:lineRule="atLeast"/>
        <w:ind w:left="708" w:firstLine="708"/>
        <w:jc w:val="both"/>
        <w:textAlignment w:val="baseline"/>
        <w:rPr>
          <w:rStyle w:val="word-wrapper"/>
          <w:color w:val="242424"/>
          <w:sz w:val="28"/>
          <w:szCs w:val="28"/>
          <w:bdr w:val="none" w:sz="0" w:space="0" w:color="auto" w:frame="1"/>
        </w:rPr>
      </w:pPr>
      <w:r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Напоминаем </w:t>
      </w:r>
      <w:r w:rsidR="001E3281" w:rsidRPr="00AC0408">
        <w:rPr>
          <w:rStyle w:val="word-wrapper"/>
          <w:color w:val="242424"/>
          <w:sz w:val="28"/>
          <w:szCs w:val="28"/>
          <w:bdr w:val="none" w:sz="0" w:space="0" w:color="auto" w:frame="1"/>
        </w:rPr>
        <w:t>об ответственности:</w:t>
      </w:r>
    </w:p>
    <w:p w:rsidR="00612405" w:rsidRPr="00AC0408" w:rsidRDefault="001E3281" w:rsidP="00AC0408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C0408">
        <w:rPr>
          <w:rStyle w:val="word-wrapper"/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  </w:t>
      </w:r>
      <w:r w:rsidRPr="00AC0408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bdr w:val="none" w:sz="0" w:space="0" w:color="auto" w:frame="1"/>
        </w:rPr>
        <w:t>мелкое хищение имущества путем кражи</w:t>
      </w:r>
      <w:r w:rsidR="00612405" w:rsidRPr="00AC0408">
        <w:rPr>
          <w:rStyle w:val="word-wrapper"/>
          <w:rFonts w:ascii="Times New Roman" w:hAnsi="Times New Roman" w:cs="Times New Roman"/>
          <w:i/>
          <w:color w:val="242424"/>
          <w:sz w:val="28"/>
          <w:szCs w:val="28"/>
          <w:bdr w:val="none" w:sz="0" w:space="0" w:color="auto" w:frame="1"/>
        </w:rPr>
        <w:t>, мошенничества, злоупотребления служебными полномочиями, присвоения или растраты, хищения путем использования компьютерной техники, а равно попытка такого хищения – (влекут наложение штрафа в размере от двух до тридцати базовых величин, или общественные работы, или административный арест) в соответствии со ст.</w:t>
      </w:r>
      <w:r w:rsidR="00612405" w:rsidRPr="00AC0408">
        <w:rPr>
          <w:rStyle w:val="word-wrapper"/>
          <w:rFonts w:ascii="Times New Roman" w:hAnsi="Times New Roman" w:cs="Times New Roman"/>
          <w:bCs/>
          <w:i/>
          <w:color w:val="242424"/>
          <w:sz w:val="28"/>
          <w:szCs w:val="28"/>
          <w:bdr w:val="none" w:sz="0" w:space="0" w:color="auto" w:frame="1"/>
        </w:rPr>
        <w:t>11.1 КоАП Республики Беларусь (мелкое хищение)</w:t>
      </w:r>
      <w:r w:rsidR="00AC0408" w:rsidRPr="00AC0408">
        <w:rPr>
          <w:rStyle w:val="word-wrapper"/>
          <w:rFonts w:ascii="Times New Roman" w:hAnsi="Times New Roman" w:cs="Times New Roman"/>
          <w:bCs/>
          <w:i/>
          <w:color w:val="242424"/>
          <w:sz w:val="28"/>
          <w:szCs w:val="28"/>
          <w:bdr w:val="none" w:sz="0" w:space="0" w:color="auto" w:frame="1"/>
        </w:rPr>
        <w:t>. В случае хищения имущества на сумму долее 10-ти кратного размера базовой величины у юридического лица, наступает уголовная ответственность по ст.205 УК Республики Беларусь (кража)</w:t>
      </w:r>
      <w:r w:rsidR="00612405" w:rsidRPr="00AC0408">
        <w:rPr>
          <w:rStyle w:val="word-wrapper"/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>.</w:t>
      </w:r>
    </w:p>
    <w:p w:rsidR="00612405" w:rsidRPr="00AC0408" w:rsidRDefault="00612405" w:rsidP="00AC0408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i/>
          <w:color w:val="242424"/>
          <w:sz w:val="28"/>
          <w:szCs w:val="28"/>
        </w:rPr>
      </w:pPr>
      <w:proofErr w:type="gramStart"/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>Приобретение, хранение, использование или реализация физическими лицами окрашенного нефтяного жидкого топлива, поставляемого в установленном порядке в организации, выполняющие работы, связанные с производством сельскохозяйственной продукции -</w:t>
      </w:r>
      <w:r w:rsid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 </w:t>
      </w:r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(влекут наложение штрафа в размере от десяти до пятидесяти базовых величин) в соответствии с </w:t>
      </w:r>
      <w:r w:rsidR="001E3281"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 xml:space="preserve">ч.3 </w:t>
      </w:r>
      <w:r w:rsidRPr="00AC0408">
        <w:rPr>
          <w:rStyle w:val="word-wrapper"/>
          <w:i/>
          <w:color w:val="242424"/>
          <w:sz w:val="28"/>
          <w:szCs w:val="28"/>
          <w:bdr w:val="none" w:sz="0" w:space="0" w:color="auto" w:frame="1"/>
        </w:rPr>
        <w:t>ст.</w:t>
      </w:r>
      <w:r w:rsidRPr="00AC0408">
        <w:rPr>
          <w:rStyle w:val="word-wrapper"/>
          <w:bCs/>
          <w:i/>
          <w:color w:val="242424"/>
          <w:sz w:val="28"/>
          <w:szCs w:val="28"/>
          <w:bdr w:val="none" w:sz="0" w:space="0" w:color="auto" w:frame="1"/>
        </w:rPr>
        <w:t>13.23 КоАП Республики Беларусь (незаконное обращение нефтяного жидкого топлива в Республике Беларусь).</w:t>
      </w:r>
      <w:proofErr w:type="gramEnd"/>
    </w:p>
    <w:p w:rsidR="00612405" w:rsidRPr="00AC0408" w:rsidRDefault="00612405" w:rsidP="00612405">
      <w:pPr>
        <w:pStyle w:val="p-normal"/>
        <w:spacing w:before="0" w:beforeAutospacing="0" w:after="0" w:afterAutospacing="0" w:line="390" w:lineRule="atLeast"/>
        <w:ind w:firstLine="450"/>
        <w:jc w:val="both"/>
        <w:textAlignment w:val="baseline"/>
        <w:rPr>
          <w:color w:val="242424"/>
        </w:rPr>
      </w:pPr>
    </w:p>
    <w:sectPr w:rsidR="00612405" w:rsidRPr="00AC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05"/>
    <w:rsid w:val="001B441E"/>
    <w:rsid w:val="001E3281"/>
    <w:rsid w:val="00612405"/>
    <w:rsid w:val="00700D03"/>
    <w:rsid w:val="0098022B"/>
    <w:rsid w:val="00AC0408"/>
    <w:rsid w:val="00C279AC"/>
    <w:rsid w:val="00CB4C77"/>
    <w:rsid w:val="00E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1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12405"/>
  </w:style>
  <w:style w:type="character" w:customStyle="1" w:styleId="fake-non-breaking-space">
    <w:name w:val="fake-non-breaking-space"/>
    <w:basedOn w:val="a0"/>
    <w:rsid w:val="00612405"/>
  </w:style>
  <w:style w:type="paragraph" w:styleId="a3">
    <w:name w:val="Balloon Text"/>
    <w:basedOn w:val="a"/>
    <w:link w:val="a4"/>
    <w:uiPriority w:val="99"/>
    <w:semiHidden/>
    <w:unhideWhenUsed/>
    <w:rsid w:val="00C2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1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12405"/>
  </w:style>
  <w:style w:type="character" w:customStyle="1" w:styleId="fake-non-breaking-space">
    <w:name w:val="fake-non-breaking-space"/>
    <w:basedOn w:val="a0"/>
    <w:rsid w:val="00612405"/>
  </w:style>
  <w:style w:type="paragraph" w:styleId="a3">
    <w:name w:val="Balloon Text"/>
    <w:basedOn w:val="a"/>
    <w:link w:val="a4"/>
    <w:uiPriority w:val="99"/>
    <w:semiHidden/>
    <w:unhideWhenUsed/>
    <w:rsid w:val="00C2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ОСГС</dc:creator>
  <cp:lastModifiedBy>Видеоконтроль</cp:lastModifiedBy>
  <cp:revision>4</cp:revision>
  <cp:lastPrinted>2025-02-25T09:47:00Z</cp:lastPrinted>
  <dcterms:created xsi:type="dcterms:W3CDTF">2025-02-25T09:07:00Z</dcterms:created>
  <dcterms:modified xsi:type="dcterms:W3CDTF">2025-07-07T07:15:00Z</dcterms:modified>
</cp:coreProperties>
</file>