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61B3" w:rsidRPr="004261B3" w:rsidRDefault="004261B3" w:rsidP="004261B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4261B3">
        <w:rPr>
          <w:rFonts w:ascii="Times New Roman" w:hAnsi="Times New Roman" w:cs="Times New Roman"/>
          <w:b/>
          <w:sz w:val="28"/>
          <w:szCs w:val="28"/>
        </w:rPr>
        <w:t>ПУСТЬ КАЖДЫЙ ЧЕТВЕРГ БУДЕТ ЧИСТЫМ!</w:t>
      </w:r>
    </w:p>
    <w:bookmarkEnd w:id="0"/>
    <w:p w:rsidR="004261B3" w:rsidRPr="004261B3" w:rsidRDefault="004261B3" w:rsidP="004261B3">
      <w:pPr>
        <w:rPr>
          <w:rFonts w:ascii="Times New Roman" w:hAnsi="Times New Roman" w:cs="Times New Roman"/>
          <w:sz w:val="28"/>
          <w:szCs w:val="28"/>
        </w:rPr>
      </w:pPr>
    </w:p>
    <w:p w:rsidR="004261B3" w:rsidRPr="004261B3" w:rsidRDefault="004261B3" w:rsidP="004261B3">
      <w:pPr>
        <w:rPr>
          <w:rFonts w:ascii="Times New Roman" w:hAnsi="Times New Roman" w:cs="Times New Roman"/>
          <w:sz w:val="28"/>
          <w:szCs w:val="28"/>
        </w:rPr>
      </w:pPr>
      <w:r w:rsidRPr="004261B3">
        <w:rPr>
          <w:rFonts w:ascii="Times New Roman" w:hAnsi="Times New Roman" w:cs="Times New Roman"/>
          <w:sz w:val="28"/>
          <w:szCs w:val="28"/>
        </w:rPr>
        <w:t>Сегодня в сельсоветах Витебского района проходит «Чистый четверг», посвященный санитарной очистке территории.</w:t>
      </w:r>
    </w:p>
    <w:p w:rsidR="004261B3" w:rsidRPr="004261B3" w:rsidRDefault="004261B3" w:rsidP="004261B3">
      <w:pPr>
        <w:rPr>
          <w:rFonts w:ascii="Times New Roman" w:hAnsi="Times New Roman" w:cs="Times New Roman"/>
          <w:sz w:val="28"/>
          <w:szCs w:val="28"/>
        </w:rPr>
      </w:pPr>
    </w:p>
    <w:p w:rsidR="004261B3" w:rsidRPr="004261B3" w:rsidRDefault="004261B3" w:rsidP="004261B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261B3">
        <w:rPr>
          <w:rFonts w:ascii="Times New Roman" w:hAnsi="Times New Roman" w:cs="Times New Roman"/>
          <w:sz w:val="28"/>
          <w:szCs w:val="28"/>
        </w:rPr>
        <w:t>Чистый и красивый район - в наших руках, присоединяйтесь!</w:t>
      </w:r>
      <w:r w:rsidRPr="004261B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4261B3" w:rsidRDefault="004261B3" w:rsidP="004261B3">
      <w:pPr>
        <w:rPr>
          <w:noProof/>
          <w:lang w:eastAsia="ru-RU"/>
        </w:rPr>
      </w:pPr>
    </w:p>
    <w:p w:rsidR="006B6F01" w:rsidRDefault="004261B3" w:rsidP="004261B3">
      <w:r>
        <w:rPr>
          <w:noProof/>
          <w:lang w:eastAsia="ru-RU"/>
        </w:rPr>
        <w:drawing>
          <wp:inline distT="0" distB="0" distL="0" distR="0" wp14:anchorId="02A72713" wp14:editId="6192AE3C">
            <wp:extent cx="5940425" cy="44735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to_2024-08-01_15-52-34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1B3" w:rsidRDefault="004261B3" w:rsidP="004261B3">
      <w:r>
        <w:rPr>
          <w:noProof/>
          <w:lang w:eastAsia="ru-RU"/>
        </w:rPr>
        <w:lastRenderedPageBreak/>
        <w:drawing>
          <wp:inline distT="0" distB="0" distL="0" distR="0">
            <wp:extent cx="5940425" cy="62274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oto_2024-08-01_15-52-5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22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hoto_2024-08-01_15-53-0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1B3" w:rsidRDefault="004261B3" w:rsidP="004261B3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hoto_2024-08-01_15-53-1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934075"/>
            <wp:effectExtent l="0" t="0" r="317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hoto_2024-08-01_15-53-3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3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36865"/>
            <wp:effectExtent l="0" t="0" r="317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hoto_2024-08-01_15-53-4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36865"/>
            <wp:effectExtent l="0" t="0" r="3175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hoto_2024-08-01_15-53-5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726815"/>
            <wp:effectExtent l="0" t="0" r="3175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hoto_2024-08-01_15-54-1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61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61B3"/>
    <w:rsid w:val="004261B3"/>
    <w:rsid w:val="006B6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96A35E"/>
  <w15:chartTrackingRefBased/>
  <w15:docId w15:val="{78B9C270-E76D-4769-BC97-6D22E839A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32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2024-08-07T07:28:00Z</dcterms:created>
  <dcterms:modified xsi:type="dcterms:W3CDTF">2024-08-07T07:30:00Z</dcterms:modified>
</cp:coreProperties>
</file>