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5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3168"/>
        <w:gridCol w:w="7997"/>
      </w:tblGrid>
      <w:tr w:rsidR="006823C1">
        <w:trPr>
          <w:trHeight w:val="799"/>
        </w:trPr>
        <w:tc>
          <w:tcPr>
            <w:tcW w:w="1116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23C1" w:rsidRDefault="001D79AB">
            <w:pPr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Выдача дазволу на размяшчэнне сродку вонкавай рэкламы</w:t>
            </w:r>
          </w:p>
        </w:tc>
      </w:tr>
      <w:tr w:rsidR="006823C1">
        <w:trPr>
          <w:cantSplit/>
          <w:trHeight w:val="513"/>
        </w:trPr>
        <w:tc>
          <w:tcPr>
            <w:tcW w:w="11165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6823C1" w:rsidRDefault="001D79AB">
            <w:pPr>
              <w:pStyle w:val="2"/>
              <w:spacing w:line="240" w:lineRule="auto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</w:rPr>
              <w:t>Нумар адміністрацыйнай працэдуры па пераліку – 8.13.1</w:t>
            </w:r>
          </w:p>
        </w:tc>
      </w:tr>
      <w:tr w:rsidR="006823C1">
        <w:trPr>
          <w:cantSplit/>
          <w:trHeight w:val="2577"/>
        </w:trPr>
        <w:tc>
          <w:tcPr>
            <w:tcW w:w="11165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6823C1" w:rsidRDefault="001D79AB">
            <w:pPr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Адказныя службовыя асобы, якія ажыццяўляюць прыём зацікаўленых асоб:</w:t>
            </w:r>
          </w:p>
          <w:p w:rsidR="006823C1" w:rsidRDefault="001D79AB">
            <w:pPr>
              <w:shd w:val="clear" w:color="auto" w:fill="FFFFFF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Служба «адно акно» райвыканкама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</w:p>
          <w:p w:rsidR="006823C1" w:rsidRDefault="001D79AB">
            <w:pPr>
              <w:spacing w:line="280" w:lineRule="exact"/>
              <w:jc w:val="center"/>
            </w:pPr>
            <w:r>
              <w:rPr>
                <w:sz w:val="30"/>
                <w:szCs w:val="30"/>
              </w:rPr>
              <w:t xml:space="preserve">г. Віцебск, вул. Савецкай Арміі, 3, каб.8, </w:t>
            </w:r>
            <w:r>
              <w:rPr>
                <w:sz w:val="30"/>
                <w:szCs w:val="30"/>
              </w:rPr>
              <w:t>тэлефон: 8 (0212) 67 61 41, 142</w:t>
            </w:r>
          </w:p>
          <w:p w:rsidR="006823C1" w:rsidRDefault="006823C1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  <w:p w:rsidR="006823C1" w:rsidRDefault="001D79AB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Рэжым працы і графік прыёму зацікаўленых асоб:</w:t>
            </w:r>
          </w:p>
          <w:p w:rsidR="006823C1" w:rsidRDefault="001D79AB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панядзелак, аўторак, серада, пятніца - з 8.00 да 17.00</w:t>
            </w:r>
          </w:p>
          <w:p w:rsidR="006823C1" w:rsidRDefault="001D79AB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чацвер – з 8.00 да 20.00</w:t>
            </w:r>
          </w:p>
          <w:p w:rsidR="006823C1" w:rsidRDefault="001D79AB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абедзенны перапынак з 13.00 да 14.00</w:t>
            </w:r>
          </w:p>
          <w:p w:rsidR="006823C1" w:rsidRDefault="001D79AB">
            <w:pPr>
              <w:shd w:val="clear" w:color="auto" w:fill="FFFFFF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1-я субота месяца з 8.00 да 14.00</w:t>
            </w:r>
          </w:p>
          <w:p w:rsidR="006823C1" w:rsidRDefault="001D79AB">
            <w:pPr>
              <w:shd w:val="clear" w:color="auto" w:fill="FFFFFF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або</w:t>
            </w:r>
          </w:p>
          <w:p w:rsidR="006823C1" w:rsidRDefault="001D79AB">
            <w:pPr>
              <w:jc w:val="center"/>
              <w:rPr>
                <w:b/>
                <w:spacing w:val="-1"/>
                <w:sz w:val="30"/>
                <w:szCs w:val="30"/>
              </w:rPr>
            </w:pPr>
            <w:r>
              <w:rPr>
                <w:b/>
                <w:spacing w:val="-1"/>
                <w:sz w:val="30"/>
                <w:szCs w:val="30"/>
              </w:rPr>
              <w:t>Камунальная унітарнае</w:t>
            </w:r>
            <w:r>
              <w:rPr>
                <w:b/>
                <w:spacing w:val="-1"/>
                <w:sz w:val="30"/>
                <w:szCs w:val="30"/>
              </w:rPr>
              <w:t xml:space="preserve"> прадпрыемства «Архітэктурна-праектнае бюро Віцебскага раёна»</w:t>
            </w:r>
          </w:p>
          <w:p w:rsidR="006823C1" w:rsidRDefault="001D79AB">
            <w:pPr>
              <w:jc w:val="center"/>
            </w:pPr>
            <w:r>
              <w:rPr>
                <w:spacing w:val="-1"/>
                <w:sz w:val="30"/>
                <w:szCs w:val="30"/>
              </w:rPr>
              <w:t>г. Віцебск, вул. Рэвалюцыйная, 2</w:t>
            </w:r>
          </w:p>
          <w:p w:rsidR="006823C1" w:rsidRDefault="001D79AB">
            <w:pPr>
              <w:jc w:val="center"/>
              <w:rPr>
                <w:spacing w:val="-1"/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</w:rPr>
              <w:t>тэл. 8 (0212) 60 67 49</w:t>
            </w:r>
          </w:p>
          <w:p w:rsidR="006823C1" w:rsidRDefault="001D79AB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Рэжым працы і графік прыёму зацікаўленых асоб:</w:t>
            </w:r>
          </w:p>
          <w:p w:rsidR="006823C1" w:rsidRDefault="001D79AB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панядзелак-пятніца - з 8.00 да 17.00</w:t>
            </w:r>
          </w:p>
          <w:p w:rsidR="006823C1" w:rsidRDefault="001D79AB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абедзенны перапынак з 13.00 да 14.00</w:t>
            </w:r>
          </w:p>
        </w:tc>
      </w:tr>
      <w:tr w:rsidR="006823C1">
        <w:trPr>
          <w:trHeight w:val="821"/>
        </w:trPr>
        <w:tc>
          <w:tcPr>
            <w:tcW w:w="316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6823C1" w:rsidRDefault="001D79AB">
            <w:pPr>
              <w:spacing w:line="300" w:lineRule="exact"/>
              <w:rPr>
                <w:rFonts w:ascii="Bookman Old Style" w:hAnsi="Bookman Old Style" w:cs="Bookman Old Style"/>
                <w:b/>
                <w:color w:val="0000FF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Пералік </w:t>
            </w:r>
            <w:r>
              <w:rPr>
                <w:sz w:val="30"/>
                <w:szCs w:val="30"/>
              </w:rPr>
              <w:t>дакументаў і (або) звестак, што прадстаўляюцца зацікаўленымі асобамі ва ўпаўнаважаны орган для ажыццяўлення адміністрацыйнай працэдуры</w:t>
            </w:r>
          </w:p>
        </w:tc>
        <w:tc>
          <w:tcPr>
            <w:tcW w:w="7997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6823C1" w:rsidRDefault="001D79AB">
            <w:pPr>
              <w:spacing w:line="240" w:lineRule="exact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для атрымання дазволу на размяшчэнне сродку вонкавай рэкламы, за выключэннем дазволу на размяшчэнне сродку вонкавай </w:t>
            </w:r>
            <w:r>
              <w:rPr>
                <w:i/>
                <w:sz w:val="30"/>
                <w:szCs w:val="30"/>
              </w:rPr>
              <w:t>рэкламы на тэрыторыі індустрыяльнага парку, які атрымліваецца сумеснай кампаніяй, юрыдычнай асобай, якія ажыццяўляюць дзейнасць на тэрыторыі індустрыяльнага парку, або рэзідэнтам індустрыяльнага парку:</w:t>
            </w:r>
          </w:p>
          <w:p w:rsidR="006823C1" w:rsidRDefault="006823C1">
            <w:pPr>
              <w:spacing w:line="240" w:lineRule="exact"/>
              <w:rPr>
                <w:b/>
                <w:i/>
                <w:sz w:val="30"/>
                <w:szCs w:val="30"/>
              </w:rPr>
            </w:pPr>
          </w:p>
          <w:p w:rsidR="006823C1" w:rsidRDefault="001D79AB">
            <w:pPr>
              <w:spacing w:line="240" w:lineRule="exact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заяву на выдачу дазволу на размяшчэнне сродку вонкава</w:t>
            </w:r>
            <w:r>
              <w:rPr>
                <w:b/>
                <w:i/>
                <w:sz w:val="30"/>
                <w:szCs w:val="30"/>
              </w:rPr>
              <w:t>й рэкламы</w:t>
            </w:r>
          </w:p>
          <w:p w:rsidR="006823C1" w:rsidRDefault="006823C1">
            <w:pPr>
              <w:spacing w:line="240" w:lineRule="exact"/>
              <w:rPr>
                <w:b/>
                <w:i/>
                <w:sz w:val="30"/>
                <w:szCs w:val="30"/>
              </w:rPr>
            </w:pPr>
          </w:p>
          <w:p w:rsidR="006823C1" w:rsidRDefault="001D79AB">
            <w:pPr>
              <w:spacing w:line="240" w:lineRule="exact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эскіз сродкі вонкавай рэкламы ў ўвязцы з канкрэтнай архітэктурна-планіровачнай сітуацыяй па месцы яго размяшчэння</w:t>
            </w:r>
          </w:p>
          <w:p w:rsidR="006823C1" w:rsidRDefault="006823C1">
            <w:pPr>
              <w:spacing w:line="240" w:lineRule="exact"/>
              <w:rPr>
                <w:b/>
                <w:i/>
                <w:sz w:val="30"/>
                <w:szCs w:val="30"/>
              </w:rPr>
            </w:pPr>
          </w:p>
          <w:p w:rsidR="006823C1" w:rsidRDefault="001D79AB">
            <w:pPr>
              <w:spacing w:line="240" w:lineRule="exact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тры фатаграфіі месцы размяшчэння сродку вонкавай рэкламы (існае становішча)</w:t>
            </w:r>
          </w:p>
          <w:p w:rsidR="006823C1" w:rsidRDefault="006823C1">
            <w:pPr>
              <w:spacing w:line="240" w:lineRule="exact"/>
              <w:rPr>
                <w:b/>
                <w:i/>
                <w:sz w:val="30"/>
                <w:szCs w:val="30"/>
              </w:rPr>
            </w:pPr>
          </w:p>
          <w:p w:rsidR="006823C1" w:rsidRDefault="001D79AB">
            <w:pPr>
              <w:spacing w:line="240" w:lineRule="exact"/>
              <w:rPr>
                <w:b/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копія ліста або іншага дакумента аб згодзе ўласніка р</w:t>
            </w:r>
            <w:r>
              <w:rPr>
                <w:i/>
                <w:sz w:val="30"/>
                <w:szCs w:val="30"/>
              </w:rPr>
              <w:t>аспаўсюджвальнік рэклямы з'яўляецца ўласнікам або ўпаўнаважаным тварам месцы размяшчэння сродку вонкавай рэкламы (далей – уласнік) або асобы, названага ў абзацах другім – пятым часткі чацвёртай пункта 1 артыкула 13 Закона Рэспублікі «Аб рэкламе» (далей – у</w:t>
            </w:r>
            <w:r>
              <w:rPr>
                <w:i/>
                <w:sz w:val="30"/>
                <w:szCs w:val="30"/>
              </w:rPr>
              <w:t>паўнаважаная асоба), на размяшчэнне сродку вонкавай рэкламы, выдадзеных на працягу апошніх шасці месяцаў, – калі месца размяшчэння сродку вонкавай рэкламы знаходзіцца ў рэспубліканскай ці прыватнай уласнасці і</w:t>
            </w:r>
            <w:r>
              <w:rPr>
                <w:b/>
                <w:i/>
                <w:sz w:val="30"/>
                <w:szCs w:val="30"/>
              </w:rPr>
              <w:t xml:space="preserve"> </w:t>
            </w:r>
            <w:r>
              <w:rPr>
                <w:i/>
                <w:sz w:val="30"/>
                <w:szCs w:val="30"/>
              </w:rPr>
              <w:t>правядзенне таргоў не патрабуецца, за выключэн</w:t>
            </w:r>
            <w:r>
              <w:rPr>
                <w:i/>
                <w:sz w:val="30"/>
                <w:szCs w:val="30"/>
              </w:rPr>
              <w:t>нем выпадку,</w:t>
            </w:r>
            <w:r>
              <w:rPr>
                <w:b/>
                <w:i/>
                <w:sz w:val="30"/>
                <w:szCs w:val="30"/>
              </w:rPr>
              <w:t xml:space="preserve"> </w:t>
            </w:r>
            <w:r>
              <w:rPr>
                <w:i/>
                <w:sz w:val="30"/>
                <w:szCs w:val="30"/>
              </w:rPr>
              <w:t>калі;</w:t>
            </w:r>
          </w:p>
          <w:p w:rsidR="006823C1" w:rsidRDefault="006823C1">
            <w:pPr>
              <w:spacing w:line="240" w:lineRule="exact"/>
              <w:rPr>
                <w:b/>
                <w:i/>
                <w:sz w:val="30"/>
                <w:szCs w:val="30"/>
              </w:rPr>
            </w:pPr>
          </w:p>
          <w:p w:rsidR="006823C1" w:rsidRDefault="001D79AB">
            <w:pPr>
              <w:spacing w:line="240" w:lineRule="exact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копія дакумента, які пацвярджае згоду уласнікаў на размяшчэнне сродку вонкавай рэкламы ў колькасці, неабходнай у адпаведнасці з заканадаўствам для прыняцця такіх рашэнняў (копія пратакола агульнага сходу, копія пратаколу аб выніках пісь</w:t>
            </w:r>
            <w:r>
              <w:rPr>
                <w:b/>
                <w:i/>
                <w:sz w:val="30"/>
                <w:szCs w:val="30"/>
              </w:rPr>
              <w:t xml:space="preserve">мовага апытання або копія іншага прадугледжанага заканадаўствам </w:t>
            </w:r>
            <w:r>
              <w:rPr>
                <w:b/>
                <w:i/>
                <w:sz w:val="30"/>
                <w:szCs w:val="30"/>
              </w:rPr>
              <w:lastRenderedPageBreak/>
              <w:t>дакумента), – пры размяшчэнні вонкавай рэкламы на маёмасці, што знаходзіцца ў агульнай уласнасці некалькіх асоб, у выпадку, калі правядзенне таргоў не патрабуецца</w:t>
            </w:r>
          </w:p>
          <w:p w:rsidR="006823C1" w:rsidRDefault="006823C1">
            <w:pPr>
              <w:spacing w:line="240" w:lineRule="exact"/>
              <w:rPr>
                <w:b/>
                <w:i/>
                <w:sz w:val="30"/>
                <w:szCs w:val="30"/>
              </w:rPr>
            </w:pPr>
          </w:p>
          <w:p w:rsidR="006823C1" w:rsidRDefault="001D79AB">
            <w:pPr>
              <w:spacing w:line="240" w:lineRule="exact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праект прывязкі сродкі вонка</w:t>
            </w:r>
            <w:r>
              <w:rPr>
                <w:i/>
                <w:sz w:val="30"/>
                <w:szCs w:val="30"/>
              </w:rPr>
              <w:t>вай рэкламы да ўчастку мясцовасці, калі размяшчэнне сродку вонкавай рэкламы патрабуе раскапаны грунта або выканання іншых земляных работ, – пры падачы заявы на выдачу дазволу на размяшчэнне сродку вонкавай рэкламы ў дзяржаўную ўстанову «Адміністрацыя Кітай</w:t>
            </w:r>
            <w:r>
              <w:rPr>
                <w:i/>
                <w:sz w:val="30"/>
                <w:szCs w:val="30"/>
              </w:rPr>
              <w:t>ска-Беларускага індустрыяльнага парка «Вялікі камень»</w:t>
            </w:r>
          </w:p>
          <w:p w:rsidR="006823C1" w:rsidRDefault="006823C1">
            <w:pPr>
              <w:spacing w:line="240" w:lineRule="exact"/>
              <w:rPr>
                <w:b/>
                <w:i/>
                <w:sz w:val="30"/>
                <w:szCs w:val="30"/>
              </w:rPr>
            </w:pPr>
          </w:p>
          <w:p w:rsidR="006823C1" w:rsidRDefault="001D79AB">
            <w:pPr>
              <w:spacing w:line="240" w:lineRule="exact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дакумент, які пацвярджае ўнясенне платы (за выключэннем унясення платы з дапамогай выкарыстання аплатнай сістэмы ў адзінай разліковай і інфармацыйнай прасторы), акрамя выпадкаў бясплатнага ажыццяўлення</w:t>
            </w:r>
            <w:r>
              <w:rPr>
                <w:b/>
                <w:i/>
                <w:sz w:val="30"/>
                <w:szCs w:val="30"/>
              </w:rPr>
              <w:t xml:space="preserve"> адміністрацыйнай працэдуры</w:t>
            </w:r>
          </w:p>
          <w:p w:rsidR="006823C1" w:rsidRDefault="006823C1">
            <w:pPr>
              <w:spacing w:line="240" w:lineRule="exact"/>
              <w:rPr>
                <w:b/>
                <w:i/>
                <w:sz w:val="30"/>
                <w:szCs w:val="30"/>
              </w:rPr>
            </w:pPr>
          </w:p>
          <w:p w:rsidR="006823C1" w:rsidRDefault="001D79AB">
            <w:pPr>
              <w:spacing w:line="240" w:lineRule="exact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для атрымання сумеснай кампаніяй, юрыдычнай асобай, якія ажыццяўляюць дзейнасць на тэрыторыі індустрыяльнага парку, або рэзідэнтам індустрыяльнага парку дазволу на размяшчэнне сродку вонкавай рэкламы на тэрыторыі індустрыяльнаг</w:t>
            </w:r>
            <w:r>
              <w:rPr>
                <w:i/>
                <w:sz w:val="30"/>
                <w:szCs w:val="30"/>
              </w:rPr>
              <w:t>а парку:</w:t>
            </w:r>
          </w:p>
          <w:p w:rsidR="006823C1" w:rsidRDefault="006823C1">
            <w:pPr>
              <w:spacing w:line="240" w:lineRule="exact"/>
              <w:rPr>
                <w:b/>
                <w:i/>
                <w:sz w:val="30"/>
                <w:szCs w:val="30"/>
              </w:rPr>
            </w:pPr>
          </w:p>
          <w:p w:rsidR="006823C1" w:rsidRDefault="001D79AB">
            <w:pPr>
              <w:spacing w:line="240" w:lineRule="exact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заяву на выдачу дазволу на размяшчэнне сродку вонкавай рэкламы</w:t>
            </w:r>
          </w:p>
          <w:p w:rsidR="006823C1" w:rsidRDefault="006823C1">
            <w:pPr>
              <w:spacing w:line="240" w:lineRule="exact"/>
              <w:rPr>
                <w:b/>
                <w:i/>
                <w:sz w:val="30"/>
                <w:szCs w:val="30"/>
              </w:rPr>
            </w:pPr>
          </w:p>
          <w:p w:rsidR="006823C1" w:rsidRDefault="001D79AB">
            <w:pPr>
              <w:spacing w:line="240" w:lineRule="exact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эскіз сродкі вонкавай рэкламы ў ўвязцы з канкрэтнай архітэктурна-планіровачнай сітуацыяй па месцы яго размяшчэння</w:t>
            </w:r>
          </w:p>
          <w:p w:rsidR="006823C1" w:rsidRDefault="006823C1">
            <w:pPr>
              <w:spacing w:line="240" w:lineRule="exact"/>
              <w:rPr>
                <w:b/>
                <w:i/>
                <w:sz w:val="30"/>
                <w:szCs w:val="30"/>
              </w:rPr>
            </w:pPr>
          </w:p>
          <w:p w:rsidR="006823C1" w:rsidRDefault="001D79AB">
            <w:pPr>
              <w:spacing w:line="240" w:lineRule="exact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ліст або іншы дакумент аб згодзе ўласніка або ўпаўнаважанага ім асо</w:t>
            </w:r>
            <w:r>
              <w:rPr>
                <w:b/>
                <w:i/>
                <w:sz w:val="30"/>
                <w:szCs w:val="30"/>
              </w:rPr>
              <w:t>бы на размяшчэнне сродку вонкавай рэкламы, за выключэннем выпадкаў, калі ўласнік і распаўсюджвальнік рэклямы з'яўляюцца адным тварам</w:t>
            </w:r>
          </w:p>
          <w:p w:rsidR="006823C1" w:rsidRDefault="006823C1">
            <w:pPr>
              <w:spacing w:line="240" w:lineRule="exact"/>
              <w:rPr>
                <w:b/>
                <w:i/>
                <w:sz w:val="30"/>
                <w:szCs w:val="30"/>
              </w:rPr>
            </w:pPr>
          </w:p>
          <w:p w:rsidR="006823C1" w:rsidRDefault="001D79AB">
            <w:pPr>
              <w:spacing w:line="240" w:lineRule="exact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праект прывязкі сродкі вонкавай рэкламы да ўчастку мясцовасці, калі размяшчэнне сродку вонкавай рэкламы патрабуе раскапаны</w:t>
            </w:r>
            <w:r>
              <w:rPr>
                <w:i/>
                <w:sz w:val="30"/>
                <w:szCs w:val="30"/>
              </w:rPr>
              <w:t xml:space="preserve"> грунта або выканання іншых земляных работ</w:t>
            </w:r>
          </w:p>
        </w:tc>
      </w:tr>
      <w:tr w:rsidR="006823C1">
        <w:trPr>
          <w:trHeight w:val="1691"/>
        </w:trPr>
        <w:tc>
          <w:tcPr>
            <w:tcW w:w="316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6823C1" w:rsidRDefault="001D79AB">
            <w:pPr>
              <w:spacing w:line="3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Дакументы і (або) звесткі, запытаныя адказным выканаўцам </w:t>
            </w:r>
          </w:p>
        </w:tc>
        <w:tc>
          <w:tcPr>
            <w:tcW w:w="7997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6823C1" w:rsidRDefault="001D79AB">
            <w:pPr>
              <w:spacing w:line="240" w:lineRule="exact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 xml:space="preserve">копія пратакола аб выніках таргоў на права размяшчэння сродку вонкавай рэкламы на нерухомую маёмасць (далей – таргі), калі дазвол на размяшчэнне сродку </w:t>
            </w:r>
            <w:r>
              <w:rPr>
                <w:b/>
                <w:i/>
                <w:sz w:val="30"/>
                <w:szCs w:val="30"/>
              </w:rPr>
              <w:t>вонкавай рэкламы выдаецца па выніках правядзення таргоў</w:t>
            </w:r>
          </w:p>
          <w:p w:rsidR="006823C1" w:rsidRDefault="006823C1">
            <w:pPr>
              <w:spacing w:line="240" w:lineRule="exact"/>
              <w:rPr>
                <w:b/>
                <w:i/>
                <w:sz w:val="30"/>
                <w:szCs w:val="30"/>
              </w:rPr>
            </w:pPr>
          </w:p>
          <w:p w:rsidR="006823C1" w:rsidRDefault="001D79AB">
            <w:pPr>
              <w:spacing w:line="240" w:lineRule="exact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ліст або іншы дакумент аб згодзе ўпаўнаважанага асобы на размяшчэнне сродку вонкавай рэкламы, калі месца размяшчэння сродку вонкавай рэкламы знаходзіцца ў камунальнай уласнасці</w:t>
            </w:r>
          </w:p>
          <w:p w:rsidR="006823C1" w:rsidRDefault="006823C1">
            <w:pPr>
              <w:spacing w:line="240" w:lineRule="exact"/>
              <w:rPr>
                <w:b/>
                <w:i/>
                <w:sz w:val="30"/>
                <w:szCs w:val="30"/>
              </w:rPr>
            </w:pPr>
          </w:p>
          <w:p w:rsidR="006823C1" w:rsidRDefault="001D79AB">
            <w:pPr>
              <w:spacing w:line="240" w:lineRule="exact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пашпарт сродку вонкав</w:t>
            </w:r>
            <w:r>
              <w:rPr>
                <w:b/>
                <w:i/>
                <w:sz w:val="30"/>
                <w:szCs w:val="30"/>
              </w:rPr>
              <w:t>ай рэкламы, які змяшчае ўзгадненне падраздзяленні Дзяржаўнай аўтамабільнай інспекцыі Міністэрства ўнутраных спраў размяшчэння сродку вонкавай рэкламы, альбо пісьмовы адмову ў такім ўзгадненні ў выпадку размяшчэння сродку вонкавай рэкламы ў межах прыдарожна</w:t>
            </w:r>
            <w:r>
              <w:rPr>
                <w:b/>
                <w:i/>
                <w:sz w:val="30"/>
                <w:szCs w:val="30"/>
              </w:rPr>
              <w:t>й паласы (кантраляванай зоны) аўтамабільных дарог, чырвоных ліній вуліц, дарог або плошчаў населеных пунктаў</w:t>
            </w:r>
          </w:p>
          <w:p w:rsidR="006823C1" w:rsidRDefault="006823C1">
            <w:pPr>
              <w:spacing w:line="240" w:lineRule="exact"/>
              <w:rPr>
                <w:b/>
                <w:i/>
                <w:sz w:val="30"/>
                <w:szCs w:val="30"/>
              </w:rPr>
            </w:pPr>
          </w:p>
          <w:p w:rsidR="006823C1" w:rsidRDefault="001D79AB">
            <w:pPr>
              <w:spacing w:line="240" w:lineRule="exact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пашпарт сродку вонкавай рэкламы, які змяшчае ўзгадненне уладальніка аўтамабільнай дарогі размяшчэння сродку </w:t>
            </w:r>
            <w:r>
              <w:rPr>
                <w:i/>
                <w:sz w:val="30"/>
                <w:szCs w:val="30"/>
              </w:rPr>
              <w:lastRenderedPageBreak/>
              <w:t>вонкавай рэкламы, альбо пісьмовы адмов</w:t>
            </w:r>
            <w:r>
              <w:rPr>
                <w:i/>
                <w:sz w:val="30"/>
                <w:szCs w:val="30"/>
              </w:rPr>
              <w:t>у ў такім ўзгадненні ў выпадку размяшчэння сродку вонкавай рэкламы ў межах прыдарожнай паласы (кантраляванай зоны) аўтамабільнай дарогі</w:t>
            </w:r>
          </w:p>
          <w:p w:rsidR="006823C1" w:rsidRDefault="006823C1">
            <w:pPr>
              <w:spacing w:line="240" w:lineRule="exact"/>
              <w:rPr>
                <w:b/>
                <w:i/>
                <w:sz w:val="30"/>
                <w:szCs w:val="30"/>
              </w:rPr>
            </w:pPr>
          </w:p>
          <w:p w:rsidR="006823C1" w:rsidRDefault="001D79AB">
            <w:pPr>
              <w:spacing w:line="240" w:lineRule="exact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эскіз сродкі вонкавай рэкламы, узгоднены Міністэрствам культуры, альбо пісьмовы адмову ў такім ўзгадненні ў выпадку раз</w:t>
            </w:r>
            <w:r>
              <w:rPr>
                <w:b/>
                <w:i/>
                <w:sz w:val="30"/>
                <w:szCs w:val="30"/>
              </w:rPr>
              <w:t xml:space="preserve">мяшчэння сродку вонкавай рэкламы на нерухомых матэрыяльных гісторыка-культурных каштоўнасцях </w:t>
            </w:r>
            <w:proofErr w:type="gramStart"/>
            <w:r>
              <w:rPr>
                <w:b/>
                <w:i/>
                <w:sz w:val="30"/>
                <w:szCs w:val="30"/>
              </w:rPr>
              <w:t>катэгорыі«</w:t>
            </w:r>
            <w:proofErr w:type="gramEnd"/>
            <w:r>
              <w:rPr>
                <w:b/>
                <w:i/>
                <w:sz w:val="30"/>
                <w:szCs w:val="30"/>
              </w:rPr>
              <w:t>0», «1», «2», без катэгорыі і іх тэрыторыях, у тым ліку на капітальных будынках (будынках, збудаваннях), іншых аб'ектах, якія знаходзяцца на тэрыторыі не</w:t>
            </w:r>
            <w:r>
              <w:rPr>
                <w:b/>
                <w:i/>
                <w:sz w:val="30"/>
                <w:szCs w:val="30"/>
              </w:rPr>
              <w:t>рухомых матэрыяльных гісторыка-культурных каштоўнасцей і ставяцца да гістарычнай забудове</w:t>
            </w:r>
          </w:p>
          <w:p w:rsidR="006823C1" w:rsidRDefault="006823C1">
            <w:pPr>
              <w:spacing w:line="240" w:lineRule="exact"/>
              <w:rPr>
                <w:b/>
                <w:i/>
                <w:sz w:val="30"/>
                <w:szCs w:val="30"/>
              </w:rPr>
            </w:pPr>
          </w:p>
          <w:p w:rsidR="006823C1" w:rsidRDefault="001D79AB">
            <w:pPr>
              <w:spacing w:line="240" w:lineRule="exact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ўзгадненне праекта прывязкі сродкі вонкавай рэкламы да ўчастку мясцовасці</w:t>
            </w:r>
          </w:p>
        </w:tc>
      </w:tr>
      <w:tr w:rsidR="006823C1">
        <w:trPr>
          <w:trHeight w:val="385"/>
        </w:trPr>
        <w:tc>
          <w:tcPr>
            <w:tcW w:w="31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6823C1" w:rsidRDefault="001D79AB">
            <w:pPr>
              <w:spacing w:line="300" w:lineRule="exact"/>
            </w:pPr>
            <w:r>
              <w:rPr>
                <w:sz w:val="30"/>
                <w:szCs w:val="30"/>
              </w:rPr>
              <w:lastRenderedPageBreak/>
              <w:t>Памер платы, якая спаганяецца пры ажыццяўленні адміністрацыйнай працэдуры</w:t>
            </w:r>
          </w:p>
        </w:tc>
        <w:tc>
          <w:tcPr>
            <w:tcW w:w="7997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823C1" w:rsidRDefault="001D79AB">
            <w:pPr>
              <w:pStyle w:val="table10"/>
              <w:spacing w:line="240" w:lineRule="exact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плата за паслугі</w:t>
            </w:r>
          </w:p>
          <w:p w:rsidR="006823C1" w:rsidRDefault="006823C1">
            <w:pPr>
              <w:pStyle w:val="table10"/>
              <w:spacing w:line="240" w:lineRule="exact"/>
              <w:rPr>
                <w:i/>
                <w:sz w:val="30"/>
                <w:szCs w:val="30"/>
              </w:rPr>
            </w:pPr>
          </w:p>
          <w:p w:rsidR="006823C1" w:rsidRDefault="001D79AB">
            <w:pPr>
              <w:pStyle w:val="table10"/>
              <w:spacing w:line="240" w:lineRule="exact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бясплатна – пры выдачы дазволу на размяшчэнне сродку вонкавай рэкламы:</w:t>
            </w:r>
          </w:p>
          <w:p w:rsidR="006823C1" w:rsidRDefault="006823C1">
            <w:pPr>
              <w:pStyle w:val="table10"/>
              <w:spacing w:line="240" w:lineRule="exact"/>
              <w:rPr>
                <w:i/>
                <w:sz w:val="30"/>
                <w:szCs w:val="30"/>
              </w:rPr>
            </w:pPr>
          </w:p>
          <w:p w:rsidR="006823C1" w:rsidRDefault="001D79AB">
            <w:pPr>
              <w:pStyle w:val="table10"/>
              <w:spacing w:line="240" w:lineRule="exact"/>
              <w:ind w:left="283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спецыяльна прызначанага і выкарыстоўваецца для размяшчэння (распаўсюджвання) сацыяльнай рэкламы ў межах прыдарожнай паласы (кантраляванай зоны) аўтамабільных дарог, чырвоных ліній ву</w:t>
            </w:r>
            <w:r>
              <w:rPr>
                <w:i/>
                <w:sz w:val="30"/>
                <w:szCs w:val="30"/>
              </w:rPr>
              <w:t>ліц, дарог або плошчаў населеных пунктаў</w:t>
            </w:r>
          </w:p>
          <w:p w:rsidR="006823C1" w:rsidRDefault="006823C1">
            <w:pPr>
              <w:pStyle w:val="table10"/>
              <w:spacing w:line="240" w:lineRule="exact"/>
              <w:ind w:left="283"/>
              <w:rPr>
                <w:i/>
                <w:sz w:val="30"/>
                <w:szCs w:val="30"/>
              </w:rPr>
            </w:pPr>
          </w:p>
          <w:p w:rsidR="006823C1" w:rsidRDefault="001D79AB">
            <w:pPr>
              <w:pStyle w:val="table10"/>
              <w:spacing w:line="240" w:lineRule="exact"/>
              <w:ind w:left="283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на новым або ранейшым месцы ў сувязі з спыненнем дзеяння раней выдадзенага дазволу па прычыне правядзення ў месцы размяшчэння сродку вонкавай рэкламы работ па забудове, добраўпарадкаванні тэрыторый, будаўніцтве, рэ</w:t>
            </w:r>
            <w:r>
              <w:rPr>
                <w:i/>
                <w:sz w:val="30"/>
                <w:szCs w:val="30"/>
              </w:rPr>
              <w:t>канструкцыі або рамонту будынкаў (збудаванняў), іншых элементаў інфраструктуры, мерапрыемстваў з нагоды дзяржаўных святаў, святочных дзён, памятных дат, іншых мерапрыемстваў рэспубліканскага або мясцовага значэння</w:t>
            </w:r>
          </w:p>
          <w:p w:rsidR="006823C1" w:rsidRDefault="006823C1">
            <w:pPr>
              <w:pStyle w:val="table10"/>
              <w:spacing w:line="240" w:lineRule="exact"/>
              <w:ind w:left="283"/>
              <w:rPr>
                <w:i/>
                <w:sz w:val="30"/>
                <w:szCs w:val="30"/>
              </w:rPr>
            </w:pPr>
          </w:p>
        </w:tc>
      </w:tr>
      <w:tr w:rsidR="006823C1">
        <w:trPr>
          <w:trHeight w:val="385"/>
        </w:trPr>
        <w:tc>
          <w:tcPr>
            <w:tcW w:w="31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6823C1" w:rsidRDefault="001D79AB">
            <w:pPr>
              <w:spacing w:line="3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Тэрмін ажыццяўлення адміністрацыйнай </w:t>
            </w:r>
            <w:r>
              <w:rPr>
                <w:sz w:val="30"/>
                <w:szCs w:val="30"/>
              </w:rPr>
              <w:t>працэдуры</w:t>
            </w:r>
          </w:p>
        </w:tc>
        <w:tc>
          <w:tcPr>
            <w:tcW w:w="7997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823C1" w:rsidRDefault="006823C1">
            <w:pPr>
              <w:pStyle w:val="table10"/>
              <w:snapToGrid w:val="0"/>
              <w:spacing w:line="240" w:lineRule="exact"/>
              <w:rPr>
                <w:i/>
                <w:sz w:val="30"/>
                <w:szCs w:val="30"/>
              </w:rPr>
            </w:pPr>
          </w:p>
          <w:p w:rsidR="006823C1" w:rsidRDefault="001D79AB">
            <w:pPr>
              <w:pStyle w:val="table10"/>
              <w:spacing w:line="240" w:lineRule="exact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15 рабочых дзён, а ў выпадку, калі патрабуецца распрацоўка праекта прывязкі сродкі вонкавай рэкламы да ўчастку мясцовасці і (або) падключэнне да інжынерных камунікацыях, – 30 працоўных дзен </w:t>
            </w:r>
          </w:p>
          <w:p w:rsidR="006823C1" w:rsidRDefault="006823C1">
            <w:pPr>
              <w:pStyle w:val="table10"/>
              <w:spacing w:line="240" w:lineRule="exact"/>
              <w:rPr>
                <w:i/>
                <w:sz w:val="30"/>
                <w:szCs w:val="30"/>
              </w:rPr>
            </w:pPr>
          </w:p>
          <w:p w:rsidR="006823C1" w:rsidRDefault="001D79AB">
            <w:pPr>
              <w:pStyle w:val="table10"/>
              <w:spacing w:line="240" w:lineRule="exact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пры размяшчэнні вонкавай рэкламы на тэрыторыі </w:t>
            </w:r>
            <w:r>
              <w:rPr>
                <w:i/>
                <w:sz w:val="30"/>
                <w:szCs w:val="30"/>
              </w:rPr>
              <w:t xml:space="preserve">Кітайска-Беларускага індустрыяльнага парка «Вялікі камень» (за выключэннем тэрыторый населеных пунктаў, у тым ліку г. Мінска і зямель </w:t>
            </w:r>
            <w:proofErr w:type="gramStart"/>
            <w:r>
              <w:rPr>
                <w:i/>
                <w:sz w:val="30"/>
                <w:szCs w:val="30"/>
              </w:rPr>
              <w:t>у межах</w:t>
            </w:r>
            <w:proofErr w:type="gramEnd"/>
            <w:r>
              <w:rPr>
                <w:i/>
                <w:sz w:val="30"/>
                <w:szCs w:val="30"/>
              </w:rPr>
              <w:t xml:space="preserve"> перспектыўнага развіцця г. Мінска ў адпаведнасці з яго генеральным планам, садаводчых таварыстваў і дачных каапера</w:t>
            </w:r>
            <w:r>
              <w:rPr>
                <w:i/>
                <w:sz w:val="30"/>
                <w:szCs w:val="30"/>
              </w:rPr>
              <w:t>тываў) – 10 рабочых дзен</w:t>
            </w:r>
          </w:p>
          <w:p w:rsidR="006823C1" w:rsidRDefault="006823C1">
            <w:pPr>
              <w:pStyle w:val="table10"/>
              <w:spacing w:line="240" w:lineRule="exact"/>
              <w:rPr>
                <w:i/>
                <w:sz w:val="30"/>
                <w:szCs w:val="30"/>
              </w:rPr>
            </w:pPr>
          </w:p>
        </w:tc>
      </w:tr>
      <w:tr w:rsidR="006823C1">
        <w:trPr>
          <w:trHeight w:val="1408"/>
        </w:trPr>
        <w:tc>
          <w:tcPr>
            <w:tcW w:w="31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6823C1" w:rsidRDefault="001D79AB">
            <w:pPr>
              <w:spacing w:line="3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Тэрмін дзеяння даведак або іншых дакументаў, якія выдаюцца пры ажыццяўленні адміністрацыйнай працэдуры</w:t>
            </w:r>
          </w:p>
        </w:tc>
        <w:tc>
          <w:tcPr>
            <w:tcW w:w="7997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823C1" w:rsidRDefault="001D79AB">
            <w:pPr>
              <w:pStyle w:val="table10"/>
              <w:spacing w:line="240" w:lineRule="exact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не менш за 7 гадоў на мультымедыйныя рэкламныя канструкцыі, электронныя табло</w:t>
            </w:r>
            <w:r>
              <w:rPr>
                <w:i/>
                <w:sz w:val="30"/>
                <w:szCs w:val="30"/>
              </w:rPr>
              <w:br/>
            </w:r>
            <w:r>
              <w:rPr>
                <w:i/>
                <w:sz w:val="30"/>
                <w:szCs w:val="30"/>
              </w:rPr>
              <w:br/>
              <w:t xml:space="preserve">не менш за 5 гадоў на іншыя тэхнічна складаныя </w:t>
            </w:r>
            <w:r>
              <w:rPr>
                <w:i/>
                <w:sz w:val="30"/>
                <w:szCs w:val="30"/>
              </w:rPr>
              <w:t>сродкі вонкавай рэкламы (надкрышные рэкламныя канструкцыі, сродкі вонкавай рэкламы на пуцеправодах (мастах), шчыты з плошчай рэкламнага поля 32 кв. метра і больш, іншыя сродкі вонкавай рэкламы з плошчай рэкламнага поля больш за 50 кв. метраў, шчыты з унутр</w:t>
            </w:r>
            <w:r>
              <w:rPr>
                <w:i/>
                <w:sz w:val="30"/>
                <w:szCs w:val="30"/>
              </w:rPr>
              <w:t xml:space="preserve">анай падсветкай, шчыты з якія верцяцца рэкламнымі палямі, призматроны, лайтпостеры (светлавыя корабы) з плошчай рэкламнага </w:t>
            </w:r>
            <w:r>
              <w:rPr>
                <w:i/>
                <w:sz w:val="30"/>
                <w:szCs w:val="30"/>
              </w:rPr>
              <w:lastRenderedPageBreak/>
              <w:t xml:space="preserve">поля больш 2,16 кв. метра, лайтпостеры (светлавыя корабы) у падземных пешаходных пераходах, панэлі з унутранай падсветкай, а таксама </w:t>
            </w:r>
            <w:r>
              <w:rPr>
                <w:i/>
                <w:sz w:val="30"/>
                <w:szCs w:val="30"/>
              </w:rPr>
              <w:t>іншыя сродкі вонкавай рэкламы, аднесеныя да тэхнічна складаным сродках вонкавай рэкламы рашэннем мясцовага выканаўчага і распарадчага органа), аб'ёмна-прасторавыя рэкламныя канструкцыі</w:t>
            </w:r>
            <w:r>
              <w:rPr>
                <w:i/>
                <w:sz w:val="30"/>
                <w:szCs w:val="30"/>
              </w:rPr>
              <w:br/>
            </w:r>
            <w:r>
              <w:rPr>
                <w:i/>
                <w:sz w:val="30"/>
                <w:szCs w:val="30"/>
              </w:rPr>
              <w:br/>
              <w:t>не менш за 3 гадоў на лайтпостеры (светлавыя корабы) з плошчай рэкламн</w:t>
            </w:r>
            <w:r>
              <w:rPr>
                <w:i/>
                <w:sz w:val="30"/>
                <w:szCs w:val="30"/>
              </w:rPr>
              <w:t>ага поля да 2,16 кв. метра ўключна, за выключэннем якія размяшчаюцца ў падземных пешаходных пераходах, шчыты з плошчай рэкламнага поля да 32 кв. метраў без унутранай падсветкі, пілоны, панэлі без унутранай падсветкі, паказальнікі з унутранай падсветкай, ін</w:t>
            </w:r>
            <w:r>
              <w:rPr>
                <w:i/>
                <w:sz w:val="30"/>
                <w:szCs w:val="30"/>
              </w:rPr>
              <w:t>шыя сродкі вонкавай рэкламы, якія замацоўваюцца на зямельным участку, а таксама шыльды і шыльды рэкламнага характару, якія размяшчаюцца на нерухомых матэрыяльных гісторыка-культурных каштоўнасцях, іх тэрыторыях і ў зонах іх аховы</w:t>
            </w:r>
            <w:r>
              <w:rPr>
                <w:i/>
                <w:sz w:val="30"/>
                <w:szCs w:val="30"/>
              </w:rPr>
              <w:br/>
            </w:r>
            <w:r>
              <w:rPr>
                <w:i/>
                <w:sz w:val="30"/>
                <w:szCs w:val="30"/>
              </w:rPr>
              <w:br/>
              <w:t>на шыльды рэкламнага хара</w:t>
            </w:r>
            <w:r>
              <w:rPr>
                <w:i/>
                <w:sz w:val="30"/>
                <w:szCs w:val="30"/>
              </w:rPr>
              <w:t>ктару, за выключэннем шыльдаў рэкламнага характару, якія размяшчаюцца на нерухомых матэрыяльных гісторыка-культурных каштоўнасцях, іх тэрыторыях і ў зонах іх аховы, – да заканчэння размяшчэння вытворчага аб'екта, гандлёвага аб'екта ці іншага аб'екта абслуг</w:t>
            </w:r>
            <w:r>
              <w:rPr>
                <w:i/>
                <w:sz w:val="30"/>
                <w:szCs w:val="30"/>
              </w:rPr>
              <w:t>оўвання або ажыццяўлення рекламораспространителем дзейнасці па месцы размяшчэння шыльды рэкламнага характару</w:t>
            </w:r>
            <w:r>
              <w:rPr>
                <w:i/>
                <w:sz w:val="30"/>
                <w:szCs w:val="30"/>
              </w:rPr>
              <w:br/>
            </w:r>
            <w:r>
              <w:rPr>
                <w:i/>
                <w:sz w:val="30"/>
                <w:szCs w:val="30"/>
              </w:rPr>
              <w:br/>
              <w:t>не менш за 1 года, калі іншае не вызначана дагаворам на размяшчэнне сродку вонкавай рэкламы, на іншыя сродкі вонкавай рэкламы</w:t>
            </w:r>
          </w:p>
          <w:p w:rsidR="006823C1" w:rsidRDefault="006823C1">
            <w:pPr>
              <w:pStyle w:val="table10"/>
              <w:spacing w:line="240" w:lineRule="exact"/>
              <w:rPr>
                <w:i/>
                <w:sz w:val="30"/>
                <w:szCs w:val="30"/>
              </w:rPr>
            </w:pPr>
          </w:p>
        </w:tc>
      </w:tr>
    </w:tbl>
    <w:p w:rsidR="006823C1" w:rsidRDefault="006823C1">
      <w:pPr>
        <w:jc w:val="both"/>
        <w:rPr>
          <w:b/>
          <w:i/>
        </w:rPr>
      </w:pPr>
    </w:p>
    <w:p w:rsidR="006823C1" w:rsidRDefault="006823C1">
      <w:pPr>
        <w:jc w:val="both"/>
        <w:rPr>
          <w:b/>
          <w:i/>
        </w:rPr>
      </w:pPr>
    </w:p>
    <w:p w:rsidR="006823C1" w:rsidRDefault="006823C1">
      <w:pPr>
        <w:jc w:val="both"/>
        <w:rPr>
          <w:b/>
          <w:i/>
        </w:rPr>
      </w:pPr>
    </w:p>
    <w:p w:rsidR="006823C1" w:rsidRDefault="006823C1">
      <w:pPr>
        <w:jc w:val="center"/>
        <w:rPr>
          <w:b/>
          <w:i/>
          <w:sz w:val="48"/>
          <w:szCs w:val="48"/>
        </w:rPr>
      </w:pPr>
    </w:p>
    <w:p w:rsidR="006823C1" w:rsidRDefault="006823C1">
      <w:pPr>
        <w:jc w:val="center"/>
        <w:rPr>
          <w:sz w:val="48"/>
          <w:szCs w:val="48"/>
        </w:rPr>
      </w:pPr>
    </w:p>
    <w:p w:rsidR="006823C1" w:rsidRDefault="006823C1">
      <w:pPr>
        <w:jc w:val="center"/>
        <w:rPr>
          <w:sz w:val="48"/>
          <w:szCs w:val="48"/>
        </w:rPr>
      </w:pPr>
    </w:p>
    <w:p w:rsidR="006823C1" w:rsidRDefault="006823C1">
      <w:pPr>
        <w:jc w:val="center"/>
        <w:rPr>
          <w:sz w:val="48"/>
          <w:szCs w:val="48"/>
        </w:rPr>
      </w:pPr>
    </w:p>
    <w:p w:rsidR="006823C1" w:rsidRDefault="006823C1">
      <w:pPr>
        <w:jc w:val="center"/>
        <w:rPr>
          <w:sz w:val="48"/>
          <w:szCs w:val="48"/>
        </w:rPr>
      </w:pPr>
    </w:p>
    <w:p w:rsidR="006823C1" w:rsidRDefault="006823C1">
      <w:pPr>
        <w:jc w:val="center"/>
        <w:rPr>
          <w:sz w:val="48"/>
          <w:szCs w:val="48"/>
        </w:rPr>
      </w:pPr>
    </w:p>
    <w:p w:rsidR="006823C1" w:rsidRDefault="006823C1">
      <w:pPr>
        <w:jc w:val="center"/>
        <w:rPr>
          <w:sz w:val="48"/>
          <w:szCs w:val="48"/>
        </w:rPr>
      </w:pPr>
    </w:p>
    <w:p w:rsidR="006823C1" w:rsidRDefault="006823C1">
      <w:pPr>
        <w:jc w:val="center"/>
        <w:rPr>
          <w:sz w:val="48"/>
          <w:szCs w:val="48"/>
        </w:rPr>
      </w:pPr>
    </w:p>
    <w:p w:rsidR="006823C1" w:rsidRDefault="006823C1">
      <w:pPr>
        <w:jc w:val="center"/>
        <w:rPr>
          <w:sz w:val="48"/>
          <w:szCs w:val="48"/>
        </w:rPr>
      </w:pPr>
    </w:p>
    <w:p w:rsidR="006823C1" w:rsidRDefault="006823C1">
      <w:pPr>
        <w:jc w:val="center"/>
        <w:rPr>
          <w:sz w:val="48"/>
          <w:szCs w:val="48"/>
        </w:rPr>
      </w:pPr>
    </w:p>
    <w:p w:rsidR="006823C1" w:rsidRDefault="006823C1">
      <w:pPr>
        <w:jc w:val="center"/>
        <w:rPr>
          <w:sz w:val="48"/>
          <w:szCs w:val="48"/>
        </w:rPr>
      </w:pPr>
    </w:p>
    <w:p w:rsidR="006823C1" w:rsidRDefault="001D79AB">
      <w:pPr>
        <w:jc w:val="center"/>
        <w:rPr>
          <w:sz w:val="48"/>
          <w:szCs w:val="48"/>
        </w:rPr>
      </w:pPr>
      <w:r>
        <w:rPr>
          <w:sz w:val="48"/>
          <w:szCs w:val="48"/>
        </w:rPr>
        <w:t>БЛАНК ЗАЯВЫ</w:t>
      </w:r>
    </w:p>
    <w:p w:rsidR="006823C1" w:rsidRDefault="006823C1">
      <w:pPr>
        <w:jc w:val="center"/>
        <w:rPr>
          <w:sz w:val="48"/>
          <w:szCs w:val="28"/>
        </w:rPr>
      </w:pPr>
    </w:p>
    <w:tbl>
      <w:tblPr>
        <w:tblW w:w="9354" w:type="dxa"/>
        <w:tblInd w:w="5387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9354"/>
      </w:tblGrid>
      <w:tr w:rsidR="006823C1">
        <w:tc>
          <w:tcPr>
            <w:tcW w:w="9354" w:type="dxa"/>
            <w:shd w:val="clear" w:color="auto" w:fill="FFFFFF"/>
          </w:tcPr>
          <w:p w:rsidR="006823C1" w:rsidRDefault="001D79AB">
            <w:pPr>
              <w:spacing w:after="28"/>
              <w:rPr>
                <w:color w:val="212529"/>
                <w:sz w:val="26"/>
                <w:szCs w:val="26"/>
              </w:rPr>
            </w:pPr>
            <w:bookmarkStart w:id="0" w:name="Заг_Прил_2_Утв_1"/>
            <w:bookmarkEnd w:id="0"/>
            <w:r>
              <w:rPr>
                <w:color w:val="212529"/>
                <w:sz w:val="26"/>
                <w:szCs w:val="26"/>
              </w:rPr>
              <w:br/>
              <w:t>Дадатак</w:t>
            </w:r>
          </w:p>
          <w:p w:rsidR="006823C1" w:rsidRDefault="001D79AB">
            <w:pPr>
              <w:rPr>
                <w:color w:val="212529"/>
                <w:sz w:val="26"/>
                <w:szCs w:val="26"/>
              </w:rPr>
            </w:pPr>
            <w:r>
              <w:rPr>
                <w:color w:val="212529"/>
                <w:sz w:val="26"/>
                <w:szCs w:val="26"/>
              </w:rPr>
              <w:t>да Рэгламентам адміністрацыйнай працэдуры,</w:t>
            </w:r>
            <w:r>
              <w:rPr>
                <w:color w:val="212529"/>
                <w:sz w:val="26"/>
                <w:szCs w:val="26"/>
              </w:rPr>
              <w:br/>
              <w:t>якая ажыццяўляецца ў дачыненні да суб'ектаў</w:t>
            </w:r>
            <w:r>
              <w:rPr>
                <w:color w:val="212529"/>
                <w:sz w:val="26"/>
                <w:szCs w:val="26"/>
              </w:rPr>
              <w:br/>
              <w:t>гаспадарання, па падпункце 8.13.1</w:t>
            </w:r>
            <w:r>
              <w:rPr>
                <w:color w:val="212529"/>
                <w:sz w:val="26"/>
                <w:szCs w:val="26"/>
              </w:rPr>
              <w:br/>
              <w:t>«Атрыманне дазволу на размяшчэнне</w:t>
            </w:r>
            <w:r>
              <w:rPr>
                <w:color w:val="212529"/>
                <w:sz w:val="26"/>
                <w:szCs w:val="26"/>
              </w:rPr>
              <w:br/>
              <w:t>сродку вонкавай рэкламы»</w:t>
            </w:r>
            <w:r>
              <w:rPr>
                <w:color w:val="212529"/>
                <w:sz w:val="26"/>
                <w:szCs w:val="26"/>
              </w:rPr>
              <w:br/>
              <w:t>(у рэдакцыі пастановы</w:t>
            </w:r>
            <w:r>
              <w:rPr>
                <w:color w:val="212529"/>
                <w:sz w:val="26"/>
                <w:szCs w:val="26"/>
              </w:rPr>
              <w:br/>
              <w:t>Міністэрства антыманапольнага</w:t>
            </w:r>
            <w:r>
              <w:rPr>
                <w:color w:val="212529"/>
                <w:sz w:val="26"/>
                <w:szCs w:val="26"/>
              </w:rPr>
              <w:br/>
            </w:r>
            <w:r>
              <w:rPr>
                <w:color w:val="212529"/>
                <w:sz w:val="26"/>
                <w:szCs w:val="26"/>
              </w:rPr>
              <w:t>рэгулявання і гандлю</w:t>
            </w:r>
            <w:r>
              <w:rPr>
                <w:color w:val="212529"/>
                <w:sz w:val="26"/>
                <w:szCs w:val="26"/>
              </w:rPr>
              <w:br/>
              <w:t>Рэспублікі Беларусь</w:t>
            </w:r>
            <w:r>
              <w:rPr>
                <w:color w:val="212529"/>
                <w:sz w:val="26"/>
                <w:szCs w:val="26"/>
              </w:rPr>
              <w:br/>
              <w:t>10.06.2024 № 40)</w:t>
            </w:r>
          </w:p>
        </w:tc>
      </w:tr>
    </w:tbl>
    <w:p w:rsidR="006823C1" w:rsidRDefault="006823C1">
      <w:pPr>
        <w:shd w:val="clear" w:color="auto" w:fill="FFFFFF"/>
        <w:ind w:firstLine="567"/>
        <w:jc w:val="both"/>
        <w:rPr>
          <w:color w:val="212529"/>
        </w:rPr>
      </w:pPr>
    </w:p>
    <w:p w:rsidR="006823C1" w:rsidRDefault="001D79AB">
      <w:pPr>
        <w:shd w:val="clear" w:color="auto" w:fill="FFFFFF"/>
        <w:jc w:val="right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Форма</w:t>
      </w:r>
    </w:p>
    <w:p w:rsidR="006823C1" w:rsidRDefault="006823C1">
      <w:pPr>
        <w:shd w:val="clear" w:color="auto" w:fill="FFFFFF"/>
        <w:ind w:firstLine="567"/>
        <w:jc w:val="both"/>
        <w:rPr>
          <w:color w:val="212529"/>
        </w:rPr>
      </w:pPr>
    </w:p>
    <w:p w:rsidR="006823C1" w:rsidRDefault="001D79AB">
      <w:pPr>
        <w:shd w:val="clear" w:color="auto" w:fill="FFFFFF"/>
        <w:ind w:left="4111"/>
        <w:jc w:val="both"/>
        <w:rPr>
          <w:color w:val="212529"/>
        </w:rPr>
      </w:pPr>
      <w:r>
        <w:rPr>
          <w:color w:val="212529"/>
        </w:rPr>
        <w:t>__________________________________________</w:t>
      </w:r>
    </w:p>
    <w:p w:rsidR="006823C1" w:rsidRDefault="001D79AB">
      <w:pPr>
        <w:shd w:val="clear" w:color="auto" w:fill="FFFFFF"/>
        <w:spacing w:line="240" w:lineRule="atLeast"/>
        <w:ind w:left="4111" w:right="155"/>
        <w:jc w:val="center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(найменне мясцовага выканаўчага і распарадчага органа, дзяржаўная ўстанова «Адміністрацыя Кітайска-Беларускага індустрыяльнага парка «Вялікі камен</w:t>
      </w:r>
      <w:r>
        <w:rPr>
          <w:color w:val="212529"/>
          <w:sz w:val="22"/>
          <w:szCs w:val="22"/>
        </w:rPr>
        <w:t>ь»)</w:t>
      </w:r>
    </w:p>
    <w:p w:rsidR="006823C1" w:rsidRDefault="001D79AB">
      <w:pPr>
        <w:shd w:val="clear" w:color="auto" w:fill="FFFFFF"/>
        <w:spacing w:before="240" w:after="240"/>
        <w:jc w:val="center"/>
        <w:rPr>
          <w:b/>
          <w:bCs/>
          <w:color w:val="212529"/>
        </w:rPr>
      </w:pPr>
      <w:r>
        <w:rPr>
          <w:b/>
          <w:bCs/>
          <w:color w:val="212529"/>
        </w:rPr>
        <w:t>ЗАЯВА</w:t>
      </w:r>
      <w:bookmarkStart w:id="1" w:name="_GoBack"/>
      <w:bookmarkEnd w:id="1"/>
      <w:r>
        <w:rPr>
          <w:b/>
          <w:bCs/>
          <w:color w:val="212529"/>
        </w:rPr>
        <w:br/>
        <w:t>на выдачу дазволу на размяшчэнн</w:t>
      </w:r>
      <w:r>
        <w:rPr>
          <w:b/>
          <w:bCs/>
          <w:color w:val="212529"/>
        </w:rPr>
        <w:t>е сродку вонкавай рэкламы</w:t>
      </w:r>
    </w:p>
    <w:p w:rsidR="006823C1" w:rsidRDefault="001D79AB">
      <w:pPr>
        <w:shd w:val="clear" w:color="auto" w:fill="FFFFFF"/>
        <w:ind w:firstLine="567"/>
        <w:jc w:val="both"/>
        <w:rPr>
          <w:color w:val="212529"/>
        </w:rPr>
      </w:pPr>
      <w:r>
        <w:rPr>
          <w:color w:val="212529"/>
        </w:rPr>
        <w:t>Звесткі аб рекламораспространителе:</w:t>
      </w:r>
    </w:p>
    <w:p w:rsidR="006823C1" w:rsidRDefault="001D79AB">
      <w:pPr>
        <w:shd w:val="clear" w:color="auto" w:fill="FFFFFF"/>
        <w:ind w:firstLine="567"/>
        <w:jc w:val="both"/>
        <w:rPr>
          <w:color w:val="212529"/>
        </w:rPr>
      </w:pPr>
      <w:r>
        <w:rPr>
          <w:color w:val="212529"/>
        </w:rPr>
        <w:t>найменне (прозвішча, уласнае імя, імя па бацьку (калі такое маецца) _____________________________________________________________________________</w:t>
      </w:r>
    </w:p>
    <w:p w:rsidR="006823C1" w:rsidRDefault="001D79AB">
      <w:pPr>
        <w:shd w:val="clear" w:color="auto" w:fill="FFFFFF"/>
        <w:ind w:firstLine="567"/>
        <w:jc w:val="both"/>
        <w:rPr>
          <w:color w:val="212529"/>
        </w:rPr>
      </w:pPr>
      <w:r>
        <w:rPr>
          <w:color w:val="212529"/>
        </w:rPr>
        <w:t>уліковы</w:t>
      </w:r>
      <w:r>
        <w:rPr>
          <w:color w:val="212529"/>
        </w:rPr>
        <w:t xml:space="preserve"> нумар плацельшчыка _______________________________________________</w:t>
      </w:r>
    </w:p>
    <w:p w:rsidR="006823C1" w:rsidRDefault="001D79AB">
      <w:pPr>
        <w:shd w:val="clear" w:color="auto" w:fill="FFFFFF"/>
        <w:ind w:firstLine="567"/>
        <w:jc w:val="both"/>
        <w:rPr>
          <w:color w:val="212529"/>
        </w:rPr>
      </w:pPr>
      <w:r>
        <w:rPr>
          <w:color w:val="212529"/>
        </w:rPr>
        <w:t>месца знаходжання (месца жыхарства або месца знаходжання) _____________________________________________________________________________</w:t>
      </w:r>
    </w:p>
    <w:p w:rsidR="006823C1" w:rsidRDefault="001D79AB">
      <w:pPr>
        <w:shd w:val="clear" w:color="auto" w:fill="FFFFFF"/>
        <w:ind w:firstLine="567"/>
        <w:jc w:val="both"/>
        <w:rPr>
          <w:color w:val="212529"/>
        </w:rPr>
      </w:pPr>
      <w:r>
        <w:rPr>
          <w:color w:val="212529"/>
        </w:rPr>
        <w:t xml:space="preserve">нумар кантактнага тэлефона (код) </w:t>
      </w:r>
      <w:r>
        <w:rPr>
          <w:color w:val="212529"/>
        </w:rPr>
        <w:t>__________________________________________</w:t>
      </w:r>
    </w:p>
    <w:p w:rsidR="006823C1" w:rsidRDefault="001D79AB">
      <w:pPr>
        <w:shd w:val="clear" w:color="auto" w:fill="FFFFFF"/>
        <w:ind w:firstLine="567"/>
        <w:jc w:val="both"/>
        <w:rPr>
          <w:color w:val="212529"/>
        </w:rPr>
      </w:pPr>
      <w:r>
        <w:rPr>
          <w:color w:val="212529"/>
        </w:rPr>
        <w:t>арганізацыя, індывідуальны прадпрымальнік (патрэбнае падкрэсліць);</w:t>
      </w:r>
    </w:p>
    <w:p w:rsidR="006823C1" w:rsidRDefault="001D79AB">
      <w:pPr>
        <w:shd w:val="clear" w:color="auto" w:fill="FFFFFF"/>
        <w:ind w:firstLine="567"/>
        <w:jc w:val="both"/>
        <w:rPr>
          <w:color w:val="212529"/>
        </w:rPr>
      </w:pPr>
      <w:r>
        <w:rPr>
          <w:color w:val="212529"/>
        </w:rPr>
        <w:t>аператар вонкавай рэкламы (так/не) ________________________________________</w:t>
      </w:r>
    </w:p>
    <w:p w:rsidR="006823C1" w:rsidRDefault="001D79AB">
      <w:pPr>
        <w:shd w:val="clear" w:color="auto" w:fill="FFFFFF"/>
        <w:ind w:firstLine="567"/>
        <w:jc w:val="both"/>
        <w:rPr>
          <w:color w:val="212529"/>
        </w:rPr>
      </w:pPr>
      <w:r>
        <w:rPr>
          <w:color w:val="212529"/>
        </w:rPr>
        <w:t xml:space="preserve">Заява падаецца па выніках правядзення таргоў на права размяшчэння </w:t>
      </w:r>
      <w:r>
        <w:rPr>
          <w:color w:val="212529"/>
        </w:rPr>
        <w:t>сродку вонкавай рэкламы на нерухомую маёмасць (ды/няма) ________, дата і нумар пратакола аб выніках таргоў ___________________________________________________________</w:t>
      </w:r>
    </w:p>
    <w:p w:rsidR="006823C1" w:rsidRDefault="001D79AB">
      <w:pPr>
        <w:shd w:val="clear" w:color="auto" w:fill="FFFFFF"/>
        <w:ind w:firstLine="567"/>
        <w:jc w:val="both"/>
        <w:rPr>
          <w:color w:val="212529"/>
        </w:rPr>
      </w:pPr>
      <w:r>
        <w:rPr>
          <w:color w:val="212529"/>
        </w:rPr>
        <w:t>Заява падаецца ў сувязі з спыненнем дзеяння выдадзенага раней дазволу па прычыне правядзе</w:t>
      </w:r>
      <w:r>
        <w:rPr>
          <w:color w:val="212529"/>
        </w:rPr>
        <w:t>ння ў месцы размяшчэння сродку вонкавай рэкламы работ па забудове, добраўпарадкаванні тэрыторый, будаўніцтве, рэканструкцыі або рамонту будынкаў (збудаванняў), іншых элементаў інфраструктуры, мерапрыемстваў з нагоды дзяржаўных святаў, святочных дзён, памят</w:t>
      </w:r>
      <w:r>
        <w:rPr>
          <w:color w:val="212529"/>
        </w:rPr>
        <w:t>ных дат, іншых мерапрыемстваў рэспубліканскага або мясцовага значэння (ды/няма) _________________________________:</w:t>
      </w:r>
    </w:p>
    <w:p w:rsidR="006823C1" w:rsidRDefault="001D79AB">
      <w:pPr>
        <w:shd w:val="clear" w:color="auto" w:fill="FFFFFF"/>
        <w:ind w:firstLine="567"/>
        <w:jc w:val="both"/>
        <w:rPr>
          <w:color w:val="212529"/>
        </w:rPr>
      </w:pPr>
      <w:r>
        <w:rPr>
          <w:color w:val="212529"/>
        </w:rPr>
        <w:t>нумар дазволу, дзеянне якога спынена, ____________________________</w:t>
      </w:r>
    </w:p>
    <w:p w:rsidR="006823C1" w:rsidRDefault="001D79AB">
      <w:pPr>
        <w:shd w:val="clear" w:color="auto" w:fill="FFFFFF"/>
        <w:ind w:firstLine="567"/>
        <w:jc w:val="both"/>
        <w:rPr>
          <w:color w:val="212529"/>
        </w:rPr>
      </w:pPr>
      <w:r>
        <w:rPr>
          <w:color w:val="212529"/>
        </w:rPr>
        <w:t>дата спынення дзеяння дазволу ______________________________________</w:t>
      </w:r>
    </w:p>
    <w:p w:rsidR="006823C1" w:rsidRDefault="001D79AB">
      <w:pPr>
        <w:shd w:val="clear" w:color="auto" w:fill="FFFFFF"/>
        <w:ind w:firstLine="567"/>
        <w:jc w:val="both"/>
        <w:rPr>
          <w:color w:val="212529"/>
        </w:rPr>
      </w:pPr>
      <w:r>
        <w:rPr>
          <w:color w:val="212529"/>
        </w:rPr>
        <w:t>Звест</w:t>
      </w:r>
      <w:r>
        <w:rPr>
          <w:color w:val="212529"/>
        </w:rPr>
        <w:t>кі аб уласніку маёмасці (упаўнаважанай асобе), які прадастаўляецца для размяшчэння сродку вонкавай рэкламы:</w:t>
      </w:r>
    </w:p>
    <w:p w:rsidR="006823C1" w:rsidRDefault="001D79AB">
      <w:pPr>
        <w:shd w:val="clear" w:color="auto" w:fill="FFFFFF"/>
        <w:ind w:firstLine="567"/>
        <w:jc w:val="both"/>
        <w:rPr>
          <w:color w:val="212529"/>
        </w:rPr>
      </w:pPr>
      <w:r>
        <w:rPr>
          <w:color w:val="212529"/>
        </w:rPr>
        <w:t>найменне (прозвішча, уласнае імя, імя па бацьку (калі такое маецца) _____________________________________________________________________________</w:t>
      </w:r>
    </w:p>
    <w:p w:rsidR="006823C1" w:rsidRDefault="001D79AB">
      <w:pPr>
        <w:shd w:val="clear" w:color="auto" w:fill="FFFFFF"/>
        <w:ind w:firstLine="567"/>
        <w:jc w:val="both"/>
        <w:rPr>
          <w:color w:val="212529"/>
        </w:rPr>
      </w:pPr>
      <w:r>
        <w:rPr>
          <w:color w:val="212529"/>
        </w:rPr>
        <w:t>ул</w:t>
      </w:r>
      <w:r>
        <w:rPr>
          <w:color w:val="212529"/>
        </w:rPr>
        <w:t>іковы нумар плацельшчыка _______________________________________________</w:t>
      </w:r>
    </w:p>
    <w:p w:rsidR="006823C1" w:rsidRDefault="001D79AB">
      <w:pPr>
        <w:shd w:val="clear" w:color="auto" w:fill="FFFFFF"/>
        <w:ind w:firstLine="567"/>
        <w:jc w:val="both"/>
        <w:rPr>
          <w:color w:val="212529"/>
        </w:rPr>
      </w:pPr>
      <w:r>
        <w:rPr>
          <w:color w:val="212529"/>
        </w:rPr>
        <w:t>месца знаходжання (месца жыхарства або месца знаходжання) _____________________________________________________________________________</w:t>
      </w:r>
    </w:p>
    <w:p w:rsidR="006823C1" w:rsidRDefault="001D79AB">
      <w:pPr>
        <w:shd w:val="clear" w:color="auto" w:fill="FFFFFF"/>
        <w:ind w:firstLine="567"/>
        <w:jc w:val="both"/>
        <w:rPr>
          <w:color w:val="212529"/>
        </w:rPr>
      </w:pPr>
      <w:r>
        <w:rPr>
          <w:color w:val="212529"/>
        </w:rPr>
        <w:t>нумар кантактнага тэлефона (код) ______________</w:t>
      </w:r>
      <w:r>
        <w:rPr>
          <w:color w:val="212529"/>
        </w:rPr>
        <w:t>____________________________</w:t>
      </w:r>
    </w:p>
    <w:p w:rsidR="006823C1" w:rsidRDefault="001D79AB">
      <w:pPr>
        <w:shd w:val="clear" w:color="auto" w:fill="FFFFFF"/>
        <w:ind w:firstLine="567"/>
        <w:jc w:val="both"/>
        <w:rPr>
          <w:color w:val="212529"/>
        </w:rPr>
      </w:pPr>
      <w:r>
        <w:rPr>
          <w:color w:val="212529"/>
        </w:rPr>
        <w:t>маёмасць, якое прадстаўляецца для размяшчэння сродку вонкавай рэкламы, знаходзіцца ў рэспубліканскай, камунальнай і (або) прыватнай уласнасці (патрэбнае падкрэсліць).</w:t>
      </w:r>
    </w:p>
    <w:p w:rsidR="006823C1" w:rsidRDefault="001D79AB">
      <w:pPr>
        <w:shd w:val="clear" w:color="auto" w:fill="FFFFFF"/>
        <w:ind w:firstLine="567"/>
        <w:jc w:val="both"/>
        <w:rPr>
          <w:color w:val="212529"/>
        </w:rPr>
      </w:pPr>
      <w:r>
        <w:rPr>
          <w:color w:val="212529"/>
        </w:rPr>
        <w:t>Звесткі аб сродку вонкавай рэкламы:</w:t>
      </w:r>
    </w:p>
    <w:p w:rsidR="006823C1" w:rsidRDefault="001D79AB">
      <w:pPr>
        <w:shd w:val="clear" w:color="auto" w:fill="FFFFFF"/>
        <w:ind w:firstLine="567"/>
        <w:jc w:val="both"/>
        <w:rPr>
          <w:color w:val="212529"/>
        </w:rPr>
      </w:pPr>
      <w:r>
        <w:rPr>
          <w:color w:val="212529"/>
        </w:rPr>
        <w:t>выгляд сродкі вонкавай р</w:t>
      </w:r>
      <w:r>
        <w:rPr>
          <w:color w:val="212529"/>
        </w:rPr>
        <w:t>экламы ____________________________________________</w:t>
      </w:r>
    </w:p>
    <w:p w:rsidR="006823C1" w:rsidRDefault="001D79AB">
      <w:pPr>
        <w:shd w:val="clear" w:color="auto" w:fill="FFFFFF"/>
        <w:ind w:firstLine="567"/>
        <w:jc w:val="both"/>
        <w:rPr>
          <w:color w:val="212529"/>
        </w:rPr>
      </w:pPr>
      <w:r>
        <w:rPr>
          <w:color w:val="212529"/>
        </w:rPr>
        <w:lastRenderedPageBreak/>
        <w:t>адрас (адрасныя арыенціры) месцы размяшчэння сродку вонкавай рэкламы _____________________________________________________________________________</w:t>
      </w:r>
    </w:p>
    <w:p w:rsidR="006823C1" w:rsidRDefault="001D79AB">
      <w:pPr>
        <w:shd w:val="clear" w:color="auto" w:fill="FFFFFF"/>
        <w:jc w:val="both"/>
        <w:rPr>
          <w:color w:val="212529"/>
        </w:rPr>
      </w:pPr>
      <w:r>
        <w:rPr>
          <w:color w:val="212529"/>
        </w:rPr>
        <w:t>_________________________________________________________</w:t>
      </w:r>
      <w:r>
        <w:rPr>
          <w:color w:val="212529"/>
        </w:rPr>
        <w:t>____________________</w:t>
      </w:r>
    </w:p>
    <w:p w:rsidR="006823C1" w:rsidRDefault="001D79AB">
      <w:pPr>
        <w:shd w:val="clear" w:color="auto" w:fill="FFFFFF"/>
        <w:ind w:firstLine="567"/>
        <w:jc w:val="both"/>
        <w:rPr>
          <w:color w:val="212529"/>
        </w:rPr>
      </w:pPr>
      <w:r>
        <w:rPr>
          <w:color w:val="212529"/>
        </w:rPr>
        <w:t>плошча рэкламнага поля (пры наяўнасці), кв. метраў ___________________________</w:t>
      </w:r>
    </w:p>
    <w:p w:rsidR="006823C1" w:rsidRDefault="001D79AB">
      <w:pPr>
        <w:shd w:val="clear" w:color="auto" w:fill="FFFFFF"/>
        <w:ind w:firstLine="567"/>
        <w:jc w:val="both"/>
        <w:rPr>
          <w:color w:val="212529"/>
        </w:rPr>
      </w:pPr>
      <w:r>
        <w:rPr>
          <w:color w:val="212529"/>
        </w:rPr>
        <w:t xml:space="preserve">ці плануецца размяшчэнне сродку вонкавай рэкламы на нерухомых матэрыяльных гісторыка-культурных каштоўнасцях </w:t>
      </w:r>
      <w:proofErr w:type="gramStart"/>
      <w:r>
        <w:rPr>
          <w:color w:val="212529"/>
        </w:rPr>
        <w:t>катэгорыі«</w:t>
      </w:r>
      <w:proofErr w:type="gramEnd"/>
      <w:r>
        <w:rPr>
          <w:color w:val="212529"/>
        </w:rPr>
        <w:t>0», «1», «2» або без катэгорыі, іх тэ</w:t>
      </w:r>
      <w:r>
        <w:rPr>
          <w:color w:val="212529"/>
        </w:rPr>
        <w:t>рыторыях, у тым ліку на капітальных будынках (будынках, збудаваннях), іншых аб'ектах, якія знаходзяцца на тэрыторыі нерухомых матэрыяльных гісторыка-культурных каштоўнасцей і ставяцца да гістарычнай забудове (ды/няма) _________________</w:t>
      </w:r>
    </w:p>
    <w:p w:rsidR="006823C1" w:rsidRDefault="001D79AB">
      <w:pPr>
        <w:shd w:val="clear" w:color="auto" w:fill="FFFFFF"/>
        <w:ind w:firstLine="567"/>
        <w:jc w:val="both"/>
        <w:rPr>
          <w:color w:val="212529"/>
        </w:rPr>
      </w:pPr>
      <w:r>
        <w:rPr>
          <w:color w:val="212529"/>
        </w:rPr>
        <w:t>ці плануецца размяшч</w:t>
      </w:r>
      <w:r>
        <w:rPr>
          <w:color w:val="212529"/>
        </w:rPr>
        <w:t xml:space="preserve">энне сродку вонкавай рэкламы на нерухомых матэрыяльных гісторыка-культурных каштоўнасцях катэгорыі «3», </w:t>
      </w:r>
      <w:proofErr w:type="gramStart"/>
      <w:r>
        <w:rPr>
          <w:color w:val="212529"/>
        </w:rPr>
        <w:t>у зонах</w:t>
      </w:r>
      <w:proofErr w:type="gramEnd"/>
      <w:r>
        <w:rPr>
          <w:color w:val="212529"/>
        </w:rPr>
        <w:t xml:space="preserve"> аховы нерухомых матэрыяльных гісторыка-культурных каштоўнасцей незалежна ад іх катэгорыі (ды/няма) _____________________________________________</w:t>
      </w:r>
      <w:r>
        <w:rPr>
          <w:color w:val="212529"/>
        </w:rPr>
        <w:t>________________________________</w:t>
      </w:r>
    </w:p>
    <w:p w:rsidR="006823C1" w:rsidRDefault="001D79AB">
      <w:pPr>
        <w:shd w:val="clear" w:color="auto" w:fill="FFFFFF"/>
        <w:ind w:firstLine="567"/>
        <w:jc w:val="both"/>
        <w:rPr>
          <w:color w:val="212529"/>
        </w:rPr>
      </w:pPr>
      <w:r>
        <w:rPr>
          <w:color w:val="212529"/>
        </w:rPr>
        <w:t>Дагавор на размяшчэнне сродку вонкавай рэкламы (шматбаковы, двухбаковы) ________________________________________________________________</w:t>
      </w:r>
    </w:p>
    <w:p w:rsidR="006823C1" w:rsidRDefault="001D79AB">
      <w:pPr>
        <w:shd w:val="clear" w:color="auto" w:fill="FFFFFF"/>
        <w:ind w:firstLine="567"/>
        <w:jc w:val="both"/>
        <w:rPr>
          <w:color w:val="212529"/>
        </w:rPr>
      </w:pPr>
      <w:r>
        <w:rPr>
          <w:color w:val="212529"/>
        </w:rPr>
        <w:t>Звесткі аб унясенні платы, якая спаганяецца пры ажыццяўленні адміністрацыйнай працэдур</w:t>
      </w:r>
      <w:r>
        <w:rPr>
          <w:color w:val="212529"/>
        </w:rPr>
        <w:t>ы па выдачы дазволу, калі такая плата ўнесена з дапамогай выкарыстання аплатнай сістэмы ў адзінай разліковай і інфармацыйнай прасторы (ўліковы нумар аперацыі (транзакцыі) або рэквізіты дакумента аб плаце) ______________________</w:t>
      </w:r>
    </w:p>
    <w:p w:rsidR="006823C1" w:rsidRDefault="001D79AB">
      <w:pPr>
        <w:shd w:val="clear" w:color="auto" w:fill="FFFFFF"/>
        <w:ind w:firstLine="567"/>
        <w:jc w:val="both"/>
        <w:rPr>
          <w:color w:val="212529"/>
        </w:rPr>
      </w:pPr>
      <w:r>
        <w:rPr>
          <w:color w:val="212529"/>
        </w:rPr>
        <w:t>Да заявы прыкладаюцца дакуме</w:t>
      </w:r>
      <w:r>
        <w:rPr>
          <w:color w:val="212529"/>
        </w:rPr>
        <w:t>нты на ________ аркушах:</w:t>
      </w:r>
    </w:p>
    <w:p w:rsidR="006823C1" w:rsidRDefault="001D79AB">
      <w:pPr>
        <w:shd w:val="clear" w:color="auto" w:fill="FFFFFF"/>
        <w:jc w:val="both"/>
        <w:rPr>
          <w:color w:val="212529"/>
        </w:rPr>
      </w:pPr>
      <w:r>
        <w:rPr>
          <w:color w:val="212529"/>
        </w:rPr>
        <w:t>_____________________________________________________________________________</w:t>
      </w:r>
    </w:p>
    <w:p w:rsidR="006823C1" w:rsidRDefault="001D79AB">
      <w:pPr>
        <w:shd w:val="clear" w:color="auto" w:fill="FFFFFF"/>
        <w:jc w:val="both"/>
        <w:rPr>
          <w:color w:val="212529"/>
        </w:rPr>
      </w:pPr>
      <w:r>
        <w:rPr>
          <w:color w:val="212529"/>
        </w:rPr>
        <w:t>_____________________________________________________________________________</w:t>
      </w:r>
    </w:p>
    <w:p w:rsidR="006823C1" w:rsidRDefault="001D79AB">
      <w:pPr>
        <w:shd w:val="clear" w:color="auto" w:fill="FFFFFF"/>
        <w:jc w:val="both"/>
        <w:rPr>
          <w:color w:val="212529"/>
        </w:rPr>
      </w:pPr>
      <w:r>
        <w:rPr>
          <w:color w:val="212529"/>
        </w:rPr>
        <w:t>___________________________________________________________________________</w:t>
      </w:r>
      <w:r>
        <w:rPr>
          <w:color w:val="212529"/>
        </w:rPr>
        <w:t>__</w:t>
      </w:r>
    </w:p>
    <w:p w:rsidR="006823C1" w:rsidRDefault="001D79AB">
      <w:pPr>
        <w:shd w:val="clear" w:color="auto" w:fill="FFFFFF"/>
        <w:jc w:val="both"/>
        <w:rPr>
          <w:color w:val="212529"/>
        </w:rPr>
      </w:pPr>
      <w:r>
        <w:rPr>
          <w:color w:val="212529"/>
        </w:rPr>
        <w:t>_____________________________________________________________________________</w:t>
      </w:r>
    </w:p>
    <w:p w:rsidR="006823C1" w:rsidRDefault="006823C1">
      <w:pPr>
        <w:shd w:val="clear" w:color="auto" w:fill="FFFFFF"/>
        <w:ind w:firstLine="567"/>
        <w:jc w:val="both"/>
      </w:pPr>
    </w:p>
    <w:tbl>
      <w:tblPr>
        <w:tblW w:w="9354" w:type="dxa"/>
        <w:tblInd w:w="-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2264"/>
        <w:gridCol w:w="3964"/>
        <w:gridCol w:w="3126"/>
      </w:tblGrid>
      <w:tr w:rsidR="006823C1">
        <w:trPr>
          <w:trHeight w:val="240"/>
        </w:trPr>
        <w:tc>
          <w:tcPr>
            <w:tcW w:w="2264" w:type="dxa"/>
            <w:tcBorders>
              <w:bottom w:val="single" w:sz="4" w:space="0" w:color="000000"/>
            </w:tcBorders>
            <w:shd w:val="clear" w:color="auto" w:fill="FFFFFF"/>
          </w:tcPr>
          <w:p w:rsidR="006823C1" w:rsidRDefault="006823C1">
            <w:pPr>
              <w:spacing w:before="45" w:after="45" w:line="216" w:lineRule="atLeast"/>
              <w:rPr>
                <w:color w:val="212529"/>
                <w:sz w:val="22"/>
                <w:szCs w:val="22"/>
              </w:rPr>
            </w:pPr>
          </w:p>
        </w:tc>
        <w:tc>
          <w:tcPr>
            <w:tcW w:w="3964" w:type="dxa"/>
            <w:shd w:val="clear" w:color="auto" w:fill="FFFFFF"/>
          </w:tcPr>
          <w:p w:rsidR="006823C1" w:rsidRDefault="006823C1">
            <w:pPr>
              <w:spacing w:before="45" w:after="45" w:line="216" w:lineRule="atLeast"/>
              <w:rPr>
                <w:color w:val="212529"/>
                <w:sz w:val="22"/>
                <w:szCs w:val="22"/>
              </w:rPr>
            </w:pPr>
          </w:p>
        </w:tc>
        <w:tc>
          <w:tcPr>
            <w:tcW w:w="3126" w:type="dxa"/>
            <w:tcBorders>
              <w:bottom w:val="single" w:sz="4" w:space="0" w:color="000000"/>
            </w:tcBorders>
            <w:shd w:val="clear" w:color="auto" w:fill="FFFFFF"/>
          </w:tcPr>
          <w:p w:rsidR="006823C1" w:rsidRDefault="006823C1">
            <w:pPr>
              <w:spacing w:before="45" w:after="45" w:line="216" w:lineRule="atLeast"/>
              <w:rPr>
                <w:color w:val="212529"/>
                <w:sz w:val="22"/>
                <w:szCs w:val="22"/>
              </w:rPr>
            </w:pPr>
          </w:p>
        </w:tc>
      </w:tr>
      <w:tr w:rsidR="006823C1">
        <w:trPr>
          <w:trHeight w:val="240"/>
        </w:trPr>
        <w:tc>
          <w:tcPr>
            <w:tcW w:w="2264" w:type="dxa"/>
            <w:tcBorders>
              <w:top w:val="single" w:sz="4" w:space="0" w:color="000000"/>
            </w:tcBorders>
            <w:shd w:val="clear" w:color="auto" w:fill="FFFFFF"/>
          </w:tcPr>
          <w:p w:rsidR="006823C1" w:rsidRDefault="001D79AB">
            <w:pPr>
              <w:spacing w:before="45" w:after="45" w:line="216" w:lineRule="atLeast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(подпіс)</w:t>
            </w:r>
          </w:p>
        </w:tc>
        <w:tc>
          <w:tcPr>
            <w:tcW w:w="3964" w:type="dxa"/>
            <w:shd w:val="clear" w:color="auto" w:fill="FFFFFF"/>
          </w:tcPr>
          <w:p w:rsidR="006823C1" w:rsidRDefault="006823C1">
            <w:pPr>
              <w:spacing w:before="45" w:after="45" w:line="216" w:lineRule="atLeast"/>
              <w:jc w:val="center"/>
              <w:rPr>
                <w:color w:val="212529"/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single" w:sz="4" w:space="0" w:color="000000"/>
            </w:tcBorders>
            <w:shd w:val="clear" w:color="auto" w:fill="FFFFFF"/>
          </w:tcPr>
          <w:p w:rsidR="006823C1" w:rsidRDefault="001D79AB">
            <w:pPr>
              <w:spacing w:before="45" w:after="45" w:line="216" w:lineRule="atLeast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(прозвішча, ініцыялы)</w:t>
            </w:r>
          </w:p>
        </w:tc>
      </w:tr>
    </w:tbl>
    <w:p w:rsidR="006823C1" w:rsidRDefault="006823C1">
      <w:pPr>
        <w:shd w:val="clear" w:color="auto" w:fill="FFFFFF"/>
        <w:ind w:firstLine="567"/>
        <w:jc w:val="both"/>
        <w:rPr>
          <w:color w:val="212529"/>
        </w:rPr>
      </w:pPr>
    </w:p>
    <w:p w:rsidR="006823C1" w:rsidRDefault="001D79AB">
      <w:pPr>
        <w:shd w:val="clear" w:color="auto" w:fill="FFFFFF"/>
        <w:jc w:val="both"/>
        <w:rPr>
          <w:color w:val="212529"/>
        </w:rPr>
      </w:pPr>
      <w:r>
        <w:rPr>
          <w:color w:val="212529"/>
        </w:rPr>
        <w:t>______________________</w:t>
      </w:r>
    </w:p>
    <w:p w:rsidR="006823C1" w:rsidRDefault="001D79AB">
      <w:pPr>
        <w:shd w:val="clear" w:color="auto" w:fill="FFFFFF"/>
        <w:spacing w:line="240" w:lineRule="atLeast"/>
        <w:ind w:left="284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(дата падачы заявы)</w:t>
      </w:r>
    </w:p>
    <w:p w:rsidR="006823C1" w:rsidRDefault="006823C1">
      <w:pPr>
        <w:jc w:val="center"/>
        <w:rPr>
          <w:b/>
          <w:i/>
          <w:color w:val="212529"/>
          <w:sz w:val="22"/>
          <w:szCs w:val="22"/>
        </w:rPr>
      </w:pPr>
    </w:p>
    <w:sectPr w:rsidR="006823C1">
      <w:pgSz w:w="11906" w:h="16838"/>
      <w:pgMar w:top="567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AR PL UMing CN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B5500"/>
    <w:multiLevelType w:val="multilevel"/>
    <w:tmpl w:val="2E1EBE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C1"/>
    <w:rsid w:val="001D79AB"/>
    <w:rsid w:val="0068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A7B888"/>
  <w15:docId w15:val="{E85D12D0-B7D9-425F-8207-D2B56393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UMing CN" w:hAnsi="Liberation Serif" w:cs="Free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bidi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240" w:lineRule="exact"/>
      <w:jc w:val="center"/>
      <w:outlineLvl w:val="1"/>
    </w:pPr>
    <w:rPr>
      <w:sz w:val="3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154C94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AR PL UMing CN" w:hAnsi="Liberation Sans" w:cs="Free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table10">
    <w:name w:val="table10"/>
    <w:basedOn w:val="a"/>
    <w:qFormat/>
    <w:rPr>
      <w:sz w:val="20"/>
      <w:szCs w:val="20"/>
    </w:rPr>
  </w:style>
  <w:style w:type="paragraph" w:styleId="20">
    <w:name w:val="Body Text 2"/>
    <w:basedOn w:val="a"/>
    <w:qFormat/>
    <w:pPr>
      <w:jc w:val="both"/>
    </w:pPr>
  </w:style>
  <w:style w:type="paragraph" w:styleId="a7">
    <w:name w:val="Normal (Web)"/>
    <w:basedOn w:val="a"/>
    <w:qFormat/>
    <w:pPr>
      <w:spacing w:before="280" w:after="280"/>
    </w:pPr>
  </w:style>
  <w:style w:type="paragraph" w:customStyle="1" w:styleId="newncpi">
    <w:name w:val="newncpi"/>
    <w:basedOn w:val="a"/>
    <w:qFormat/>
    <w:pPr>
      <w:ind w:firstLine="567"/>
      <w:jc w:val="both"/>
    </w:pPr>
  </w:style>
  <w:style w:type="paragraph" w:customStyle="1" w:styleId="a8">
    <w:name w:val="Знак"/>
    <w:basedOn w:val="a"/>
    <w:qFormat/>
    <w:pPr>
      <w:autoSpaceDE w:val="0"/>
    </w:pPr>
    <w:rPr>
      <w:rFonts w:ascii="Arial" w:hAnsi="Arial" w:cs="Arial"/>
      <w:sz w:val="20"/>
      <w:szCs w:val="20"/>
      <w:lang w:val="en-ZA"/>
    </w:rPr>
  </w:style>
  <w:style w:type="paragraph" w:customStyle="1" w:styleId="titlep">
    <w:name w:val="titlep"/>
    <w:basedOn w:val="a"/>
    <w:qFormat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qFormat/>
    <w:pPr>
      <w:jc w:val="both"/>
    </w:pPr>
  </w:style>
  <w:style w:type="paragraph" w:customStyle="1" w:styleId="undline">
    <w:name w:val="undline"/>
    <w:basedOn w:val="a"/>
    <w:qFormat/>
    <w:pPr>
      <w:jc w:val="both"/>
    </w:pPr>
    <w:rPr>
      <w:sz w:val="20"/>
      <w:szCs w:val="20"/>
    </w:rPr>
  </w:style>
  <w:style w:type="paragraph" w:customStyle="1" w:styleId="onestring">
    <w:name w:val="onestring"/>
    <w:basedOn w:val="a"/>
    <w:qFormat/>
    <w:pPr>
      <w:jc w:val="right"/>
    </w:pPr>
    <w:rPr>
      <w:sz w:val="22"/>
      <w:szCs w:val="22"/>
    </w:rPr>
  </w:style>
  <w:style w:type="paragraph" w:customStyle="1" w:styleId="append">
    <w:name w:val="append"/>
    <w:basedOn w:val="a"/>
    <w:qFormat/>
    <w:rPr>
      <w:sz w:val="22"/>
      <w:szCs w:val="22"/>
    </w:rPr>
  </w:style>
  <w:style w:type="paragraph" w:customStyle="1" w:styleId="append1">
    <w:name w:val="append1"/>
    <w:basedOn w:val="a"/>
    <w:qFormat/>
    <w:pPr>
      <w:spacing w:after="28"/>
    </w:pPr>
    <w:rPr>
      <w:sz w:val="22"/>
      <w:szCs w:val="22"/>
    </w:rPr>
  </w:style>
  <w:style w:type="paragraph" w:customStyle="1" w:styleId="begform">
    <w:name w:val="begform"/>
    <w:basedOn w:val="a"/>
    <w:qFormat/>
    <w:pPr>
      <w:ind w:firstLine="567"/>
      <w:jc w:val="both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Принятие решения</vt:lpstr>
    </vt:vector>
  </TitlesOfParts>
  <Company>SPecialiST RePack</Company>
  <LinksUpToDate>false</LinksUpToDate>
  <CharactersWithSpaces>13650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Принятие решения</dc:title>
  <dc:subject/>
  <dc:creator>Yandex.Translate</dc:creator>
  <cp:keywords/>
  <dc:description>Translated with Yandex.Translate</dc:description>
  <cp:lastModifiedBy>Пользователь</cp:lastModifiedBy>
  <cp:revision>2</cp:revision>
  <dcterms:created xsi:type="dcterms:W3CDTF">2025-02-14T13:54:00Z</dcterms:created>
  <dcterms:modified xsi:type="dcterms:W3CDTF">2025-02-14T13:54:00Z</dcterms:modified>
  <dc:language>en-US</dc:language>
</cp:coreProperties>
</file>