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3168"/>
        <w:gridCol w:w="7997"/>
      </w:tblGrid>
      <w:tr w:rsidR="002370AF">
        <w:trPr>
          <w:trHeight w:val="799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a6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>
              <w:rPr>
                <w:b/>
                <w:color w:val="0070C0"/>
                <w:sz w:val="32"/>
                <w:szCs w:val="32"/>
              </w:rPr>
              <w:t>Падаўжэнне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дзеяння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дазволу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на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размяшчэнне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сродку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вонкавай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рэкламы</w:t>
            </w:r>
            <w:proofErr w:type="spellEnd"/>
          </w:p>
        </w:tc>
      </w:tr>
      <w:tr w:rsidR="002370AF">
        <w:trPr>
          <w:cantSplit/>
          <w:trHeight w:val="513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proofErr w:type="spellStart"/>
            <w:r>
              <w:rPr>
                <w:b/>
                <w:color w:val="000000"/>
              </w:rPr>
              <w:t>Нумар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адміністрацыйнай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працэдуры</w:t>
            </w:r>
            <w:proofErr w:type="spellEnd"/>
            <w:r>
              <w:rPr>
                <w:b/>
                <w:color w:val="000000"/>
              </w:rPr>
              <w:t xml:space="preserve"> па </w:t>
            </w:r>
            <w:proofErr w:type="spellStart"/>
            <w:r>
              <w:rPr>
                <w:b/>
                <w:color w:val="000000"/>
              </w:rPr>
              <w:t>пераліку</w:t>
            </w:r>
            <w:proofErr w:type="spellEnd"/>
            <w:r>
              <w:rPr>
                <w:b/>
                <w:color w:val="000000"/>
              </w:rPr>
              <w:t xml:space="preserve"> – 8.13.2</w:t>
            </w:r>
          </w:p>
        </w:tc>
      </w:tr>
      <w:tr w:rsidR="002370AF">
        <w:trPr>
          <w:cantSplit/>
          <w:trHeight w:val="2577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370AF" w:rsidRDefault="000C18BC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Адказныя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службовыя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якія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ажыццяўляюць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прыём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зацікаўленых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2370AF" w:rsidRDefault="000C18BC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адно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акно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»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райвыканкама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370AF" w:rsidRDefault="000C18BC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 xml:space="preserve">г. </w:t>
            </w:r>
            <w:proofErr w:type="spellStart"/>
            <w:r>
              <w:rPr>
                <w:sz w:val="30"/>
                <w:szCs w:val="30"/>
              </w:rPr>
              <w:t>Віцебск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вул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Савецкай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Арміі</w:t>
            </w:r>
            <w:proofErr w:type="spellEnd"/>
            <w:r>
              <w:rPr>
                <w:sz w:val="30"/>
                <w:szCs w:val="30"/>
              </w:rPr>
              <w:t xml:space="preserve">, 3, каб.8, </w:t>
            </w:r>
            <w:proofErr w:type="spellStart"/>
            <w:r>
              <w:rPr>
                <w:sz w:val="30"/>
                <w:szCs w:val="30"/>
              </w:rPr>
              <w:t>тэлефон</w:t>
            </w:r>
            <w:proofErr w:type="spellEnd"/>
            <w:r>
              <w:rPr>
                <w:sz w:val="30"/>
                <w:szCs w:val="30"/>
              </w:rPr>
              <w:t>: 8 (0212) 67 61 41, 142</w:t>
            </w:r>
          </w:p>
          <w:p w:rsidR="002370AF" w:rsidRDefault="002370AF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370AF" w:rsidRDefault="000C18B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Рэжым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працы</w:t>
            </w:r>
            <w:proofErr w:type="spellEnd"/>
            <w:r>
              <w:rPr>
                <w:b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sz w:val="30"/>
                <w:szCs w:val="30"/>
              </w:rPr>
              <w:t>графік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прыёму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зацікаўленых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асоб</w:t>
            </w:r>
            <w:proofErr w:type="spellEnd"/>
            <w:r>
              <w:rPr>
                <w:b/>
                <w:sz w:val="30"/>
                <w:szCs w:val="30"/>
              </w:rPr>
              <w:t>:</w:t>
            </w:r>
          </w:p>
          <w:p w:rsidR="002370AF" w:rsidRDefault="000C18BC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панядзелак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аўторак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серада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пятніца</w:t>
            </w:r>
            <w:proofErr w:type="spellEnd"/>
            <w:r>
              <w:rPr>
                <w:sz w:val="30"/>
                <w:szCs w:val="30"/>
              </w:rPr>
              <w:t xml:space="preserve"> - з 8.00 да 17.00</w:t>
            </w:r>
          </w:p>
          <w:p w:rsidR="002370AF" w:rsidRDefault="000C18BC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чацвер</w:t>
            </w:r>
            <w:proofErr w:type="spellEnd"/>
            <w:r>
              <w:rPr>
                <w:sz w:val="30"/>
                <w:szCs w:val="30"/>
              </w:rPr>
              <w:t xml:space="preserve"> – з 8.00 да 20.00</w:t>
            </w:r>
          </w:p>
          <w:p w:rsidR="002370AF" w:rsidRDefault="000C18BC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абедзенны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перапынак</w:t>
            </w:r>
            <w:proofErr w:type="spellEnd"/>
            <w:r>
              <w:rPr>
                <w:sz w:val="30"/>
                <w:szCs w:val="30"/>
              </w:rPr>
              <w:t xml:space="preserve"> з 13.00 да 14.00</w:t>
            </w:r>
          </w:p>
          <w:p w:rsidR="002370AF" w:rsidRDefault="000C18BC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1-я </w:t>
            </w:r>
            <w:proofErr w:type="spellStart"/>
            <w:r>
              <w:rPr>
                <w:color w:val="000000"/>
                <w:sz w:val="30"/>
                <w:szCs w:val="30"/>
              </w:rPr>
              <w:t>субота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месяца з 8.00 да 14.00</w:t>
            </w:r>
          </w:p>
          <w:p w:rsidR="002370AF" w:rsidRDefault="000C18BC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або</w:t>
            </w:r>
            <w:proofErr w:type="spellEnd"/>
          </w:p>
          <w:p w:rsidR="002370AF" w:rsidRDefault="000C18BC">
            <w:pPr>
              <w:jc w:val="center"/>
              <w:rPr>
                <w:b/>
                <w:spacing w:val="-1"/>
                <w:sz w:val="30"/>
                <w:szCs w:val="30"/>
              </w:rPr>
            </w:pPr>
            <w:proofErr w:type="spellStart"/>
            <w:r>
              <w:rPr>
                <w:b/>
                <w:spacing w:val="-1"/>
                <w:sz w:val="30"/>
                <w:szCs w:val="30"/>
              </w:rPr>
              <w:t>Камунальная</w:t>
            </w:r>
            <w:proofErr w:type="spellEnd"/>
            <w:r>
              <w:rPr>
                <w:b/>
                <w:spacing w:val="-1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pacing w:val="-1"/>
                <w:sz w:val="30"/>
                <w:szCs w:val="30"/>
              </w:rPr>
              <w:t>унітарнае</w:t>
            </w:r>
            <w:proofErr w:type="spellEnd"/>
            <w:r>
              <w:rPr>
                <w:b/>
                <w:spacing w:val="-1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pacing w:val="-1"/>
                <w:sz w:val="30"/>
                <w:szCs w:val="30"/>
              </w:rPr>
              <w:t>прадпрыемства</w:t>
            </w:r>
            <w:proofErr w:type="spellEnd"/>
            <w:r>
              <w:rPr>
                <w:b/>
                <w:spacing w:val="-1"/>
                <w:sz w:val="30"/>
                <w:szCs w:val="30"/>
              </w:rPr>
              <w:t xml:space="preserve"> «</w:t>
            </w:r>
            <w:proofErr w:type="spellStart"/>
            <w:r>
              <w:rPr>
                <w:b/>
                <w:spacing w:val="-1"/>
                <w:sz w:val="30"/>
                <w:szCs w:val="30"/>
              </w:rPr>
              <w:t>Архітэктурна-праектнае</w:t>
            </w:r>
            <w:proofErr w:type="spellEnd"/>
            <w:r>
              <w:rPr>
                <w:b/>
                <w:spacing w:val="-1"/>
                <w:sz w:val="30"/>
                <w:szCs w:val="30"/>
              </w:rPr>
              <w:t xml:space="preserve"> бюро </w:t>
            </w:r>
            <w:proofErr w:type="spellStart"/>
            <w:r>
              <w:rPr>
                <w:b/>
                <w:spacing w:val="-1"/>
                <w:sz w:val="30"/>
                <w:szCs w:val="30"/>
              </w:rPr>
              <w:t>Віцебскага</w:t>
            </w:r>
            <w:proofErr w:type="spellEnd"/>
            <w:r>
              <w:rPr>
                <w:b/>
                <w:spacing w:val="-1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pacing w:val="-1"/>
                <w:sz w:val="30"/>
                <w:szCs w:val="30"/>
              </w:rPr>
              <w:t>раёна</w:t>
            </w:r>
            <w:proofErr w:type="spellEnd"/>
            <w:r>
              <w:rPr>
                <w:b/>
                <w:spacing w:val="-1"/>
                <w:sz w:val="30"/>
                <w:szCs w:val="30"/>
              </w:rPr>
              <w:t>»</w:t>
            </w:r>
          </w:p>
          <w:p w:rsidR="002370AF" w:rsidRDefault="000C18BC">
            <w:pPr>
              <w:jc w:val="center"/>
            </w:pPr>
            <w:r>
              <w:rPr>
                <w:spacing w:val="-1"/>
                <w:sz w:val="30"/>
                <w:szCs w:val="30"/>
              </w:rPr>
              <w:t xml:space="preserve">г. </w:t>
            </w:r>
            <w:proofErr w:type="spellStart"/>
            <w:r>
              <w:rPr>
                <w:spacing w:val="-1"/>
                <w:sz w:val="30"/>
                <w:szCs w:val="30"/>
              </w:rPr>
              <w:t>Віцебск</w:t>
            </w:r>
            <w:proofErr w:type="spellEnd"/>
            <w:r>
              <w:rPr>
                <w:spacing w:val="-1"/>
                <w:sz w:val="30"/>
                <w:szCs w:val="30"/>
              </w:rPr>
              <w:t xml:space="preserve">, </w:t>
            </w:r>
            <w:proofErr w:type="spellStart"/>
            <w:r>
              <w:rPr>
                <w:spacing w:val="-1"/>
                <w:sz w:val="30"/>
                <w:szCs w:val="30"/>
              </w:rPr>
              <w:t>вул</w:t>
            </w:r>
            <w:proofErr w:type="spellEnd"/>
            <w:r>
              <w:rPr>
                <w:spacing w:val="-1"/>
                <w:sz w:val="30"/>
                <w:szCs w:val="30"/>
              </w:rPr>
              <w:t xml:space="preserve">. </w:t>
            </w:r>
            <w:proofErr w:type="spellStart"/>
            <w:r>
              <w:rPr>
                <w:spacing w:val="-1"/>
                <w:sz w:val="30"/>
                <w:szCs w:val="30"/>
              </w:rPr>
              <w:t>Рэвалюцыйная</w:t>
            </w:r>
            <w:proofErr w:type="spellEnd"/>
            <w:r>
              <w:rPr>
                <w:spacing w:val="-1"/>
                <w:sz w:val="30"/>
                <w:szCs w:val="30"/>
              </w:rPr>
              <w:t>, 2</w:t>
            </w:r>
          </w:p>
          <w:p w:rsidR="002370AF" w:rsidRDefault="000C18BC">
            <w:pPr>
              <w:jc w:val="center"/>
              <w:rPr>
                <w:spacing w:val="-1"/>
                <w:sz w:val="30"/>
                <w:szCs w:val="30"/>
              </w:rPr>
            </w:pPr>
            <w:proofErr w:type="spellStart"/>
            <w:r>
              <w:rPr>
                <w:spacing w:val="-1"/>
                <w:sz w:val="30"/>
                <w:szCs w:val="30"/>
              </w:rPr>
              <w:t>тэл</w:t>
            </w:r>
            <w:proofErr w:type="spellEnd"/>
            <w:r>
              <w:rPr>
                <w:spacing w:val="-1"/>
                <w:sz w:val="30"/>
                <w:szCs w:val="30"/>
              </w:rPr>
              <w:t>. 8 (0212) 60 67 49</w:t>
            </w:r>
          </w:p>
          <w:p w:rsidR="002370AF" w:rsidRDefault="000C18B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Рэжым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працы</w:t>
            </w:r>
            <w:proofErr w:type="spellEnd"/>
            <w:r>
              <w:rPr>
                <w:b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sz w:val="30"/>
                <w:szCs w:val="30"/>
              </w:rPr>
              <w:t>графік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прыёму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зацікаўленых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асоб</w:t>
            </w:r>
            <w:proofErr w:type="spellEnd"/>
            <w:r>
              <w:rPr>
                <w:b/>
                <w:sz w:val="30"/>
                <w:szCs w:val="30"/>
              </w:rPr>
              <w:t>:</w:t>
            </w:r>
          </w:p>
          <w:p w:rsidR="002370AF" w:rsidRDefault="000C18BC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панядзелак-пятніца</w:t>
            </w:r>
            <w:proofErr w:type="spellEnd"/>
            <w:r>
              <w:rPr>
                <w:sz w:val="30"/>
                <w:szCs w:val="30"/>
              </w:rPr>
              <w:t xml:space="preserve"> - з 8.00 да 17.00</w:t>
            </w:r>
          </w:p>
          <w:p w:rsidR="002370AF" w:rsidRDefault="000C18BC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абедзенны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перапынак</w:t>
            </w:r>
            <w:proofErr w:type="spellEnd"/>
            <w:r>
              <w:rPr>
                <w:sz w:val="30"/>
                <w:szCs w:val="30"/>
              </w:rPr>
              <w:t xml:space="preserve"> з 13.00 да </w:t>
            </w:r>
            <w:r>
              <w:rPr>
                <w:sz w:val="30"/>
                <w:szCs w:val="30"/>
              </w:rPr>
              <w:t>14.00</w:t>
            </w:r>
          </w:p>
        </w:tc>
      </w:tr>
      <w:tr w:rsidR="002370AF">
        <w:trPr>
          <w:trHeight w:val="821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Пералік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што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прадстаўляюцца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зацікаўленымі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асобамі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ўпаўнаважаны</w:t>
            </w:r>
            <w:proofErr w:type="spellEnd"/>
            <w:r>
              <w:rPr>
                <w:sz w:val="30"/>
                <w:szCs w:val="30"/>
              </w:rPr>
              <w:t xml:space="preserve"> орган для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997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a6"/>
              <w:spacing w:before="0" w:after="0"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для </w:t>
            </w:r>
            <w:proofErr w:type="spellStart"/>
            <w:r>
              <w:rPr>
                <w:sz w:val="30"/>
                <w:szCs w:val="30"/>
              </w:rPr>
              <w:t>падаўжэння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дазволу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размяшчэнне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сродку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вонкавай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рэкламы</w:t>
            </w:r>
            <w:proofErr w:type="spellEnd"/>
            <w:r>
              <w:rPr>
                <w:sz w:val="30"/>
                <w:szCs w:val="30"/>
              </w:rPr>
              <w:t xml:space="preserve">, за </w:t>
            </w:r>
            <w:proofErr w:type="spellStart"/>
            <w:r>
              <w:rPr>
                <w:sz w:val="30"/>
                <w:szCs w:val="30"/>
              </w:rPr>
              <w:t>выключэннем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дазволу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размяшчэнне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сродку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вонкавай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рэкламы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тэрыторыі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індустрыяльнага</w:t>
            </w:r>
            <w:proofErr w:type="spellEnd"/>
            <w:r>
              <w:rPr>
                <w:sz w:val="30"/>
                <w:szCs w:val="30"/>
              </w:rPr>
              <w:t xml:space="preserve"> парку, </w:t>
            </w:r>
            <w:proofErr w:type="spellStart"/>
            <w:r>
              <w:rPr>
                <w:sz w:val="30"/>
                <w:szCs w:val="30"/>
              </w:rPr>
              <w:t>выдадзенага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сумеснай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кампаніі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юрыдычнай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асобе</w:t>
            </w:r>
            <w:proofErr w:type="spellEnd"/>
            <w:r>
              <w:rPr>
                <w:sz w:val="30"/>
                <w:szCs w:val="30"/>
              </w:rPr>
              <w:t xml:space="preserve">, якая </w:t>
            </w:r>
            <w:proofErr w:type="spellStart"/>
            <w:r>
              <w:rPr>
                <w:sz w:val="30"/>
                <w:szCs w:val="30"/>
              </w:rPr>
              <w:t>ажыццяўляе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дзейнасць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тэрыторыі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індустрыяльнага</w:t>
            </w:r>
            <w:proofErr w:type="spellEnd"/>
            <w:r>
              <w:rPr>
                <w:sz w:val="30"/>
                <w:szCs w:val="30"/>
              </w:rPr>
              <w:t xml:space="preserve"> парку,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рэзідэнту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індустрыяльнага</w:t>
            </w:r>
            <w:proofErr w:type="spellEnd"/>
            <w:r>
              <w:rPr>
                <w:sz w:val="30"/>
                <w:szCs w:val="30"/>
              </w:rPr>
              <w:t xml:space="preserve"> парку:</w:t>
            </w:r>
          </w:p>
          <w:p w:rsidR="002370AF" w:rsidRDefault="002370AF">
            <w:pPr>
              <w:pStyle w:val="a6"/>
              <w:spacing w:before="0" w:after="0"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заяву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sz w:val="30"/>
                <w:szCs w:val="30"/>
              </w:rPr>
              <w:t>падаўжэнне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дзеяння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дазволу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b/>
                <w:i/>
                <w:sz w:val="30"/>
                <w:szCs w:val="30"/>
              </w:rPr>
              <w:t xml:space="preserve">на </w:t>
            </w:r>
            <w:proofErr w:type="spellStart"/>
            <w:r>
              <w:rPr>
                <w:b/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рэкламы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раней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выдадзены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дазвол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фатаграфія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ў </w:t>
            </w:r>
            <w:proofErr w:type="spellStart"/>
            <w:r>
              <w:rPr>
                <w:b/>
                <w:i/>
                <w:sz w:val="30"/>
                <w:szCs w:val="30"/>
              </w:rPr>
              <w:t>ўвязцы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b/>
                <w:i/>
                <w:sz w:val="30"/>
                <w:szCs w:val="30"/>
              </w:rPr>
              <w:t>канкрэтнай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архітэктурна-планіровачнай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сітуацыяй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па </w:t>
            </w:r>
            <w:proofErr w:type="spellStart"/>
            <w:r>
              <w:rPr>
                <w:b/>
                <w:i/>
                <w:sz w:val="30"/>
                <w:szCs w:val="30"/>
              </w:rPr>
              <w:t>месцы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яго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b/>
                <w:i/>
                <w:sz w:val="30"/>
                <w:szCs w:val="30"/>
              </w:rPr>
              <w:t>існае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становішча</w:t>
            </w:r>
            <w:proofErr w:type="spellEnd"/>
            <w:r>
              <w:rPr>
                <w:b/>
                <w:i/>
                <w:sz w:val="30"/>
                <w:szCs w:val="30"/>
              </w:rPr>
              <w:t>)</w:t>
            </w:r>
          </w:p>
          <w:p w:rsidR="002370AF" w:rsidRDefault="002370AF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дакумент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які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пацвярджае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ўнясенне</w:t>
            </w:r>
            <w:proofErr w:type="spellEnd"/>
            <w:r>
              <w:rPr>
                <w:i/>
                <w:sz w:val="30"/>
                <w:szCs w:val="30"/>
              </w:rPr>
              <w:t xml:space="preserve"> платы (за </w:t>
            </w:r>
            <w:proofErr w:type="spellStart"/>
            <w:r>
              <w:rPr>
                <w:i/>
                <w:sz w:val="30"/>
                <w:szCs w:val="30"/>
              </w:rPr>
              <w:t>выключэннем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унясення</w:t>
            </w:r>
            <w:proofErr w:type="spellEnd"/>
            <w:r>
              <w:rPr>
                <w:i/>
                <w:sz w:val="30"/>
                <w:szCs w:val="30"/>
              </w:rPr>
              <w:t xml:space="preserve"> платы з </w:t>
            </w:r>
            <w:proofErr w:type="spellStart"/>
            <w:r>
              <w:rPr>
                <w:i/>
                <w:sz w:val="30"/>
                <w:szCs w:val="30"/>
              </w:rPr>
              <w:t>дапамогай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выкарыстання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аўтаматызаванай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інфармацыйнай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сістэмы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адзінай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разліковай</w:t>
            </w:r>
            <w:proofErr w:type="spellEnd"/>
            <w:r>
              <w:rPr>
                <w:i/>
                <w:sz w:val="30"/>
                <w:szCs w:val="30"/>
              </w:rPr>
              <w:t xml:space="preserve"> і </w:t>
            </w:r>
            <w:proofErr w:type="spellStart"/>
            <w:r>
              <w:rPr>
                <w:i/>
                <w:sz w:val="30"/>
                <w:szCs w:val="30"/>
              </w:rPr>
              <w:t>інфармацыйнай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прасторы</w:t>
            </w:r>
            <w:proofErr w:type="spellEnd"/>
            <w:r>
              <w:rPr>
                <w:i/>
                <w:sz w:val="30"/>
                <w:szCs w:val="30"/>
              </w:rPr>
              <w:t xml:space="preserve">), </w:t>
            </w:r>
            <w:proofErr w:type="spellStart"/>
            <w:r>
              <w:rPr>
                <w:i/>
                <w:sz w:val="30"/>
                <w:szCs w:val="30"/>
              </w:rPr>
              <w:t>акрамя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выпадкаў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бясплатнага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ажыццяўлення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адміністрацыйнай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працэдуры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для </w:t>
            </w:r>
            <w:proofErr w:type="spellStart"/>
            <w:r>
              <w:rPr>
                <w:sz w:val="30"/>
                <w:szCs w:val="30"/>
              </w:rPr>
              <w:t>падаўжэння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</w:t>
            </w:r>
            <w:r>
              <w:rPr>
                <w:sz w:val="30"/>
                <w:szCs w:val="30"/>
              </w:rPr>
              <w:t>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дазволу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размяшчэнне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сродку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вонкавай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рэкламы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тэрыторыі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індустрыяльнага</w:t>
            </w:r>
            <w:proofErr w:type="spellEnd"/>
            <w:r>
              <w:rPr>
                <w:sz w:val="30"/>
                <w:szCs w:val="30"/>
              </w:rPr>
              <w:t xml:space="preserve"> парку, </w:t>
            </w:r>
            <w:proofErr w:type="spellStart"/>
            <w:r>
              <w:rPr>
                <w:sz w:val="30"/>
                <w:szCs w:val="30"/>
              </w:rPr>
              <w:t>выдадзенага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сумеснай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кампаніі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юрыдычнай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асобе</w:t>
            </w:r>
            <w:proofErr w:type="spellEnd"/>
            <w:r>
              <w:rPr>
                <w:sz w:val="30"/>
                <w:szCs w:val="30"/>
              </w:rPr>
              <w:t xml:space="preserve">, якая </w:t>
            </w:r>
            <w:proofErr w:type="spellStart"/>
            <w:r>
              <w:rPr>
                <w:sz w:val="30"/>
                <w:szCs w:val="30"/>
              </w:rPr>
              <w:t>ажыццяўляе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дзейнасць</w:t>
            </w:r>
            <w:proofErr w:type="spellEnd"/>
            <w:r>
              <w:rPr>
                <w:sz w:val="30"/>
                <w:szCs w:val="30"/>
              </w:rPr>
              <w:t xml:space="preserve"> на </w:t>
            </w:r>
            <w:proofErr w:type="spellStart"/>
            <w:r>
              <w:rPr>
                <w:sz w:val="30"/>
                <w:szCs w:val="30"/>
              </w:rPr>
              <w:t>тэрыторыі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індустрыяльнага</w:t>
            </w:r>
            <w:proofErr w:type="spellEnd"/>
            <w:r>
              <w:rPr>
                <w:sz w:val="30"/>
                <w:szCs w:val="30"/>
              </w:rPr>
              <w:t xml:space="preserve"> парку,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рэзідэнту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індустрыяльнага</w:t>
            </w:r>
            <w:proofErr w:type="spellEnd"/>
            <w:r>
              <w:rPr>
                <w:sz w:val="30"/>
                <w:szCs w:val="30"/>
              </w:rPr>
              <w:t xml:space="preserve"> парку:</w:t>
            </w:r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заяву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sz w:val="30"/>
                <w:szCs w:val="30"/>
              </w:rPr>
              <w:t>падаўжэнне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дзе</w:t>
            </w:r>
            <w:r>
              <w:rPr>
                <w:b/>
                <w:i/>
                <w:sz w:val="30"/>
                <w:szCs w:val="30"/>
              </w:rPr>
              <w:t>яння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дазволу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рэкламы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эскіз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ў </w:t>
            </w:r>
            <w:proofErr w:type="spellStart"/>
            <w:r>
              <w:rPr>
                <w:i/>
                <w:sz w:val="30"/>
                <w:szCs w:val="30"/>
              </w:rPr>
              <w:t>ўвязцы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канкрэтнай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архітэктурна-планіровачнай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сітуацыяй</w:t>
            </w:r>
            <w:proofErr w:type="spellEnd"/>
            <w:r>
              <w:rPr>
                <w:i/>
                <w:sz w:val="30"/>
                <w:szCs w:val="30"/>
              </w:rPr>
              <w:t xml:space="preserve"> па </w:t>
            </w:r>
            <w:proofErr w:type="spellStart"/>
            <w:r>
              <w:rPr>
                <w:i/>
                <w:sz w:val="30"/>
                <w:szCs w:val="30"/>
              </w:rPr>
              <w:t>месцы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яго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размяшчэння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lastRenderedPageBreak/>
              <w:t>ліст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іншы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дакумент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згодзе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ўласніка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ўпаўнаважанага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ім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асобы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b/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сро</w:t>
            </w:r>
            <w:r>
              <w:rPr>
                <w:b/>
                <w:i/>
                <w:sz w:val="30"/>
                <w:szCs w:val="30"/>
              </w:rPr>
              <w:t>дку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за </w:t>
            </w:r>
            <w:proofErr w:type="spellStart"/>
            <w:r>
              <w:rPr>
                <w:b/>
                <w:i/>
                <w:sz w:val="30"/>
                <w:szCs w:val="30"/>
              </w:rPr>
              <w:t>выключэннем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выпадкаў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калі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ўласнік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i/>
                <w:sz w:val="30"/>
                <w:szCs w:val="30"/>
              </w:rPr>
              <w:t>распаўсюджвальнік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рэклямы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з'яўляюцца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адным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тварам</w:t>
            </w:r>
            <w:proofErr w:type="spellEnd"/>
          </w:p>
          <w:p w:rsidR="002370AF" w:rsidRDefault="002370AF">
            <w:pPr>
              <w:spacing w:line="240" w:lineRule="exact"/>
              <w:rPr>
                <w:b/>
                <w:i/>
                <w:color w:val="0000FF"/>
                <w:sz w:val="30"/>
                <w:szCs w:val="30"/>
              </w:rPr>
            </w:pPr>
          </w:p>
        </w:tc>
      </w:tr>
      <w:tr w:rsidR="002370AF">
        <w:trPr>
          <w:trHeight w:val="1691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Дакументы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звесткі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запытаныя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адказным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выканаўцам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997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ліст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іншы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дакумент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згодзе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ўпаўнаважанага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асобы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калі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месца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знаходзіцца</w:t>
            </w:r>
            <w:proofErr w:type="spellEnd"/>
            <w:r>
              <w:rPr>
                <w:i/>
                <w:sz w:val="30"/>
                <w:szCs w:val="30"/>
              </w:rPr>
              <w:t xml:space="preserve"> ў </w:t>
            </w:r>
            <w:proofErr w:type="spellStart"/>
            <w:r>
              <w:rPr>
                <w:i/>
                <w:sz w:val="30"/>
                <w:szCs w:val="30"/>
              </w:rPr>
              <w:t>камунальнай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уласнасці</w:t>
            </w:r>
            <w:proofErr w:type="spellEnd"/>
          </w:p>
          <w:p w:rsidR="002370AF" w:rsidRDefault="002370AF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звесткі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адпаведнасці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b/>
                <w:i/>
                <w:sz w:val="30"/>
                <w:szCs w:val="30"/>
              </w:rPr>
              <w:t>неадпаведнасці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b/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і (</w:t>
            </w:r>
            <w:proofErr w:type="spellStart"/>
            <w:r>
              <w:rPr>
                <w:b/>
                <w:i/>
                <w:sz w:val="30"/>
                <w:szCs w:val="30"/>
              </w:rPr>
              <w:t>або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b/>
                <w:i/>
                <w:sz w:val="30"/>
                <w:szCs w:val="30"/>
              </w:rPr>
              <w:t>яго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патрабаванням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да </w:t>
            </w:r>
            <w:proofErr w:type="spellStart"/>
            <w:r>
              <w:rPr>
                <w:b/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сродкаў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ў межах </w:t>
            </w:r>
            <w:proofErr w:type="spellStart"/>
            <w:r>
              <w:rPr>
                <w:b/>
                <w:i/>
                <w:sz w:val="30"/>
                <w:szCs w:val="30"/>
              </w:rPr>
              <w:t>прыдарожнай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паласы (</w:t>
            </w:r>
            <w:proofErr w:type="spellStart"/>
            <w:r>
              <w:rPr>
                <w:b/>
                <w:i/>
                <w:sz w:val="30"/>
                <w:szCs w:val="30"/>
              </w:rPr>
              <w:t>кантраляванай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зоны) </w:t>
            </w:r>
            <w:proofErr w:type="spellStart"/>
            <w:r>
              <w:rPr>
                <w:b/>
                <w:i/>
                <w:sz w:val="30"/>
                <w:szCs w:val="30"/>
              </w:rPr>
              <w:t>аўтамабільных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дарог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чырвоных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ліній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вуліц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дарог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або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плошчаў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населеных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пунктаў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b/>
                <w:i/>
                <w:sz w:val="30"/>
                <w:szCs w:val="30"/>
              </w:rPr>
              <w:t>устаноўленых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у </w:t>
            </w:r>
            <w:proofErr w:type="spellStart"/>
            <w:r>
              <w:rPr>
                <w:b/>
                <w:i/>
                <w:sz w:val="30"/>
                <w:szCs w:val="30"/>
              </w:rPr>
              <w:t>дадатку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1 да </w:t>
            </w:r>
            <w:proofErr w:type="spellStart"/>
            <w:r>
              <w:rPr>
                <w:b/>
                <w:i/>
                <w:sz w:val="30"/>
                <w:szCs w:val="30"/>
              </w:rPr>
              <w:t>пастановы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Савета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Міністраў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szCs w:val="30"/>
              </w:rPr>
              <w:t>Рэспублікі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Беларусь ад 7 </w:t>
            </w:r>
            <w:proofErr w:type="spellStart"/>
            <w:r>
              <w:rPr>
                <w:b/>
                <w:i/>
                <w:sz w:val="30"/>
                <w:szCs w:val="30"/>
              </w:rPr>
              <w:t>ліпеня</w:t>
            </w:r>
            <w:proofErr w:type="spellEnd"/>
            <w:r>
              <w:rPr>
                <w:b/>
                <w:i/>
                <w:sz w:val="30"/>
                <w:szCs w:val="30"/>
              </w:rPr>
              <w:t xml:space="preserve"> 2021 г. № 395</w:t>
            </w:r>
          </w:p>
          <w:p w:rsidR="002370AF" w:rsidRDefault="002370AF">
            <w:pPr>
              <w:spacing w:line="240" w:lineRule="exact"/>
              <w:jc w:val="center"/>
              <w:rPr>
                <w:rFonts w:ascii="Bookman Old Style" w:hAnsi="Bookman Old Style" w:cs="Bookman Old Style"/>
                <w:b/>
                <w:i/>
                <w:color w:val="000000"/>
                <w:sz w:val="32"/>
                <w:szCs w:val="32"/>
              </w:rPr>
            </w:pPr>
          </w:p>
          <w:p w:rsidR="002370AF" w:rsidRDefault="000C18BC">
            <w:pPr>
              <w:spacing w:line="240" w:lineRule="exact"/>
              <w:jc w:val="center"/>
            </w:pP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Зацікаўленая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асоба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мае права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падаць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названыя</w:t>
            </w:r>
            <w:proofErr w:type="spellEnd"/>
          </w:p>
          <w:p w:rsidR="002370AF" w:rsidRDefault="000C18BC">
            <w:pPr>
              <w:pStyle w:val="table10"/>
              <w:spacing w:line="240" w:lineRule="exact"/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дакументы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звесткі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самастойна</w:t>
            </w:r>
            <w:proofErr w:type="spellEnd"/>
          </w:p>
          <w:p w:rsidR="002370AF" w:rsidRDefault="002370AF">
            <w:pPr>
              <w:spacing w:line="240" w:lineRule="exact"/>
              <w:rPr>
                <w:rFonts w:ascii="Bookman Old Style" w:hAnsi="Bookman Old Style" w:cs="Bookman Old Style"/>
                <w:b/>
                <w:i/>
                <w:color w:val="000000"/>
                <w:sz w:val="30"/>
                <w:szCs w:val="30"/>
              </w:rPr>
            </w:pPr>
          </w:p>
        </w:tc>
      </w:tr>
      <w:tr w:rsidR="002370AF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spacing w:line="300" w:lineRule="exact"/>
            </w:pPr>
            <w:proofErr w:type="spellStart"/>
            <w:r>
              <w:rPr>
                <w:sz w:val="30"/>
                <w:szCs w:val="30"/>
              </w:rPr>
              <w:t>Памер</w:t>
            </w:r>
            <w:proofErr w:type="spellEnd"/>
            <w:r>
              <w:rPr>
                <w:sz w:val="30"/>
                <w:szCs w:val="30"/>
              </w:rPr>
              <w:t xml:space="preserve"> платы, якая </w:t>
            </w:r>
            <w:proofErr w:type="spellStart"/>
            <w:r>
              <w:rPr>
                <w:sz w:val="30"/>
                <w:szCs w:val="30"/>
              </w:rPr>
              <w:t>спаганяецца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9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плата за </w:t>
            </w:r>
            <w:proofErr w:type="spellStart"/>
            <w:r>
              <w:rPr>
                <w:i/>
                <w:sz w:val="30"/>
                <w:szCs w:val="30"/>
              </w:rPr>
              <w:t>паслугі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2370AF" w:rsidRDefault="000C18BC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бясплатна</w:t>
            </w:r>
            <w:proofErr w:type="spellEnd"/>
            <w:r>
              <w:rPr>
                <w:i/>
                <w:sz w:val="30"/>
                <w:szCs w:val="30"/>
              </w:rPr>
              <w:t xml:space="preserve"> – </w:t>
            </w:r>
            <w:proofErr w:type="spellStart"/>
            <w:r>
              <w:rPr>
                <w:i/>
                <w:sz w:val="30"/>
                <w:szCs w:val="30"/>
              </w:rPr>
              <w:t>пры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прадаўжэнні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дзеяння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дазволу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спецыяльна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прызначанага</w:t>
            </w:r>
            <w:proofErr w:type="spellEnd"/>
            <w:r>
              <w:rPr>
                <w:i/>
                <w:sz w:val="30"/>
                <w:szCs w:val="30"/>
              </w:rPr>
              <w:t xml:space="preserve"> і </w:t>
            </w:r>
            <w:proofErr w:type="spellStart"/>
            <w:r>
              <w:rPr>
                <w:i/>
                <w:sz w:val="30"/>
                <w:szCs w:val="30"/>
              </w:rPr>
              <w:t>выкарыстоўваецца</w:t>
            </w:r>
            <w:proofErr w:type="spellEnd"/>
            <w:r>
              <w:rPr>
                <w:i/>
                <w:sz w:val="30"/>
                <w:szCs w:val="30"/>
              </w:rPr>
              <w:t xml:space="preserve"> для </w:t>
            </w:r>
            <w:proofErr w:type="spellStart"/>
            <w:r>
              <w:rPr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распаўсюджвання</w:t>
            </w:r>
            <w:proofErr w:type="spellEnd"/>
            <w:r>
              <w:rPr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i/>
                <w:sz w:val="30"/>
                <w:szCs w:val="30"/>
              </w:rPr>
              <w:t>сацыяльнай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ў межах </w:t>
            </w:r>
            <w:proofErr w:type="spellStart"/>
            <w:r>
              <w:rPr>
                <w:i/>
                <w:sz w:val="30"/>
                <w:szCs w:val="30"/>
              </w:rPr>
              <w:t>прыдарожнай</w:t>
            </w:r>
            <w:proofErr w:type="spellEnd"/>
            <w:r>
              <w:rPr>
                <w:i/>
                <w:sz w:val="30"/>
                <w:szCs w:val="30"/>
              </w:rPr>
              <w:t xml:space="preserve"> паласы (</w:t>
            </w:r>
            <w:proofErr w:type="spellStart"/>
            <w:r>
              <w:rPr>
                <w:i/>
                <w:sz w:val="30"/>
                <w:szCs w:val="30"/>
              </w:rPr>
              <w:t>кантраляванай</w:t>
            </w:r>
            <w:proofErr w:type="spellEnd"/>
            <w:r>
              <w:rPr>
                <w:i/>
                <w:sz w:val="30"/>
                <w:szCs w:val="30"/>
              </w:rPr>
              <w:t xml:space="preserve"> зоны) </w:t>
            </w:r>
            <w:proofErr w:type="spellStart"/>
            <w:r>
              <w:rPr>
                <w:i/>
                <w:sz w:val="30"/>
                <w:szCs w:val="30"/>
              </w:rPr>
              <w:t>аўтамабільных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дарог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чырвоны</w:t>
            </w:r>
            <w:r>
              <w:rPr>
                <w:i/>
                <w:sz w:val="30"/>
                <w:szCs w:val="30"/>
              </w:rPr>
              <w:t>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ліній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вуліц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дарог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плошчаў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населеных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пунктаў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</w:p>
          <w:p w:rsidR="002370AF" w:rsidRDefault="002370AF">
            <w:pPr>
              <w:pStyle w:val="table10"/>
              <w:spacing w:line="240" w:lineRule="exact"/>
              <w:ind w:left="283"/>
              <w:rPr>
                <w:i/>
                <w:sz w:val="30"/>
                <w:szCs w:val="30"/>
              </w:rPr>
            </w:pPr>
          </w:p>
        </w:tc>
      </w:tr>
      <w:tr w:rsidR="002370AF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9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5 </w:t>
            </w:r>
            <w:proofErr w:type="spellStart"/>
            <w:r>
              <w:rPr>
                <w:i/>
                <w:sz w:val="30"/>
                <w:szCs w:val="30"/>
              </w:rPr>
              <w:t>працоўных</w:t>
            </w:r>
            <w:proofErr w:type="spellEnd"/>
            <w:r>
              <w:rPr>
                <w:i/>
                <w:sz w:val="30"/>
                <w:szCs w:val="30"/>
              </w:rPr>
              <w:t xml:space="preserve"> дзен</w:t>
            </w:r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</w:tc>
      </w:tr>
      <w:tr w:rsidR="002370AF">
        <w:trPr>
          <w:trHeight w:val="1408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даведак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іншых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якія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выдаюцца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79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370AF" w:rsidRDefault="000C18BC">
            <w:pPr>
              <w:pStyle w:val="table10"/>
              <w:spacing w:line="240" w:lineRule="exact"/>
            </w:pPr>
            <w:r>
              <w:rPr>
                <w:i/>
                <w:sz w:val="30"/>
                <w:szCs w:val="30"/>
              </w:rPr>
              <w:t xml:space="preserve">не </w:t>
            </w:r>
            <w:proofErr w:type="spellStart"/>
            <w:r>
              <w:rPr>
                <w:i/>
                <w:sz w:val="30"/>
                <w:szCs w:val="30"/>
              </w:rPr>
              <w:t>менш</w:t>
            </w:r>
            <w:proofErr w:type="spellEnd"/>
            <w:r>
              <w:rPr>
                <w:i/>
                <w:sz w:val="30"/>
                <w:szCs w:val="30"/>
              </w:rPr>
              <w:t xml:space="preserve"> за 7 </w:t>
            </w:r>
            <w:proofErr w:type="spellStart"/>
            <w:r>
              <w:rPr>
                <w:i/>
                <w:sz w:val="30"/>
                <w:szCs w:val="30"/>
              </w:rPr>
              <w:t>гадоў</w:t>
            </w:r>
            <w:proofErr w:type="spellEnd"/>
            <w:r>
              <w:rPr>
                <w:i/>
                <w:sz w:val="30"/>
                <w:szCs w:val="30"/>
              </w:rPr>
              <w:t xml:space="preserve"> – на </w:t>
            </w:r>
            <w:proofErr w:type="spellStart"/>
            <w:r>
              <w:rPr>
                <w:i/>
                <w:sz w:val="30"/>
                <w:szCs w:val="30"/>
              </w:rPr>
              <w:t>мультымедыйныя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канструкцыі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электронныя</w:t>
            </w:r>
            <w:proofErr w:type="spellEnd"/>
            <w:r>
              <w:rPr>
                <w:i/>
                <w:sz w:val="30"/>
                <w:szCs w:val="30"/>
              </w:rPr>
              <w:t xml:space="preserve"> табло;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 xml:space="preserve">не </w:t>
            </w:r>
            <w:proofErr w:type="spellStart"/>
            <w:r>
              <w:rPr>
                <w:i/>
                <w:sz w:val="30"/>
                <w:szCs w:val="30"/>
              </w:rPr>
              <w:t>менш</w:t>
            </w:r>
            <w:proofErr w:type="spellEnd"/>
            <w:r>
              <w:rPr>
                <w:i/>
                <w:sz w:val="30"/>
                <w:szCs w:val="30"/>
              </w:rPr>
              <w:t xml:space="preserve"> за 5 </w:t>
            </w:r>
            <w:proofErr w:type="spellStart"/>
            <w:r>
              <w:rPr>
                <w:i/>
                <w:sz w:val="30"/>
                <w:szCs w:val="30"/>
              </w:rPr>
              <w:t>гадоў</w:t>
            </w:r>
            <w:proofErr w:type="spellEnd"/>
            <w:r>
              <w:rPr>
                <w:i/>
                <w:sz w:val="30"/>
                <w:szCs w:val="30"/>
              </w:rPr>
              <w:t xml:space="preserve"> – на </w:t>
            </w:r>
            <w:proofErr w:type="spellStart"/>
            <w:r>
              <w:rPr>
                <w:i/>
                <w:sz w:val="30"/>
                <w:szCs w:val="30"/>
              </w:rPr>
              <w:t>іншыя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тэхнічна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складаныя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надкрышные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канструкцыі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пуцеправодах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мастах</w:t>
            </w:r>
            <w:proofErr w:type="spellEnd"/>
            <w:r>
              <w:rPr>
                <w:i/>
                <w:sz w:val="30"/>
                <w:szCs w:val="30"/>
              </w:rPr>
              <w:t xml:space="preserve">), </w:t>
            </w:r>
            <w:proofErr w:type="spellStart"/>
            <w:r>
              <w:rPr>
                <w:i/>
                <w:sz w:val="30"/>
                <w:szCs w:val="30"/>
              </w:rPr>
              <w:t>шчыты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плошчай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поля 32 кв. м</w:t>
            </w:r>
            <w:r>
              <w:rPr>
                <w:i/>
                <w:sz w:val="30"/>
                <w:szCs w:val="30"/>
              </w:rPr>
              <w:t xml:space="preserve">етра і </w:t>
            </w:r>
            <w:proofErr w:type="spellStart"/>
            <w:r>
              <w:rPr>
                <w:i/>
                <w:sz w:val="30"/>
                <w:szCs w:val="30"/>
              </w:rPr>
              <w:t>больш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іншыя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плошчай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поля </w:t>
            </w:r>
            <w:proofErr w:type="spellStart"/>
            <w:r>
              <w:rPr>
                <w:i/>
                <w:sz w:val="30"/>
                <w:szCs w:val="30"/>
              </w:rPr>
              <w:t>больш</w:t>
            </w:r>
            <w:proofErr w:type="spellEnd"/>
            <w:r>
              <w:rPr>
                <w:i/>
                <w:sz w:val="30"/>
                <w:szCs w:val="30"/>
              </w:rPr>
              <w:t xml:space="preserve"> за 50 кв. </w:t>
            </w:r>
            <w:proofErr w:type="spellStart"/>
            <w:r>
              <w:rPr>
                <w:i/>
                <w:sz w:val="30"/>
                <w:szCs w:val="30"/>
              </w:rPr>
              <w:t>метраў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шчыты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унутранай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падсветкай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шчыты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якія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верцяцца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рэкламнымі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палямі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призматроны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лайтпостеры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светлавыя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корабы</w:t>
            </w:r>
            <w:proofErr w:type="spellEnd"/>
            <w:r>
              <w:rPr>
                <w:i/>
                <w:sz w:val="30"/>
                <w:szCs w:val="30"/>
              </w:rPr>
              <w:t xml:space="preserve">) з </w:t>
            </w:r>
            <w:proofErr w:type="spellStart"/>
            <w:r>
              <w:rPr>
                <w:i/>
                <w:sz w:val="30"/>
                <w:szCs w:val="30"/>
              </w:rPr>
              <w:t>плошчай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поля </w:t>
            </w:r>
            <w:proofErr w:type="spellStart"/>
            <w:r>
              <w:rPr>
                <w:i/>
                <w:sz w:val="30"/>
                <w:szCs w:val="30"/>
              </w:rPr>
              <w:t>больш</w:t>
            </w:r>
            <w:proofErr w:type="spellEnd"/>
            <w:r>
              <w:rPr>
                <w:i/>
                <w:sz w:val="30"/>
                <w:szCs w:val="30"/>
              </w:rPr>
              <w:t xml:space="preserve"> 2,16 кв. метра,</w:t>
            </w:r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лайтпостеры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светлавыя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корабы</w:t>
            </w:r>
            <w:proofErr w:type="spellEnd"/>
            <w:r>
              <w:rPr>
                <w:i/>
                <w:sz w:val="30"/>
                <w:szCs w:val="30"/>
              </w:rPr>
              <w:t xml:space="preserve">) у </w:t>
            </w:r>
            <w:proofErr w:type="spellStart"/>
            <w:r>
              <w:rPr>
                <w:i/>
                <w:sz w:val="30"/>
                <w:szCs w:val="30"/>
              </w:rPr>
              <w:t>падземных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пешаходных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пераходах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панэлі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унутранай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падсветкай</w:t>
            </w:r>
            <w:proofErr w:type="spellEnd"/>
            <w:r>
              <w:rPr>
                <w:i/>
                <w:sz w:val="30"/>
                <w:szCs w:val="30"/>
              </w:rPr>
              <w:t xml:space="preserve">, а </w:t>
            </w:r>
            <w:proofErr w:type="spellStart"/>
            <w:r>
              <w:rPr>
                <w:i/>
                <w:sz w:val="30"/>
                <w:szCs w:val="30"/>
              </w:rPr>
              <w:t>таксама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іншыя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аднесеныя</w:t>
            </w:r>
            <w:proofErr w:type="spellEnd"/>
            <w:r>
              <w:rPr>
                <w:i/>
                <w:sz w:val="30"/>
                <w:szCs w:val="30"/>
              </w:rPr>
              <w:t xml:space="preserve"> да </w:t>
            </w:r>
            <w:proofErr w:type="spellStart"/>
            <w:r>
              <w:rPr>
                <w:i/>
                <w:sz w:val="30"/>
                <w:szCs w:val="30"/>
              </w:rPr>
              <w:t>тэхнічна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складаным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сродках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рашэннем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мясцовага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выканаўчага</w:t>
            </w:r>
            <w:proofErr w:type="spellEnd"/>
            <w:r>
              <w:rPr>
                <w:i/>
                <w:sz w:val="30"/>
                <w:szCs w:val="30"/>
              </w:rPr>
              <w:t xml:space="preserve"> і </w:t>
            </w:r>
            <w:proofErr w:type="spellStart"/>
            <w:r>
              <w:rPr>
                <w:i/>
                <w:sz w:val="30"/>
                <w:szCs w:val="30"/>
              </w:rPr>
              <w:t>распарадчага</w:t>
            </w:r>
            <w:proofErr w:type="spellEnd"/>
            <w:r>
              <w:rPr>
                <w:i/>
                <w:sz w:val="30"/>
                <w:szCs w:val="30"/>
              </w:rPr>
              <w:t xml:space="preserve"> органа), </w:t>
            </w:r>
            <w:proofErr w:type="spellStart"/>
            <w:r>
              <w:rPr>
                <w:i/>
                <w:sz w:val="30"/>
                <w:szCs w:val="30"/>
              </w:rPr>
              <w:t>аб'ёмн</w:t>
            </w:r>
            <w:r>
              <w:rPr>
                <w:i/>
                <w:sz w:val="30"/>
                <w:szCs w:val="30"/>
              </w:rPr>
              <w:t>а-прасторавыя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канструкцыі</w:t>
            </w:r>
            <w:proofErr w:type="spellEnd"/>
            <w:r>
              <w:rPr>
                <w:i/>
                <w:sz w:val="30"/>
                <w:szCs w:val="30"/>
              </w:rPr>
              <w:t>;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 xml:space="preserve">не </w:t>
            </w:r>
            <w:proofErr w:type="spellStart"/>
            <w:r>
              <w:rPr>
                <w:i/>
                <w:sz w:val="30"/>
                <w:szCs w:val="30"/>
              </w:rPr>
              <w:t>менш</w:t>
            </w:r>
            <w:proofErr w:type="spellEnd"/>
            <w:r>
              <w:rPr>
                <w:i/>
                <w:sz w:val="30"/>
                <w:szCs w:val="30"/>
              </w:rPr>
              <w:t xml:space="preserve"> за 3 </w:t>
            </w:r>
            <w:proofErr w:type="spellStart"/>
            <w:r>
              <w:rPr>
                <w:i/>
                <w:sz w:val="30"/>
                <w:szCs w:val="30"/>
              </w:rPr>
              <w:t>гадоў</w:t>
            </w:r>
            <w:proofErr w:type="spellEnd"/>
            <w:r>
              <w:rPr>
                <w:i/>
                <w:sz w:val="30"/>
                <w:szCs w:val="30"/>
              </w:rPr>
              <w:t xml:space="preserve"> – на </w:t>
            </w:r>
            <w:proofErr w:type="spellStart"/>
            <w:r>
              <w:rPr>
                <w:i/>
                <w:sz w:val="30"/>
                <w:szCs w:val="30"/>
              </w:rPr>
              <w:t>лайтпостеры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светлавыя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корабы</w:t>
            </w:r>
            <w:proofErr w:type="spellEnd"/>
            <w:r>
              <w:rPr>
                <w:i/>
                <w:sz w:val="30"/>
                <w:szCs w:val="30"/>
              </w:rPr>
              <w:t xml:space="preserve">) з </w:t>
            </w:r>
            <w:proofErr w:type="spellStart"/>
            <w:r>
              <w:rPr>
                <w:i/>
                <w:sz w:val="30"/>
                <w:szCs w:val="30"/>
              </w:rPr>
              <w:t>плошчай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поля да 2,16 кв. метра </w:t>
            </w:r>
            <w:proofErr w:type="spellStart"/>
            <w:r>
              <w:rPr>
                <w:i/>
                <w:sz w:val="30"/>
                <w:szCs w:val="30"/>
              </w:rPr>
              <w:t>ўключна</w:t>
            </w:r>
            <w:proofErr w:type="spellEnd"/>
            <w:r>
              <w:rPr>
                <w:i/>
                <w:sz w:val="30"/>
                <w:szCs w:val="30"/>
              </w:rPr>
              <w:t xml:space="preserve">, за </w:t>
            </w:r>
            <w:proofErr w:type="spellStart"/>
            <w:r>
              <w:rPr>
                <w:i/>
                <w:sz w:val="30"/>
                <w:szCs w:val="30"/>
              </w:rPr>
              <w:t>выключэннем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якія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размяшчаюцца</w:t>
            </w:r>
            <w:proofErr w:type="spellEnd"/>
            <w:r>
              <w:rPr>
                <w:i/>
                <w:sz w:val="30"/>
                <w:szCs w:val="30"/>
              </w:rPr>
              <w:t xml:space="preserve"> ў </w:t>
            </w:r>
            <w:proofErr w:type="spellStart"/>
            <w:r>
              <w:rPr>
                <w:i/>
                <w:sz w:val="30"/>
                <w:szCs w:val="30"/>
              </w:rPr>
              <w:t>падземных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пешаходных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пераходах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шчыты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плошчай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поля да 32 кв. </w:t>
            </w:r>
            <w:proofErr w:type="spellStart"/>
            <w:r>
              <w:rPr>
                <w:i/>
                <w:sz w:val="30"/>
                <w:szCs w:val="30"/>
              </w:rPr>
              <w:t>м</w:t>
            </w:r>
            <w:r>
              <w:rPr>
                <w:i/>
                <w:sz w:val="30"/>
                <w:szCs w:val="30"/>
              </w:rPr>
              <w:t>етраў</w:t>
            </w:r>
            <w:proofErr w:type="spellEnd"/>
            <w:r>
              <w:rPr>
                <w:i/>
                <w:sz w:val="30"/>
                <w:szCs w:val="30"/>
              </w:rPr>
              <w:t xml:space="preserve"> без </w:t>
            </w:r>
            <w:proofErr w:type="spellStart"/>
            <w:r>
              <w:rPr>
                <w:i/>
                <w:sz w:val="30"/>
                <w:szCs w:val="30"/>
              </w:rPr>
              <w:t>унутранай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падсветкі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пілоны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панэлі</w:t>
            </w:r>
            <w:proofErr w:type="spellEnd"/>
            <w:r>
              <w:rPr>
                <w:i/>
                <w:sz w:val="30"/>
                <w:szCs w:val="30"/>
              </w:rPr>
              <w:t xml:space="preserve"> без </w:t>
            </w:r>
            <w:proofErr w:type="spellStart"/>
            <w:r>
              <w:rPr>
                <w:i/>
                <w:sz w:val="30"/>
                <w:szCs w:val="30"/>
              </w:rPr>
              <w:t>унутранай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падсветкі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паказальнікі</w:t>
            </w:r>
            <w:proofErr w:type="spellEnd"/>
            <w:r>
              <w:rPr>
                <w:i/>
                <w:sz w:val="30"/>
                <w:szCs w:val="30"/>
              </w:rPr>
              <w:t xml:space="preserve"> з </w:t>
            </w:r>
            <w:proofErr w:type="spellStart"/>
            <w:r>
              <w:rPr>
                <w:i/>
                <w:sz w:val="30"/>
                <w:szCs w:val="30"/>
              </w:rPr>
              <w:t>унутранай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падсветкай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іншыя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якія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замацоўваюцца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зямельным</w:t>
            </w:r>
            <w:proofErr w:type="spellEnd"/>
            <w:r>
              <w:rPr>
                <w:i/>
                <w:sz w:val="30"/>
                <w:szCs w:val="30"/>
              </w:rPr>
              <w:t xml:space="preserve"> участку, а </w:t>
            </w:r>
            <w:proofErr w:type="spellStart"/>
            <w:r>
              <w:rPr>
                <w:i/>
                <w:sz w:val="30"/>
                <w:szCs w:val="30"/>
              </w:rPr>
              <w:t>таксама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шыльды</w:t>
            </w:r>
            <w:proofErr w:type="spellEnd"/>
            <w:r>
              <w:rPr>
                <w:i/>
                <w:sz w:val="30"/>
                <w:szCs w:val="30"/>
              </w:rPr>
              <w:t xml:space="preserve"> і </w:t>
            </w:r>
            <w:proofErr w:type="spellStart"/>
            <w:r>
              <w:rPr>
                <w:i/>
                <w:sz w:val="30"/>
                <w:szCs w:val="30"/>
              </w:rPr>
              <w:t>шыльды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lastRenderedPageBreak/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характару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размяшчаюцца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нерухомых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ма</w:t>
            </w:r>
            <w:r>
              <w:rPr>
                <w:i/>
                <w:sz w:val="30"/>
                <w:szCs w:val="30"/>
              </w:rPr>
              <w:t>тэрыяльных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гісторыка</w:t>
            </w:r>
            <w:proofErr w:type="spellEnd"/>
            <w:r>
              <w:rPr>
                <w:i/>
                <w:sz w:val="30"/>
                <w:szCs w:val="30"/>
              </w:rPr>
              <w:t xml:space="preserve">-культурных </w:t>
            </w:r>
            <w:proofErr w:type="spellStart"/>
            <w:r>
              <w:rPr>
                <w:i/>
                <w:sz w:val="30"/>
                <w:szCs w:val="30"/>
              </w:rPr>
              <w:t>каштоўнасцях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іх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тэрыторыях</w:t>
            </w:r>
            <w:proofErr w:type="spellEnd"/>
            <w:r>
              <w:rPr>
                <w:i/>
                <w:sz w:val="30"/>
                <w:szCs w:val="30"/>
              </w:rPr>
              <w:t xml:space="preserve"> і ў зонах </w:t>
            </w:r>
            <w:proofErr w:type="spellStart"/>
            <w:r>
              <w:rPr>
                <w:i/>
                <w:sz w:val="30"/>
                <w:szCs w:val="30"/>
              </w:rPr>
              <w:t>іх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аховы</w:t>
            </w:r>
            <w:proofErr w:type="spellEnd"/>
            <w:r>
              <w:rPr>
                <w:i/>
                <w:sz w:val="30"/>
                <w:szCs w:val="30"/>
              </w:rPr>
              <w:t>;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 xml:space="preserve">на </w:t>
            </w:r>
            <w:proofErr w:type="spellStart"/>
            <w:r>
              <w:rPr>
                <w:i/>
                <w:sz w:val="30"/>
                <w:szCs w:val="30"/>
              </w:rPr>
              <w:t>шыльды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характару</w:t>
            </w:r>
            <w:proofErr w:type="spellEnd"/>
            <w:r>
              <w:rPr>
                <w:i/>
                <w:sz w:val="30"/>
                <w:szCs w:val="30"/>
              </w:rPr>
              <w:t xml:space="preserve">, за </w:t>
            </w:r>
            <w:proofErr w:type="spellStart"/>
            <w:r>
              <w:rPr>
                <w:i/>
                <w:sz w:val="30"/>
                <w:szCs w:val="30"/>
              </w:rPr>
              <w:t>выключэннем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шыльдаў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характару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якія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размяшчаюцца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нерухомых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матэрыяльных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гісторыка</w:t>
            </w:r>
            <w:proofErr w:type="spellEnd"/>
            <w:r>
              <w:rPr>
                <w:i/>
                <w:sz w:val="30"/>
                <w:szCs w:val="30"/>
              </w:rPr>
              <w:t xml:space="preserve">-культурных </w:t>
            </w:r>
            <w:proofErr w:type="spellStart"/>
            <w:r>
              <w:rPr>
                <w:i/>
                <w:sz w:val="30"/>
                <w:szCs w:val="30"/>
              </w:rPr>
              <w:t>каштоўнасцях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іх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тэрыторыях</w:t>
            </w:r>
            <w:proofErr w:type="spellEnd"/>
            <w:r>
              <w:rPr>
                <w:i/>
                <w:sz w:val="30"/>
                <w:szCs w:val="30"/>
              </w:rPr>
              <w:t xml:space="preserve"> і ў з</w:t>
            </w:r>
            <w:r>
              <w:rPr>
                <w:i/>
                <w:sz w:val="30"/>
                <w:szCs w:val="30"/>
              </w:rPr>
              <w:t xml:space="preserve">онах </w:t>
            </w:r>
            <w:proofErr w:type="spellStart"/>
            <w:r>
              <w:rPr>
                <w:i/>
                <w:sz w:val="30"/>
                <w:szCs w:val="30"/>
              </w:rPr>
              <w:t>іх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аховы</w:t>
            </w:r>
            <w:proofErr w:type="spellEnd"/>
            <w:r>
              <w:rPr>
                <w:i/>
                <w:sz w:val="30"/>
                <w:szCs w:val="30"/>
              </w:rPr>
              <w:t xml:space="preserve">, – да </w:t>
            </w:r>
            <w:proofErr w:type="spellStart"/>
            <w:r>
              <w:rPr>
                <w:i/>
                <w:sz w:val="30"/>
                <w:szCs w:val="30"/>
              </w:rPr>
              <w:t>заканчэння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вытворчага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аб'екта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гандлёвага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аб'екта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ці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іншага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аб'екта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абслугоўвання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ажыццяўлення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рекламораспространителем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дзейнасці</w:t>
            </w:r>
            <w:proofErr w:type="spellEnd"/>
            <w:r>
              <w:rPr>
                <w:i/>
                <w:sz w:val="30"/>
                <w:szCs w:val="30"/>
              </w:rPr>
              <w:t xml:space="preserve"> па </w:t>
            </w:r>
            <w:proofErr w:type="spellStart"/>
            <w:r>
              <w:rPr>
                <w:i/>
                <w:sz w:val="30"/>
                <w:szCs w:val="30"/>
              </w:rPr>
              <w:t>месцы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размяшчэння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шыльды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рэкламнага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характару</w:t>
            </w:r>
            <w:proofErr w:type="spellEnd"/>
            <w:r>
              <w:rPr>
                <w:i/>
                <w:sz w:val="30"/>
                <w:szCs w:val="30"/>
              </w:rPr>
              <w:t>;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 xml:space="preserve">не </w:t>
            </w:r>
            <w:proofErr w:type="spellStart"/>
            <w:r>
              <w:rPr>
                <w:i/>
                <w:sz w:val="30"/>
                <w:szCs w:val="30"/>
              </w:rPr>
              <w:t>менш</w:t>
            </w:r>
            <w:proofErr w:type="spellEnd"/>
            <w:r>
              <w:rPr>
                <w:i/>
                <w:sz w:val="30"/>
                <w:szCs w:val="30"/>
              </w:rPr>
              <w:t xml:space="preserve"> за 1 года, </w:t>
            </w:r>
            <w:proofErr w:type="spellStart"/>
            <w:r>
              <w:rPr>
                <w:i/>
                <w:sz w:val="30"/>
                <w:szCs w:val="30"/>
              </w:rPr>
              <w:t>калі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іншае</w:t>
            </w:r>
            <w:proofErr w:type="spellEnd"/>
            <w:r>
              <w:rPr>
                <w:i/>
                <w:sz w:val="30"/>
                <w:szCs w:val="30"/>
              </w:rPr>
              <w:t xml:space="preserve"> не </w:t>
            </w:r>
            <w:proofErr w:type="spellStart"/>
            <w:r>
              <w:rPr>
                <w:i/>
                <w:sz w:val="30"/>
                <w:szCs w:val="30"/>
              </w:rPr>
              <w:t>вызнач</w:t>
            </w:r>
            <w:r>
              <w:rPr>
                <w:i/>
                <w:sz w:val="30"/>
                <w:szCs w:val="30"/>
              </w:rPr>
              <w:t>ана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дагаворам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размяшчэнне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  <w:r>
              <w:rPr>
                <w:i/>
                <w:sz w:val="30"/>
                <w:szCs w:val="30"/>
              </w:rPr>
              <w:t xml:space="preserve">, – на </w:t>
            </w:r>
            <w:proofErr w:type="spellStart"/>
            <w:r>
              <w:rPr>
                <w:i/>
                <w:sz w:val="30"/>
                <w:szCs w:val="30"/>
              </w:rPr>
              <w:t>іншыя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сродкі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вонкавай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рэкламы</w:t>
            </w:r>
            <w:proofErr w:type="spellEnd"/>
          </w:p>
          <w:p w:rsidR="002370AF" w:rsidRDefault="002370AF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</w:tc>
      </w:tr>
    </w:tbl>
    <w:p w:rsidR="002370AF" w:rsidRDefault="002370AF">
      <w:pPr>
        <w:jc w:val="both"/>
        <w:rPr>
          <w:b/>
          <w:i/>
        </w:rPr>
      </w:pPr>
    </w:p>
    <w:p w:rsidR="002370AF" w:rsidRDefault="002370AF">
      <w:pPr>
        <w:jc w:val="both"/>
        <w:rPr>
          <w:b/>
          <w:i/>
        </w:rPr>
      </w:pPr>
    </w:p>
    <w:p w:rsidR="002370AF" w:rsidRDefault="002370AF">
      <w:pPr>
        <w:jc w:val="both"/>
        <w:rPr>
          <w:b/>
          <w:i/>
        </w:rPr>
      </w:pPr>
    </w:p>
    <w:p w:rsidR="002370AF" w:rsidRDefault="000C18BC">
      <w:pPr>
        <w:jc w:val="center"/>
        <w:rPr>
          <w:sz w:val="48"/>
          <w:szCs w:val="48"/>
        </w:rPr>
      </w:pPr>
      <w:r>
        <w:rPr>
          <w:sz w:val="48"/>
          <w:szCs w:val="48"/>
        </w:rPr>
        <w:t>БЛАНК ЗАЯВЫ</w:t>
      </w:r>
    </w:p>
    <w:p w:rsidR="002370AF" w:rsidRDefault="002370AF">
      <w:pPr>
        <w:jc w:val="center"/>
        <w:rPr>
          <w:sz w:val="48"/>
          <w:szCs w:val="48"/>
        </w:rPr>
      </w:pPr>
    </w:p>
    <w:tbl>
      <w:tblPr>
        <w:tblW w:w="9354" w:type="dxa"/>
        <w:tblInd w:w="5387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354"/>
      </w:tblGrid>
      <w:tr w:rsidR="002370AF">
        <w:tc>
          <w:tcPr>
            <w:tcW w:w="9354" w:type="dxa"/>
            <w:shd w:val="clear" w:color="auto" w:fill="FFFFFF"/>
          </w:tcPr>
          <w:p w:rsidR="002370AF" w:rsidRDefault="000C18BC">
            <w:pPr>
              <w:spacing w:after="28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Дадатак</w:t>
            </w:r>
            <w:proofErr w:type="spellEnd"/>
          </w:p>
          <w:p w:rsidR="002370AF" w:rsidRDefault="000C18BC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да </w:t>
            </w:r>
            <w:proofErr w:type="spellStart"/>
            <w:r>
              <w:rPr>
                <w:color w:val="212529"/>
                <w:sz w:val="26"/>
                <w:szCs w:val="26"/>
              </w:rPr>
              <w:t>Рэгламентам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адміністрацыйнай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працэдуры</w:t>
            </w:r>
            <w:proofErr w:type="spellEnd"/>
            <w:r>
              <w:rPr>
                <w:color w:val="212529"/>
                <w:sz w:val="26"/>
                <w:szCs w:val="26"/>
              </w:rPr>
              <w:t>,</w:t>
            </w:r>
            <w:r>
              <w:rPr>
                <w:color w:val="212529"/>
                <w:sz w:val="26"/>
                <w:szCs w:val="26"/>
              </w:rPr>
              <w:br/>
              <w:t xml:space="preserve">якая </w:t>
            </w:r>
            <w:proofErr w:type="spellStart"/>
            <w:r>
              <w:rPr>
                <w:color w:val="212529"/>
                <w:sz w:val="26"/>
                <w:szCs w:val="26"/>
              </w:rPr>
              <w:t>ажыццяўляецца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ў </w:t>
            </w:r>
            <w:proofErr w:type="spellStart"/>
            <w:r>
              <w:rPr>
                <w:color w:val="212529"/>
                <w:sz w:val="26"/>
                <w:szCs w:val="26"/>
              </w:rPr>
              <w:t>дачыненні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да </w:t>
            </w:r>
            <w:proofErr w:type="spellStart"/>
            <w:r>
              <w:rPr>
                <w:color w:val="212529"/>
                <w:sz w:val="26"/>
                <w:szCs w:val="26"/>
              </w:rPr>
              <w:t>суб'ектаў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гаспадарання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, па </w:t>
            </w:r>
            <w:proofErr w:type="spellStart"/>
            <w:r>
              <w:rPr>
                <w:color w:val="212529"/>
                <w:sz w:val="26"/>
                <w:szCs w:val="26"/>
              </w:rPr>
              <w:t>падпункце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8.13.2</w:t>
            </w:r>
            <w:r>
              <w:rPr>
                <w:color w:val="212529"/>
                <w:sz w:val="26"/>
                <w:szCs w:val="26"/>
              </w:rPr>
              <w:br/>
              <w:t>«</w:t>
            </w:r>
            <w:proofErr w:type="spellStart"/>
            <w:r>
              <w:rPr>
                <w:color w:val="212529"/>
                <w:sz w:val="26"/>
                <w:szCs w:val="26"/>
              </w:rPr>
              <w:t>Падаўжэнне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дзеяння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дазволу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  <w:t xml:space="preserve">на </w:t>
            </w:r>
            <w:proofErr w:type="spellStart"/>
            <w:r>
              <w:rPr>
                <w:color w:val="212529"/>
                <w:sz w:val="26"/>
                <w:szCs w:val="26"/>
              </w:rPr>
              <w:t>размяшчэнне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сродку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вонкавай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рэкламы</w:t>
            </w:r>
            <w:proofErr w:type="spellEnd"/>
            <w:r>
              <w:rPr>
                <w:color w:val="212529"/>
                <w:sz w:val="26"/>
                <w:szCs w:val="26"/>
              </w:rPr>
              <w:t>»</w:t>
            </w:r>
            <w:r>
              <w:rPr>
                <w:color w:val="212529"/>
                <w:sz w:val="26"/>
                <w:szCs w:val="26"/>
              </w:rPr>
              <w:br/>
              <w:t xml:space="preserve">(у </w:t>
            </w:r>
            <w:proofErr w:type="spellStart"/>
            <w:r>
              <w:rPr>
                <w:color w:val="212529"/>
                <w:sz w:val="26"/>
                <w:szCs w:val="26"/>
              </w:rPr>
              <w:t>рэдакцыі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пастановы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Міністэрства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12529"/>
                <w:sz w:val="26"/>
                <w:szCs w:val="26"/>
              </w:rPr>
              <w:t>антыманапольнага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рэгулявання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і </w:t>
            </w:r>
            <w:proofErr w:type="spellStart"/>
            <w:r>
              <w:rPr>
                <w:color w:val="212529"/>
                <w:sz w:val="26"/>
                <w:szCs w:val="26"/>
              </w:rPr>
              <w:t>гандлю</w:t>
            </w:r>
            <w:proofErr w:type="spellEnd"/>
            <w:r>
              <w:rPr>
                <w:color w:val="212529"/>
                <w:sz w:val="26"/>
                <w:szCs w:val="26"/>
              </w:rPr>
              <w:br/>
            </w:r>
            <w:proofErr w:type="spellStart"/>
            <w:r>
              <w:rPr>
                <w:color w:val="212529"/>
                <w:sz w:val="26"/>
                <w:szCs w:val="26"/>
              </w:rPr>
              <w:t>Рэспублікі</w:t>
            </w:r>
            <w:proofErr w:type="spellEnd"/>
            <w:r>
              <w:rPr>
                <w:color w:val="212529"/>
                <w:sz w:val="26"/>
                <w:szCs w:val="26"/>
              </w:rPr>
              <w:t xml:space="preserve"> Беларусь</w:t>
            </w:r>
            <w:r>
              <w:rPr>
                <w:color w:val="212529"/>
                <w:sz w:val="26"/>
                <w:szCs w:val="26"/>
              </w:rPr>
              <w:br/>
              <w:t>10.06.2024 № 40)</w:t>
            </w:r>
          </w:p>
        </w:tc>
      </w:tr>
    </w:tbl>
    <w:p w:rsidR="002370AF" w:rsidRDefault="002370AF">
      <w:pPr>
        <w:shd w:val="clear" w:color="auto" w:fill="FFFFFF"/>
        <w:ind w:firstLine="567"/>
        <w:jc w:val="both"/>
        <w:rPr>
          <w:color w:val="212529"/>
        </w:rPr>
      </w:pPr>
    </w:p>
    <w:p w:rsidR="002370AF" w:rsidRDefault="000C18BC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2370AF" w:rsidRDefault="002370AF">
      <w:pPr>
        <w:shd w:val="clear" w:color="auto" w:fill="FFFFFF"/>
        <w:ind w:firstLine="567"/>
        <w:jc w:val="both"/>
        <w:rPr>
          <w:color w:val="212529"/>
        </w:rPr>
      </w:pPr>
    </w:p>
    <w:p w:rsidR="002370AF" w:rsidRDefault="000C18BC">
      <w:pPr>
        <w:shd w:val="clear" w:color="auto" w:fill="FFFFFF"/>
        <w:ind w:left="4111"/>
        <w:jc w:val="both"/>
        <w:rPr>
          <w:color w:val="212529"/>
        </w:rPr>
      </w:pPr>
      <w:r>
        <w:rPr>
          <w:color w:val="212529"/>
        </w:rPr>
        <w:t>__________________________________________</w:t>
      </w:r>
    </w:p>
    <w:p w:rsidR="002370AF" w:rsidRDefault="000C18BC">
      <w:pPr>
        <w:shd w:val="clear" w:color="auto" w:fill="FFFFFF"/>
        <w:spacing w:line="240" w:lineRule="atLeast"/>
        <w:ind w:left="4111" w:right="155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</w:t>
      </w:r>
      <w:proofErr w:type="spellStart"/>
      <w:r>
        <w:rPr>
          <w:color w:val="212529"/>
          <w:sz w:val="22"/>
          <w:szCs w:val="22"/>
        </w:rPr>
        <w:t>найменне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мясцовага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выканаўчага</w:t>
      </w:r>
      <w:proofErr w:type="spellEnd"/>
      <w:r>
        <w:rPr>
          <w:color w:val="212529"/>
          <w:sz w:val="22"/>
          <w:szCs w:val="22"/>
        </w:rPr>
        <w:t xml:space="preserve"> і </w:t>
      </w:r>
      <w:proofErr w:type="spellStart"/>
      <w:r>
        <w:rPr>
          <w:color w:val="212529"/>
          <w:sz w:val="22"/>
          <w:szCs w:val="22"/>
        </w:rPr>
        <w:t>распарадчаг</w:t>
      </w:r>
      <w:r>
        <w:rPr>
          <w:color w:val="212529"/>
          <w:sz w:val="22"/>
          <w:szCs w:val="22"/>
        </w:rPr>
        <w:t>а</w:t>
      </w:r>
      <w:proofErr w:type="spellEnd"/>
      <w:r>
        <w:rPr>
          <w:color w:val="212529"/>
          <w:sz w:val="22"/>
          <w:szCs w:val="22"/>
        </w:rPr>
        <w:t xml:space="preserve"> органа, </w:t>
      </w:r>
      <w:proofErr w:type="spellStart"/>
      <w:r>
        <w:rPr>
          <w:color w:val="212529"/>
          <w:sz w:val="22"/>
          <w:szCs w:val="22"/>
        </w:rPr>
        <w:t>дзяржаўная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ўстанова</w:t>
      </w:r>
      <w:proofErr w:type="spellEnd"/>
      <w:r>
        <w:rPr>
          <w:color w:val="212529"/>
          <w:sz w:val="22"/>
          <w:szCs w:val="22"/>
        </w:rPr>
        <w:t xml:space="preserve"> «</w:t>
      </w:r>
      <w:proofErr w:type="spellStart"/>
      <w:r>
        <w:rPr>
          <w:color w:val="212529"/>
          <w:sz w:val="22"/>
          <w:szCs w:val="22"/>
        </w:rPr>
        <w:t>Адміністрацыя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Кітайска-Беларускага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індустрыяльнага</w:t>
      </w:r>
      <w:proofErr w:type="spellEnd"/>
      <w:r>
        <w:rPr>
          <w:color w:val="212529"/>
          <w:sz w:val="22"/>
          <w:szCs w:val="22"/>
        </w:rPr>
        <w:t xml:space="preserve"> парка «</w:t>
      </w:r>
      <w:proofErr w:type="spellStart"/>
      <w:r>
        <w:rPr>
          <w:color w:val="212529"/>
          <w:sz w:val="22"/>
          <w:szCs w:val="22"/>
        </w:rPr>
        <w:t>Вялікі</w:t>
      </w:r>
      <w:proofErr w:type="spellEnd"/>
      <w:r>
        <w:rPr>
          <w:color w:val="212529"/>
          <w:sz w:val="22"/>
          <w:szCs w:val="22"/>
        </w:rPr>
        <w:t xml:space="preserve"> камень»)</w:t>
      </w:r>
    </w:p>
    <w:p w:rsidR="002370AF" w:rsidRDefault="000C18BC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r>
        <w:rPr>
          <w:b/>
          <w:bCs/>
          <w:color w:val="212529"/>
        </w:rPr>
        <w:t>ЗАЯВА</w:t>
      </w:r>
      <w:bookmarkStart w:id="0" w:name="_GoBack"/>
      <w:bookmarkEnd w:id="0"/>
      <w:r>
        <w:rPr>
          <w:b/>
          <w:bCs/>
          <w:color w:val="212529"/>
        </w:rPr>
        <w:br/>
        <w:t xml:space="preserve">на </w:t>
      </w:r>
      <w:proofErr w:type="spellStart"/>
      <w:r>
        <w:rPr>
          <w:b/>
          <w:bCs/>
          <w:color w:val="212529"/>
        </w:rPr>
        <w:t>падаўжэнне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дзеяння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дазволу</w:t>
      </w:r>
      <w:proofErr w:type="spellEnd"/>
      <w:r>
        <w:rPr>
          <w:b/>
          <w:bCs/>
          <w:color w:val="212529"/>
        </w:rPr>
        <w:t xml:space="preserve"> на </w:t>
      </w:r>
      <w:proofErr w:type="spellStart"/>
      <w:r>
        <w:rPr>
          <w:b/>
          <w:bCs/>
          <w:color w:val="212529"/>
        </w:rPr>
        <w:t>размяшчэнне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сродку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вонкавай</w:t>
      </w:r>
      <w:proofErr w:type="spellEnd"/>
      <w:r>
        <w:rPr>
          <w:b/>
          <w:bCs/>
          <w:color w:val="212529"/>
        </w:rPr>
        <w:t xml:space="preserve"> </w:t>
      </w:r>
      <w:proofErr w:type="spellStart"/>
      <w:r>
        <w:rPr>
          <w:b/>
          <w:bCs/>
          <w:color w:val="212529"/>
        </w:rPr>
        <w:t>рэкламы</w:t>
      </w:r>
      <w:proofErr w:type="spellEnd"/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Звесткі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рекламораспространителе</w:t>
      </w:r>
      <w:proofErr w:type="spellEnd"/>
      <w:r>
        <w:rPr>
          <w:color w:val="212529"/>
        </w:rPr>
        <w:t>: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найменне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прозвішча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уласнае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імя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імя</w:t>
      </w:r>
      <w:proofErr w:type="spellEnd"/>
      <w:r>
        <w:rPr>
          <w:color w:val="212529"/>
        </w:rPr>
        <w:t xml:space="preserve"> па</w:t>
      </w:r>
      <w:r>
        <w:rPr>
          <w:color w:val="212529"/>
        </w:rPr>
        <w:t xml:space="preserve"> </w:t>
      </w:r>
      <w:proofErr w:type="spellStart"/>
      <w:r>
        <w:rPr>
          <w:color w:val="212529"/>
        </w:rPr>
        <w:t>бацьку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калі</w:t>
      </w:r>
      <w:proofErr w:type="spellEnd"/>
      <w:r>
        <w:rPr>
          <w:color w:val="212529"/>
        </w:rPr>
        <w:t xml:space="preserve"> такое </w:t>
      </w:r>
      <w:proofErr w:type="spellStart"/>
      <w:r>
        <w:rPr>
          <w:color w:val="212529"/>
        </w:rPr>
        <w:t>маецца</w:t>
      </w:r>
      <w:proofErr w:type="spellEnd"/>
      <w:r>
        <w:rPr>
          <w:color w:val="212529"/>
        </w:rPr>
        <w:t>) _____________________________________________________________________________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уліковы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плацельшчыка</w:t>
      </w:r>
      <w:proofErr w:type="spellEnd"/>
      <w:r>
        <w:rPr>
          <w:color w:val="212529"/>
        </w:rPr>
        <w:t xml:space="preserve"> 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месца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знаходжання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месца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жыхарства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або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месца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знаходжання</w:t>
      </w:r>
      <w:proofErr w:type="spellEnd"/>
      <w:r>
        <w:rPr>
          <w:color w:val="212529"/>
        </w:rPr>
        <w:t>) _________________</w:t>
      </w:r>
      <w:r>
        <w:rPr>
          <w:color w:val="212529"/>
        </w:rPr>
        <w:t>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кантактнага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тэлефона</w:t>
      </w:r>
      <w:proofErr w:type="spellEnd"/>
      <w:r>
        <w:rPr>
          <w:color w:val="212529"/>
        </w:rPr>
        <w:t xml:space="preserve"> (код) 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арганізацыя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індывідуальны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прадпрымальнік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патрэбнае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падкрэсліць</w:t>
      </w:r>
      <w:proofErr w:type="spellEnd"/>
      <w:r>
        <w:rPr>
          <w:color w:val="212529"/>
        </w:rPr>
        <w:t>);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аператар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 xml:space="preserve"> (так/</w:t>
      </w:r>
      <w:r>
        <w:rPr>
          <w:color w:val="212529"/>
        </w:rPr>
        <w:t>не) 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Звесткі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уласніку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маёмасці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упаўнаважанай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асобе</w:t>
      </w:r>
      <w:proofErr w:type="spellEnd"/>
      <w:r>
        <w:rPr>
          <w:color w:val="212529"/>
        </w:rPr>
        <w:t xml:space="preserve">), </w:t>
      </w:r>
      <w:proofErr w:type="spellStart"/>
      <w:r>
        <w:rPr>
          <w:color w:val="212529"/>
        </w:rPr>
        <w:t>які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прадастаўляецца</w:t>
      </w:r>
      <w:proofErr w:type="spellEnd"/>
      <w:r>
        <w:rPr>
          <w:color w:val="212529"/>
        </w:rPr>
        <w:t xml:space="preserve"> для </w:t>
      </w:r>
      <w:proofErr w:type="spellStart"/>
      <w:r>
        <w:rPr>
          <w:color w:val="212529"/>
        </w:rPr>
        <w:t>размяшчэння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>: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lastRenderedPageBreak/>
        <w:t>найменне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прозвішча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уласнае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імя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імя</w:t>
      </w:r>
      <w:proofErr w:type="spellEnd"/>
      <w:r>
        <w:rPr>
          <w:color w:val="212529"/>
        </w:rPr>
        <w:t xml:space="preserve"> па </w:t>
      </w:r>
      <w:proofErr w:type="spellStart"/>
      <w:r>
        <w:rPr>
          <w:color w:val="212529"/>
        </w:rPr>
        <w:t>бацьку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калі</w:t>
      </w:r>
      <w:proofErr w:type="spellEnd"/>
      <w:r>
        <w:rPr>
          <w:color w:val="212529"/>
        </w:rPr>
        <w:t xml:space="preserve"> такое </w:t>
      </w:r>
      <w:proofErr w:type="spellStart"/>
      <w:r>
        <w:rPr>
          <w:color w:val="212529"/>
        </w:rPr>
        <w:t>маецца</w:t>
      </w:r>
      <w:proofErr w:type="spellEnd"/>
      <w:r>
        <w:rPr>
          <w:color w:val="212529"/>
        </w:rPr>
        <w:t>) ______________________________</w:t>
      </w:r>
      <w:r>
        <w:rPr>
          <w:color w:val="212529"/>
        </w:rPr>
        <w:t>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уліковы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плацельшчыка</w:t>
      </w:r>
      <w:proofErr w:type="spellEnd"/>
      <w:r>
        <w:rPr>
          <w:color w:val="212529"/>
        </w:rPr>
        <w:t xml:space="preserve"> 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месца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знаходжання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месца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жыхарства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або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месца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знаходжання</w:t>
      </w:r>
      <w:proofErr w:type="spellEnd"/>
      <w:r>
        <w:rPr>
          <w:color w:val="212529"/>
        </w:rPr>
        <w:t>) ___________________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</w:t>
      </w:r>
      <w:r>
        <w:rPr>
          <w:color w:val="212529"/>
        </w:rPr>
        <w:t>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кантактнага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тэлефона</w:t>
      </w:r>
      <w:proofErr w:type="spellEnd"/>
      <w:r>
        <w:rPr>
          <w:color w:val="212529"/>
        </w:rPr>
        <w:t xml:space="preserve"> (код) 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маёмасць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якое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прадстаўляецца</w:t>
      </w:r>
      <w:proofErr w:type="spellEnd"/>
      <w:r>
        <w:rPr>
          <w:color w:val="212529"/>
        </w:rPr>
        <w:t xml:space="preserve"> для </w:t>
      </w:r>
      <w:proofErr w:type="spellStart"/>
      <w:r>
        <w:rPr>
          <w:color w:val="212529"/>
        </w:rPr>
        <w:t>размяшчэння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знаходзіцца</w:t>
      </w:r>
      <w:proofErr w:type="spellEnd"/>
      <w:r>
        <w:rPr>
          <w:color w:val="212529"/>
        </w:rPr>
        <w:t xml:space="preserve"> ў </w:t>
      </w:r>
      <w:proofErr w:type="spellStart"/>
      <w:r>
        <w:rPr>
          <w:color w:val="212529"/>
        </w:rPr>
        <w:t>рэспубліканскай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камунальнай</w:t>
      </w:r>
      <w:proofErr w:type="spellEnd"/>
      <w:r>
        <w:rPr>
          <w:color w:val="212529"/>
        </w:rPr>
        <w:t xml:space="preserve"> і (</w:t>
      </w:r>
      <w:proofErr w:type="spellStart"/>
      <w:r>
        <w:rPr>
          <w:color w:val="212529"/>
        </w:rPr>
        <w:t>або</w:t>
      </w:r>
      <w:proofErr w:type="spellEnd"/>
      <w:r>
        <w:rPr>
          <w:color w:val="212529"/>
        </w:rPr>
        <w:t xml:space="preserve">) </w:t>
      </w:r>
      <w:proofErr w:type="spellStart"/>
      <w:r>
        <w:rPr>
          <w:color w:val="212529"/>
        </w:rPr>
        <w:t>прыватнай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уласнасці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патрэбнае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падк</w:t>
      </w:r>
      <w:r>
        <w:rPr>
          <w:color w:val="212529"/>
        </w:rPr>
        <w:t>рэсліць</w:t>
      </w:r>
      <w:proofErr w:type="spellEnd"/>
      <w:r>
        <w:rPr>
          <w:color w:val="212529"/>
        </w:rPr>
        <w:t>).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Звесткі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>: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выгляд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 xml:space="preserve"> 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адрас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адрасныя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арыенціры</w:t>
      </w:r>
      <w:proofErr w:type="spellEnd"/>
      <w:r>
        <w:rPr>
          <w:color w:val="212529"/>
        </w:rPr>
        <w:t xml:space="preserve">) </w:t>
      </w:r>
      <w:proofErr w:type="spellStart"/>
      <w:r>
        <w:rPr>
          <w:color w:val="212529"/>
        </w:rPr>
        <w:t>месцы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размяшчэння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 xml:space="preserve"> _________________________________________________________________</w:t>
      </w:r>
      <w:r>
        <w:rPr>
          <w:color w:val="212529"/>
        </w:rPr>
        <w:t>____________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плошча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рэкламнага</w:t>
      </w:r>
      <w:proofErr w:type="spellEnd"/>
      <w:r>
        <w:rPr>
          <w:color w:val="212529"/>
        </w:rPr>
        <w:t xml:space="preserve"> поля (</w:t>
      </w:r>
      <w:proofErr w:type="spellStart"/>
      <w:r>
        <w:rPr>
          <w:color w:val="212529"/>
        </w:rPr>
        <w:t>пры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наяўнасці</w:t>
      </w:r>
      <w:proofErr w:type="spellEnd"/>
      <w:r>
        <w:rPr>
          <w:color w:val="212529"/>
        </w:rPr>
        <w:t xml:space="preserve">), кв. </w:t>
      </w:r>
      <w:proofErr w:type="spellStart"/>
      <w:r>
        <w:rPr>
          <w:color w:val="212529"/>
        </w:rPr>
        <w:t>метраў</w:t>
      </w:r>
      <w:proofErr w:type="spellEnd"/>
      <w:r>
        <w:rPr>
          <w:color w:val="212529"/>
        </w:rPr>
        <w:t xml:space="preserve"> 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размяшчаецца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ці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сродак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 xml:space="preserve"> на </w:t>
      </w:r>
      <w:proofErr w:type="spellStart"/>
      <w:r>
        <w:rPr>
          <w:color w:val="212529"/>
        </w:rPr>
        <w:t>нерухомых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матэрыяльных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гісторыка</w:t>
      </w:r>
      <w:proofErr w:type="spellEnd"/>
      <w:r>
        <w:rPr>
          <w:color w:val="212529"/>
        </w:rPr>
        <w:t>-культурных</w:t>
      </w:r>
      <w:r>
        <w:rPr>
          <w:color w:val="212529"/>
        </w:rPr>
        <w:t xml:space="preserve"> </w:t>
      </w:r>
      <w:proofErr w:type="spellStart"/>
      <w:r>
        <w:rPr>
          <w:color w:val="212529"/>
        </w:rPr>
        <w:t>каштоўнасцях</w:t>
      </w:r>
      <w:proofErr w:type="spellEnd"/>
      <w:r>
        <w:rPr>
          <w:color w:val="212529"/>
        </w:rPr>
        <w:t xml:space="preserve"> </w:t>
      </w:r>
      <w:proofErr w:type="gramStart"/>
      <w:r>
        <w:rPr>
          <w:color w:val="212529"/>
        </w:rPr>
        <w:t>катэгорыі«</w:t>
      </w:r>
      <w:proofErr w:type="gramEnd"/>
      <w:r>
        <w:rPr>
          <w:color w:val="212529"/>
        </w:rPr>
        <w:t xml:space="preserve">0», «1», «2» </w:t>
      </w:r>
      <w:proofErr w:type="spellStart"/>
      <w:r>
        <w:rPr>
          <w:color w:val="212529"/>
        </w:rPr>
        <w:t>або</w:t>
      </w:r>
      <w:proofErr w:type="spellEnd"/>
      <w:r>
        <w:rPr>
          <w:color w:val="212529"/>
        </w:rPr>
        <w:t xml:space="preserve"> без </w:t>
      </w:r>
      <w:proofErr w:type="spellStart"/>
      <w:r>
        <w:rPr>
          <w:color w:val="212529"/>
        </w:rPr>
        <w:t>катэгорыі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іх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тэрыторыях</w:t>
      </w:r>
      <w:proofErr w:type="spellEnd"/>
      <w:r>
        <w:rPr>
          <w:color w:val="212529"/>
        </w:rPr>
        <w:t xml:space="preserve">, у </w:t>
      </w:r>
      <w:proofErr w:type="spellStart"/>
      <w:r>
        <w:rPr>
          <w:color w:val="212529"/>
        </w:rPr>
        <w:t>тым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ліку</w:t>
      </w:r>
      <w:proofErr w:type="spellEnd"/>
      <w:r>
        <w:rPr>
          <w:color w:val="212529"/>
        </w:rPr>
        <w:t xml:space="preserve"> на </w:t>
      </w:r>
      <w:proofErr w:type="spellStart"/>
      <w:r>
        <w:rPr>
          <w:color w:val="212529"/>
        </w:rPr>
        <w:t>капітальных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будынках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будынках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збудаваннях</w:t>
      </w:r>
      <w:proofErr w:type="spellEnd"/>
      <w:r>
        <w:rPr>
          <w:color w:val="212529"/>
        </w:rPr>
        <w:t xml:space="preserve">), </w:t>
      </w:r>
      <w:proofErr w:type="spellStart"/>
      <w:r>
        <w:rPr>
          <w:color w:val="212529"/>
        </w:rPr>
        <w:t>іншых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аб'ектах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якія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знаходзяцца</w:t>
      </w:r>
      <w:proofErr w:type="spellEnd"/>
      <w:r>
        <w:rPr>
          <w:color w:val="212529"/>
        </w:rPr>
        <w:t xml:space="preserve"> на </w:t>
      </w:r>
      <w:proofErr w:type="spellStart"/>
      <w:r>
        <w:rPr>
          <w:color w:val="212529"/>
        </w:rPr>
        <w:t>тэрыторыі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нерухомых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матэрыяльных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гісторыка</w:t>
      </w:r>
      <w:proofErr w:type="spellEnd"/>
      <w:r>
        <w:rPr>
          <w:color w:val="212529"/>
        </w:rPr>
        <w:t xml:space="preserve">-культурных </w:t>
      </w:r>
      <w:proofErr w:type="spellStart"/>
      <w:r>
        <w:rPr>
          <w:color w:val="212529"/>
        </w:rPr>
        <w:t>каштоўнасцей</w:t>
      </w:r>
      <w:proofErr w:type="spellEnd"/>
      <w:r>
        <w:rPr>
          <w:color w:val="212529"/>
        </w:rPr>
        <w:t xml:space="preserve"> і </w:t>
      </w:r>
      <w:proofErr w:type="spellStart"/>
      <w:r>
        <w:rPr>
          <w:color w:val="212529"/>
        </w:rPr>
        <w:t>ставяцца</w:t>
      </w:r>
      <w:proofErr w:type="spellEnd"/>
      <w:r>
        <w:rPr>
          <w:color w:val="212529"/>
        </w:rPr>
        <w:t xml:space="preserve"> да </w:t>
      </w:r>
      <w:proofErr w:type="spellStart"/>
      <w:r>
        <w:rPr>
          <w:color w:val="212529"/>
        </w:rPr>
        <w:t>гістарыч</w:t>
      </w:r>
      <w:r>
        <w:rPr>
          <w:color w:val="212529"/>
        </w:rPr>
        <w:t>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забудове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ды</w:t>
      </w:r>
      <w:proofErr w:type="spellEnd"/>
      <w:r>
        <w:rPr>
          <w:color w:val="212529"/>
        </w:rPr>
        <w:t>/</w:t>
      </w:r>
      <w:proofErr w:type="spellStart"/>
      <w:r>
        <w:rPr>
          <w:color w:val="212529"/>
        </w:rPr>
        <w:t>няма</w:t>
      </w:r>
      <w:proofErr w:type="spellEnd"/>
      <w:r>
        <w:rPr>
          <w:color w:val="212529"/>
        </w:rPr>
        <w:t>) 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размяшчаецца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ці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сродак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 xml:space="preserve"> на </w:t>
      </w:r>
      <w:proofErr w:type="spellStart"/>
      <w:r>
        <w:rPr>
          <w:color w:val="212529"/>
        </w:rPr>
        <w:t>нерухомых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матэрыяльных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гісторыка</w:t>
      </w:r>
      <w:proofErr w:type="spellEnd"/>
      <w:r>
        <w:rPr>
          <w:color w:val="212529"/>
        </w:rPr>
        <w:t xml:space="preserve">-культурных </w:t>
      </w:r>
      <w:proofErr w:type="spellStart"/>
      <w:r>
        <w:rPr>
          <w:color w:val="212529"/>
        </w:rPr>
        <w:t>каштоўнасцях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катэгорыі</w:t>
      </w:r>
      <w:proofErr w:type="spellEnd"/>
      <w:r>
        <w:rPr>
          <w:color w:val="212529"/>
        </w:rPr>
        <w:t xml:space="preserve"> «3», </w:t>
      </w:r>
      <w:proofErr w:type="gramStart"/>
      <w:r>
        <w:rPr>
          <w:color w:val="212529"/>
        </w:rPr>
        <w:t>у зонах</w:t>
      </w:r>
      <w:proofErr w:type="gramEnd"/>
      <w:r>
        <w:rPr>
          <w:color w:val="212529"/>
        </w:rPr>
        <w:t xml:space="preserve"> </w:t>
      </w:r>
      <w:proofErr w:type="spellStart"/>
      <w:r>
        <w:rPr>
          <w:color w:val="212529"/>
        </w:rPr>
        <w:t>аховы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нерухомых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матэрыяльных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гісторыка</w:t>
      </w:r>
      <w:proofErr w:type="spellEnd"/>
      <w:r>
        <w:rPr>
          <w:color w:val="212529"/>
        </w:rPr>
        <w:t xml:space="preserve">-культурных </w:t>
      </w:r>
      <w:proofErr w:type="spellStart"/>
      <w:r>
        <w:rPr>
          <w:color w:val="212529"/>
        </w:rPr>
        <w:t>каштоўнасцей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незалежна</w:t>
      </w:r>
      <w:proofErr w:type="spellEnd"/>
      <w:r>
        <w:rPr>
          <w:color w:val="212529"/>
        </w:rPr>
        <w:t xml:space="preserve"> ад </w:t>
      </w:r>
      <w:proofErr w:type="spellStart"/>
      <w:r>
        <w:rPr>
          <w:color w:val="212529"/>
        </w:rPr>
        <w:t>іх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катэгорыі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ды</w:t>
      </w:r>
      <w:proofErr w:type="spellEnd"/>
      <w:r>
        <w:rPr>
          <w:color w:val="212529"/>
        </w:rPr>
        <w:t>/</w:t>
      </w:r>
      <w:proofErr w:type="spellStart"/>
      <w:r>
        <w:rPr>
          <w:color w:val="212529"/>
        </w:rPr>
        <w:t>няма</w:t>
      </w:r>
      <w:proofErr w:type="spellEnd"/>
      <w:r>
        <w:rPr>
          <w:color w:val="212529"/>
        </w:rPr>
        <w:t>) _____________________________________________________________________________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Звесткі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раней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зацверджаным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дазволе</w:t>
      </w:r>
      <w:proofErr w:type="spellEnd"/>
      <w:r>
        <w:rPr>
          <w:color w:val="212529"/>
        </w:rPr>
        <w:t>: 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дазволу</w:t>
      </w:r>
      <w:proofErr w:type="spellEnd"/>
      <w:r>
        <w:rPr>
          <w:color w:val="212529"/>
        </w:rPr>
        <w:t xml:space="preserve"> 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дата </w:t>
      </w:r>
      <w:proofErr w:type="spellStart"/>
      <w:r>
        <w:rPr>
          <w:color w:val="212529"/>
        </w:rPr>
        <w:t>зацвярджэння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дазволу</w:t>
      </w:r>
      <w:proofErr w:type="spellEnd"/>
      <w:r>
        <w:rPr>
          <w:color w:val="212529"/>
        </w:rPr>
        <w:t xml:space="preserve"> 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дата </w:t>
      </w:r>
      <w:proofErr w:type="spellStart"/>
      <w:r>
        <w:rPr>
          <w:color w:val="212529"/>
        </w:rPr>
        <w:t>заканчэння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дзеяння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дазволу</w:t>
      </w:r>
      <w:proofErr w:type="spellEnd"/>
      <w:r>
        <w:rPr>
          <w:color w:val="212529"/>
        </w:rPr>
        <w:t xml:space="preserve"> ________________________________________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Звесткі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дагаворы</w:t>
      </w:r>
      <w:proofErr w:type="spellEnd"/>
      <w:r>
        <w:rPr>
          <w:color w:val="212529"/>
        </w:rPr>
        <w:t xml:space="preserve"> на </w:t>
      </w:r>
      <w:proofErr w:type="spellStart"/>
      <w:r>
        <w:rPr>
          <w:color w:val="212529"/>
        </w:rPr>
        <w:t>размяшчэнне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ср</w:t>
      </w:r>
      <w:r>
        <w:rPr>
          <w:color w:val="212529"/>
        </w:rPr>
        <w:t>одку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вонкавай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рэкламы</w:t>
      </w:r>
      <w:proofErr w:type="spellEnd"/>
      <w:r>
        <w:rPr>
          <w:color w:val="212529"/>
        </w:rPr>
        <w:t>: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дагавора</w:t>
      </w:r>
      <w:proofErr w:type="spellEnd"/>
      <w:r>
        <w:rPr>
          <w:color w:val="212529"/>
        </w:rPr>
        <w:t xml:space="preserve"> __________________________________________________________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дата </w:t>
      </w:r>
      <w:proofErr w:type="spellStart"/>
      <w:r>
        <w:rPr>
          <w:color w:val="212529"/>
        </w:rPr>
        <w:t>заключэння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дагавора</w:t>
      </w:r>
      <w:proofErr w:type="spellEnd"/>
      <w:r>
        <w:rPr>
          <w:color w:val="212529"/>
        </w:rPr>
        <w:t xml:space="preserve"> _________________________________________________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proofErr w:type="spellStart"/>
      <w:r>
        <w:rPr>
          <w:color w:val="212529"/>
        </w:rPr>
        <w:t>Звесткі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унясенні</w:t>
      </w:r>
      <w:proofErr w:type="spellEnd"/>
      <w:r>
        <w:rPr>
          <w:color w:val="212529"/>
        </w:rPr>
        <w:t xml:space="preserve"> платы, якая </w:t>
      </w:r>
      <w:proofErr w:type="spellStart"/>
      <w:r>
        <w:rPr>
          <w:color w:val="212529"/>
        </w:rPr>
        <w:t>спаганяецца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ажыццяўленні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адміністрацыйнай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працэд</w:t>
      </w:r>
      <w:r>
        <w:rPr>
          <w:color w:val="212529"/>
        </w:rPr>
        <w:t>уры</w:t>
      </w:r>
      <w:proofErr w:type="spellEnd"/>
      <w:r>
        <w:rPr>
          <w:color w:val="212529"/>
        </w:rPr>
        <w:t xml:space="preserve"> па </w:t>
      </w:r>
      <w:proofErr w:type="spellStart"/>
      <w:r>
        <w:rPr>
          <w:color w:val="212529"/>
        </w:rPr>
        <w:t>прадаўжэнню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дзеяння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дазволу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калі</w:t>
      </w:r>
      <w:proofErr w:type="spellEnd"/>
      <w:r>
        <w:rPr>
          <w:color w:val="212529"/>
        </w:rPr>
        <w:t xml:space="preserve"> такая плата </w:t>
      </w:r>
      <w:proofErr w:type="spellStart"/>
      <w:r>
        <w:rPr>
          <w:color w:val="212529"/>
        </w:rPr>
        <w:t>ўнесена</w:t>
      </w:r>
      <w:proofErr w:type="spellEnd"/>
      <w:r>
        <w:rPr>
          <w:color w:val="212529"/>
        </w:rPr>
        <w:t xml:space="preserve"> з </w:t>
      </w:r>
      <w:proofErr w:type="spellStart"/>
      <w:r>
        <w:rPr>
          <w:color w:val="212529"/>
        </w:rPr>
        <w:t>дапамогай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выкарыстання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аплатнай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сістэмы</w:t>
      </w:r>
      <w:proofErr w:type="spellEnd"/>
      <w:r>
        <w:rPr>
          <w:color w:val="212529"/>
        </w:rPr>
        <w:t xml:space="preserve"> ў </w:t>
      </w:r>
      <w:proofErr w:type="spellStart"/>
      <w:r>
        <w:rPr>
          <w:color w:val="212529"/>
        </w:rPr>
        <w:t>адзінай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разліковай</w:t>
      </w:r>
      <w:proofErr w:type="spellEnd"/>
      <w:r>
        <w:rPr>
          <w:color w:val="212529"/>
        </w:rPr>
        <w:t xml:space="preserve"> і </w:t>
      </w:r>
      <w:proofErr w:type="spellStart"/>
      <w:r>
        <w:rPr>
          <w:color w:val="212529"/>
        </w:rPr>
        <w:t>інфармацыйнай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прасторы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ўліковы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нумар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аперацыі</w:t>
      </w:r>
      <w:proofErr w:type="spellEnd"/>
      <w:r>
        <w:rPr>
          <w:color w:val="212529"/>
        </w:rPr>
        <w:t xml:space="preserve"> (</w:t>
      </w:r>
      <w:proofErr w:type="spellStart"/>
      <w:r>
        <w:rPr>
          <w:color w:val="212529"/>
        </w:rPr>
        <w:t>транзакцыі</w:t>
      </w:r>
      <w:proofErr w:type="spellEnd"/>
      <w:r>
        <w:rPr>
          <w:color w:val="212529"/>
        </w:rPr>
        <w:t xml:space="preserve">) </w:t>
      </w:r>
      <w:proofErr w:type="spellStart"/>
      <w:r>
        <w:rPr>
          <w:color w:val="212529"/>
        </w:rPr>
        <w:t>або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рэквізіты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дакумента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аб</w:t>
      </w:r>
      <w:proofErr w:type="spellEnd"/>
      <w:r>
        <w:rPr>
          <w:color w:val="212529"/>
        </w:rPr>
        <w:t xml:space="preserve"> плаце) ____________________________________</w:t>
      </w:r>
      <w:r>
        <w:rPr>
          <w:color w:val="212529"/>
        </w:rPr>
        <w:t>_________________________________________</w:t>
      </w:r>
    </w:p>
    <w:p w:rsidR="002370AF" w:rsidRDefault="000C18BC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Да </w:t>
      </w:r>
      <w:proofErr w:type="spellStart"/>
      <w:r>
        <w:rPr>
          <w:color w:val="212529"/>
        </w:rPr>
        <w:t>заявы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прыкладаюцца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дакументы</w:t>
      </w:r>
      <w:proofErr w:type="spellEnd"/>
      <w:r>
        <w:rPr>
          <w:color w:val="212529"/>
        </w:rPr>
        <w:t xml:space="preserve"> на ________ </w:t>
      </w:r>
      <w:proofErr w:type="spellStart"/>
      <w:r>
        <w:rPr>
          <w:color w:val="212529"/>
        </w:rPr>
        <w:t>аркушах</w:t>
      </w:r>
      <w:proofErr w:type="spellEnd"/>
      <w:r>
        <w:rPr>
          <w:color w:val="212529"/>
        </w:rPr>
        <w:t>: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</w:t>
      </w:r>
      <w:r>
        <w:rPr>
          <w:color w:val="212529"/>
        </w:rPr>
        <w:t>________________________________________________________________________</w:t>
      </w: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2370AF" w:rsidRDefault="002370AF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64"/>
        <w:gridCol w:w="3964"/>
        <w:gridCol w:w="3126"/>
      </w:tblGrid>
      <w:tr w:rsidR="002370AF">
        <w:trPr>
          <w:trHeight w:val="240"/>
        </w:trPr>
        <w:tc>
          <w:tcPr>
            <w:tcW w:w="2264" w:type="dxa"/>
            <w:tcBorders>
              <w:bottom w:val="single" w:sz="4" w:space="0" w:color="000000"/>
            </w:tcBorders>
            <w:shd w:val="clear" w:color="auto" w:fill="FFFFFF"/>
          </w:tcPr>
          <w:p w:rsidR="002370AF" w:rsidRDefault="002370AF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2370AF" w:rsidRDefault="002370AF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single" w:sz="4" w:space="0" w:color="000000"/>
            </w:tcBorders>
            <w:shd w:val="clear" w:color="auto" w:fill="FFFFFF"/>
          </w:tcPr>
          <w:p w:rsidR="002370AF" w:rsidRDefault="002370AF">
            <w:pPr>
              <w:spacing w:before="45" w:after="45" w:line="216" w:lineRule="atLeast"/>
              <w:ind w:left="45" w:right="45"/>
              <w:rPr>
                <w:color w:val="212529"/>
                <w:sz w:val="22"/>
                <w:szCs w:val="22"/>
              </w:rPr>
            </w:pPr>
          </w:p>
        </w:tc>
      </w:tr>
      <w:tr w:rsidR="002370AF">
        <w:trPr>
          <w:trHeight w:val="240"/>
        </w:trPr>
        <w:tc>
          <w:tcPr>
            <w:tcW w:w="2264" w:type="dxa"/>
            <w:tcBorders>
              <w:top w:val="single" w:sz="4" w:space="0" w:color="000000"/>
            </w:tcBorders>
            <w:shd w:val="clear" w:color="auto" w:fill="FFFFFF"/>
          </w:tcPr>
          <w:p w:rsidR="002370AF" w:rsidRDefault="000C18BC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подпіс</w:t>
            </w:r>
            <w:proofErr w:type="spellEnd"/>
            <w:r>
              <w:rPr>
                <w:color w:val="212529"/>
                <w:sz w:val="22"/>
                <w:szCs w:val="22"/>
              </w:rPr>
              <w:t>)</w:t>
            </w:r>
          </w:p>
        </w:tc>
        <w:tc>
          <w:tcPr>
            <w:tcW w:w="3964" w:type="dxa"/>
            <w:shd w:val="clear" w:color="auto" w:fill="FFFFFF"/>
          </w:tcPr>
          <w:p w:rsidR="002370AF" w:rsidRDefault="002370AF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000000"/>
            </w:tcBorders>
            <w:shd w:val="clear" w:color="auto" w:fill="FFFFFF"/>
          </w:tcPr>
          <w:p w:rsidR="002370AF" w:rsidRDefault="000C18BC">
            <w:pPr>
              <w:spacing w:before="45" w:after="45" w:line="216" w:lineRule="atLeast"/>
              <w:ind w:left="45" w:right="45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</w:t>
            </w:r>
            <w:proofErr w:type="spellStart"/>
            <w:r>
              <w:rPr>
                <w:color w:val="212529"/>
                <w:sz w:val="22"/>
                <w:szCs w:val="22"/>
              </w:rPr>
              <w:t>прозвішча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12529"/>
                <w:sz w:val="22"/>
                <w:szCs w:val="22"/>
              </w:rPr>
              <w:t>ініцыялы</w:t>
            </w:r>
            <w:proofErr w:type="spellEnd"/>
            <w:r>
              <w:rPr>
                <w:color w:val="212529"/>
                <w:sz w:val="22"/>
                <w:szCs w:val="22"/>
              </w:rPr>
              <w:t>)</w:t>
            </w:r>
          </w:p>
        </w:tc>
      </w:tr>
    </w:tbl>
    <w:p w:rsidR="002370AF" w:rsidRDefault="002370AF">
      <w:pPr>
        <w:shd w:val="clear" w:color="auto" w:fill="FFFFFF"/>
        <w:ind w:firstLine="567"/>
        <w:jc w:val="both"/>
        <w:rPr>
          <w:color w:val="212529"/>
        </w:rPr>
      </w:pPr>
    </w:p>
    <w:p w:rsidR="002370AF" w:rsidRDefault="000C18BC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</w:t>
      </w:r>
    </w:p>
    <w:p w:rsidR="002370AF" w:rsidRDefault="000C18BC">
      <w:pPr>
        <w:shd w:val="clear" w:color="auto" w:fill="FFFFFF"/>
        <w:spacing w:line="240" w:lineRule="atLeast"/>
        <w:ind w:left="284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(дата </w:t>
      </w:r>
      <w:proofErr w:type="spellStart"/>
      <w:r>
        <w:rPr>
          <w:color w:val="212529"/>
          <w:sz w:val="22"/>
          <w:szCs w:val="22"/>
        </w:rPr>
        <w:t>падачы</w:t>
      </w:r>
      <w:proofErr w:type="spell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заявы</w:t>
      </w:r>
      <w:proofErr w:type="spellEnd"/>
      <w:r>
        <w:rPr>
          <w:color w:val="212529"/>
          <w:sz w:val="22"/>
          <w:szCs w:val="22"/>
        </w:rPr>
        <w:t>)</w:t>
      </w:r>
    </w:p>
    <w:p w:rsidR="002370AF" w:rsidRDefault="002370AF">
      <w:pPr>
        <w:shd w:val="clear" w:color="auto" w:fill="FFFFFF"/>
        <w:ind w:firstLine="567"/>
        <w:jc w:val="both"/>
        <w:rPr>
          <w:color w:val="212529"/>
        </w:rPr>
      </w:pPr>
    </w:p>
    <w:p w:rsidR="002370AF" w:rsidRDefault="002370AF">
      <w:pPr>
        <w:jc w:val="center"/>
        <w:rPr>
          <w:b/>
          <w:i/>
          <w:color w:val="212529"/>
        </w:rPr>
      </w:pPr>
    </w:p>
    <w:sectPr w:rsidR="002370AF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C04"/>
    <w:multiLevelType w:val="multilevel"/>
    <w:tmpl w:val="2A6A8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F"/>
    <w:rsid w:val="000C18BC"/>
    <w:rsid w:val="002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F0465"/>
  <w15:docId w15:val="{9D99661A-C05A-4E08-B0F6-C1E4623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7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a"/>
    <w:qFormat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qFormat/>
    <w:pPr>
      <w:jc w:val="right"/>
    </w:pPr>
    <w:rPr>
      <w:sz w:val="22"/>
      <w:szCs w:val="22"/>
    </w:rPr>
  </w:style>
  <w:style w:type="paragraph" w:customStyle="1" w:styleId="append">
    <w:name w:val="append"/>
    <w:basedOn w:val="a"/>
    <w:qFormat/>
    <w:rPr>
      <w:sz w:val="22"/>
      <w:szCs w:val="22"/>
    </w:rPr>
  </w:style>
  <w:style w:type="paragraph" w:customStyle="1" w:styleId="append1">
    <w:name w:val="append1"/>
    <w:basedOn w:val="a"/>
    <w:qFormat/>
    <w:pPr>
      <w:spacing w:after="28"/>
    </w:pPr>
    <w:rPr>
      <w:sz w:val="22"/>
      <w:szCs w:val="22"/>
    </w:rPr>
  </w:style>
  <w:style w:type="paragraph" w:customStyle="1" w:styleId="begform">
    <w:name w:val="begform"/>
    <w:basedOn w:val="a"/>
    <w:qFormat/>
    <w:pPr>
      <w:ind w:firstLine="567"/>
      <w:jc w:val="both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2025-02-14T13:54:00Z</dcterms:created>
  <dcterms:modified xsi:type="dcterms:W3CDTF">2025-02-14T13:54:00Z</dcterms:modified>
  <dc:language>en-US</dc:language>
</cp:coreProperties>
</file>