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291" w:type="dxa"/>
        <w:tblLayout w:type="fixed"/>
        <w:tblLook w:val="0000" w:firstRow="0" w:lastRow="0" w:firstColumn="0" w:lastColumn="0" w:noHBand="0" w:noVBand="0"/>
      </w:tblPr>
      <w:tblGrid>
        <w:gridCol w:w="4336"/>
        <w:gridCol w:w="6863"/>
      </w:tblGrid>
      <w:tr w:rsidR="002A2ADE">
        <w:trPr>
          <w:trHeight w:val="799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A2ADE" w:rsidRDefault="0090058F">
            <w:pPr>
              <w:pStyle w:val="a6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b/>
                <w:color w:val="0070C0"/>
                <w:sz w:val="32"/>
                <w:szCs w:val="32"/>
              </w:rPr>
              <w:t>Ўзгадненне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самавольнага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перабудовы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перапланіроўкі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жылога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памяшкання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ці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нежылога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памяшкання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ў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жылым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доме</w:t>
            </w:r>
          </w:p>
        </w:tc>
      </w:tr>
      <w:tr w:rsidR="002A2ADE">
        <w:trPr>
          <w:cantSplit/>
          <w:trHeight w:val="513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A2ADE" w:rsidRDefault="0090058F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proofErr w:type="spellStart"/>
            <w:r>
              <w:rPr>
                <w:b/>
                <w:color w:val="000000"/>
              </w:rPr>
              <w:t>Нумар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адміністрацыйнай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працэдуры</w:t>
            </w:r>
            <w:proofErr w:type="spellEnd"/>
            <w:r>
              <w:rPr>
                <w:b/>
                <w:color w:val="000000"/>
              </w:rPr>
              <w:t xml:space="preserve"> па </w:t>
            </w:r>
            <w:proofErr w:type="spellStart"/>
            <w:r>
              <w:rPr>
                <w:b/>
                <w:color w:val="000000"/>
              </w:rPr>
              <w:t>пераліку</w:t>
            </w:r>
            <w:proofErr w:type="spellEnd"/>
            <w:r>
              <w:rPr>
                <w:b/>
                <w:color w:val="000000"/>
              </w:rPr>
              <w:t xml:space="preserve"> – 16.7.2</w:t>
            </w:r>
          </w:p>
        </w:tc>
      </w:tr>
      <w:tr w:rsidR="002A2ADE">
        <w:trPr>
          <w:cantSplit/>
          <w:trHeight w:val="2577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A2ADE" w:rsidRDefault="0090058F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Адказныя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службовыя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якія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ажыццяўляюць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прыём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зацікаўленых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2A2ADE" w:rsidRDefault="0090058F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адно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акно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»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райвыканкама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A2ADE" w:rsidRDefault="0090058F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 xml:space="preserve">г. </w:t>
            </w:r>
            <w:proofErr w:type="spellStart"/>
            <w:r>
              <w:rPr>
                <w:sz w:val="30"/>
                <w:szCs w:val="30"/>
              </w:rPr>
              <w:t>Віцебск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вул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Савецкай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Арміі</w:t>
            </w:r>
            <w:proofErr w:type="spellEnd"/>
            <w:r>
              <w:rPr>
                <w:sz w:val="30"/>
                <w:szCs w:val="30"/>
              </w:rPr>
              <w:t xml:space="preserve">, 3, каб.8, </w:t>
            </w:r>
            <w:proofErr w:type="spellStart"/>
            <w:r>
              <w:rPr>
                <w:sz w:val="30"/>
                <w:szCs w:val="30"/>
              </w:rPr>
              <w:t>тэлефон</w:t>
            </w:r>
            <w:proofErr w:type="spellEnd"/>
            <w:r>
              <w:rPr>
                <w:sz w:val="30"/>
                <w:szCs w:val="30"/>
              </w:rPr>
              <w:t>: 8 (0212) 67 61 41, 142</w:t>
            </w:r>
          </w:p>
          <w:p w:rsidR="002A2ADE" w:rsidRDefault="002A2ADE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A2ADE" w:rsidRDefault="0090058F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Рэжым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працы</w:t>
            </w:r>
            <w:proofErr w:type="spellEnd"/>
            <w:r>
              <w:rPr>
                <w:b/>
                <w:sz w:val="30"/>
                <w:szCs w:val="30"/>
              </w:rPr>
              <w:t xml:space="preserve"> і </w:t>
            </w:r>
            <w:proofErr w:type="spellStart"/>
            <w:r>
              <w:rPr>
                <w:b/>
                <w:sz w:val="30"/>
                <w:szCs w:val="30"/>
              </w:rPr>
              <w:t>графік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прыёму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зацікаўленых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асоб</w:t>
            </w:r>
            <w:proofErr w:type="spellEnd"/>
            <w:r>
              <w:rPr>
                <w:b/>
                <w:sz w:val="30"/>
                <w:szCs w:val="30"/>
              </w:rPr>
              <w:t>:</w:t>
            </w:r>
          </w:p>
          <w:p w:rsidR="002A2ADE" w:rsidRDefault="0090058F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панядзелак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аўторак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серада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пятніца</w:t>
            </w:r>
            <w:proofErr w:type="spellEnd"/>
            <w:r>
              <w:rPr>
                <w:sz w:val="30"/>
                <w:szCs w:val="30"/>
              </w:rPr>
              <w:t xml:space="preserve"> - з 8.00 да 17.00</w:t>
            </w:r>
          </w:p>
          <w:p w:rsidR="002A2ADE" w:rsidRDefault="0090058F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чацвер</w:t>
            </w:r>
            <w:proofErr w:type="spellEnd"/>
            <w:r>
              <w:rPr>
                <w:sz w:val="30"/>
                <w:szCs w:val="30"/>
              </w:rPr>
              <w:t xml:space="preserve"> – з 8.00 да 20.00</w:t>
            </w:r>
          </w:p>
          <w:p w:rsidR="002A2ADE" w:rsidRDefault="0090058F">
            <w:pPr>
              <w:spacing w:line="280" w:lineRule="exact"/>
              <w:jc w:val="center"/>
            </w:pPr>
            <w:proofErr w:type="spellStart"/>
            <w:r>
              <w:rPr>
                <w:sz w:val="30"/>
                <w:szCs w:val="30"/>
              </w:rPr>
              <w:t>абедзенны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перапынак</w:t>
            </w:r>
            <w:proofErr w:type="spellEnd"/>
            <w:r>
              <w:rPr>
                <w:sz w:val="30"/>
                <w:szCs w:val="30"/>
              </w:rPr>
              <w:t xml:space="preserve"> з 13.00 да 14.00</w:t>
            </w:r>
          </w:p>
          <w:p w:rsidR="002A2ADE" w:rsidRDefault="0090058F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1-я </w:t>
            </w:r>
            <w:proofErr w:type="spellStart"/>
            <w:r>
              <w:rPr>
                <w:color w:val="000000"/>
                <w:sz w:val="30"/>
                <w:szCs w:val="30"/>
              </w:rPr>
              <w:t>субота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месяца з 8.00 да 14.00</w:t>
            </w:r>
          </w:p>
          <w:p w:rsidR="002A2ADE" w:rsidRDefault="002A2ADE">
            <w:pPr>
              <w:rPr>
                <w:sz w:val="30"/>
                <w:szCs w:val="30"/>
              </w:rPr>
            </w:pPr>
          </w:p>
        </w:tc>
      </w:tr>
      <w:tr w:rsidR="002A2ADE">
        <w:trPr>
          <w:trHeight w:val="7439"/>
        </w:trPr>
        <w:tc>
          <w:tcPr>
            <w:tcW w:w="43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Pr="0090058F" w:rsidRDefault="0090058F">
            <w:pPr>
              <w:spacing w:line="300" w:lineRule="exact"/>
              <w:rPr>
                <w:color w:val="0000FF"/>
                <w:sz w:val="30"/>
                <w:szCs w:val="30"/>
              </w:rPr>
            </w:pPr>
            <w:proofErr w:type="spellStart"/>
            <w:r w:rsidRPr="0090058F">
              <w:rPr>
                <w:sz w:val="30"/>
                <w:szCs w:val="30"/>
              </w:rPr>
              <w:t>Пералік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дакументаў</w:t>
            </w:r>
            <w:proofErr w:type="spellEnd"/>
            <w:r w:rsidRPr="0090058F">
              <w:rPr>
                <w:sz w:val="30"/>
                <w:szCs w:val="30"/>
              </w:rPr>
              <w:t xml:space="preserve"> і (</w:t>
            </w:r>
            <w:proofErr w:type="spellStart"/>
            <w:r w:rsidRPr="0090058F">
              <w:rPr>
                <w:sz w:val="30"/>
                <w:szCs w:val="30"/>
              </w:rPr>
              <w:t>або</w:t>
            </w:r>
            <w:proofErr w:type="spellEnd"/>
            <w:r w:rsidRPr="0090058F">
              <w:rPr>
                <w:sz w:val="30"/>
                <w:szCs w:val="30"/>
              </w:rPr>
              <w:t xml:space="preserve">) </w:t>
            </w:r>
            <w:proofErr w:type="spellStart"/>
            <w:r w:rsidRPr="0090058F">
              <w:rPr>
                <w:sz w:val="30"/>
                <w:szCs w:val="30"/>
              </w:rPr>
              <w:t>звестак</w:t>
            </w:r>
            <w:proofErr w:type="spellEnd"/>
            <w:r w:rsidRPr="0090058F">
              <w:rPr>
                <w:sz w:val="30"/>
                <w:szCs w:val="30"/>
              </w:rPr>
              <w:t xml:space="preserve">, </w:t>
            </w:r>
            <w:proofErr w:type="spellStart"/>
            <w:r w:rsidRPr="0090058F">
              <w:rPr>
                <w:sz w:val="30"/>
                <w:szCs w:val="30"/>
              </w:rPr>
              <w:t>што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прадстаўляюцца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зацікаўленымі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асобамі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ва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ўпаўнаважаны</w:t>
            </w:r>
            <w:proofErr w:type="spellEnd"/>
            <w:r w:rsidRPr="0090058F">
              <w:rPr>
                <w:sz w:val="30"/>
                <w:szCs w:val="30"/>
              </w:rPr>
              <w:t xml:space="preserve"> орган для </w:t>
            </w:r>
            <w:proofErr w:type="spellStart"/>
            <w:r w:rsidRPr="0090058F">
              <w:rPr>
                <w:sz w:val="30"/>
                <w:szCs w:val="30"/>
              </w:rPr>
              <w:t>ажыццяўлення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адміністрацый</w:t>
            </w:r>
            <w:bookmarkStart w:id="0" w:name="_GoBack"/>
            <w:bookmarkEnd w:id="0"/>
            <w:r w:rsidRPr="0090058F">
              <w:rPr>
                <w:sz w:val="30"/>
                <w:szCs w:val="30"/>
              </w:rPr>
              <w:t>най</w:t>
            </w:r>
            <w:proofErr w:type="spellEnd"/>
            <w:r w:rsidRPr="0090058F">
              <w:rPr>
                <w:sz w:val="30"/>
                <w:szCs w:val="30"/>
              </w:rPr>
              <w:t xml:space="preserve"> </w:t>
            </w:r>
            <w:proofErr w:type="spellStart"/>
            <w:r w:rsidRPr="0090058F"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tbl>
            <w:tblPr>
              <w:tblW w:w="5000" w:type="pct"/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6647"/>
            </w:tblGrid>
            <w:tr w:rsidR="002A2ADE">
              <w:trPr>
                <w:trHeight w:val="240"/>
              </w:trPr>
              <w:tc>
                <w:tcPr>
                  <w:tcW w:w="6647" w:type="dxa"/>
                </w:tcPr>
                <w:p w:rsidR="002A2ADE" w:rsidRDefault="0090058F">
                  <w:pPr>
                    <w:pStyle w:val="table10"/>
                    <w:spacing w:line="240" w:lineRule="exact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заява</w:t>
                  </w:r>
                  <w:proofErr w:type="spellEnd"/>
                </w:p>
                <w:p w:rsidR="002A2ADE" w:rsidRDefault="002A2ADE">
                  <w:pPr>
                    <w:pStyle w:val="table10"/>
                    <w:spacing w:line="240" w:lineRule="exact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2A2ADE" w:rsidRDefault="0090058F">
                  <w:pPr>
                    <w:pStyle w:val="table10"/>
                    <w:spacing w:line="24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proofErr w:type="spellStart"/>
                  <w:r>
                    <w:rPr>
                      <w:i/>
                      <w:sz w:val="30"/>
                      <w:szCs w:val="30"/>
                    </w:rPr>
                    <w:t>згоду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паўналетніх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грамадзян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якія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маюць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права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валодання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і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карыстання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r>
                    <w:rPr>
                      <w:i/>
                      <w:sz w:val="30"/>
                      <w:szCs w:val="30"/>
                    </w:rPr>
                    <w:t>переустроенным і (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або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) перепланированным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памяшканнем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і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удзельнікаў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агульнай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долевай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уласнасці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(у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выпадку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калі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памяшканне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знаходзіцца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ў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агульнай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долевай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уласнасці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двух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або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больш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асоб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а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таксама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ў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выпадку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часовага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адсутнасці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такіх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грамадзян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і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ўдзельнікаў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) </w:t>
                  </w:r>
                  <w:r>
                    <w:rPr>
                      <w:i/>
                      <w:sz w:val="30"/>
                      <w:szCs w:val="30"/>
                    </w:rPr>
                    <w:t xml:space="preserve">-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натарыяльна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засведчаныя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пісьмовую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згоду</w:t>
                  </w:r>
                  <w:proofErr w:type="spellEnd"/>
                </w:p>
                <w:p w:rsidR="002A2ADE" w:rsidRDefault="002A2ADE">
                  <w:pPr>
                    <w:pStyle w:val="table10"/>
                    <w:spacing w:line="240" w:lineRule="exact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2A2ADE" w:rsidRDefault="0090058F">
                  <w:pPr>
                    <w:pStyle w:val="table10"/>
                    <w:spacing w:line="240" w:lineRule="exact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тэхнічнае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заключэнне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аб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тым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што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перабудова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і (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або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)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перапланіроўка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не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ўплываюць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на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бяспеку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эксплуатаванага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будынка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і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выкананы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ў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адпаведнасці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з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патрабаваннямі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тэхнічных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нарматыўных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прававых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актаў</w:t>
                  </w:r>
                  <w:proofErr w:type="spellEnd"/>
                </w:p>
                <w:p w:rsidR="002A2ADE" w:rsidRDefault="002A2ADE">
                  <w:pPr>
                    <w:pStyle w:val="table10"/>
                    <w:spacing w:line="240" w:lineRule="exact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2A2ADE" w:rsidRDefault="0090058F">
                  <w:pPr>
                    <w:pStyle w:val="table10"/>
                    <w:spacing w:line="240" w:lineRule="exact"/>
                    <w:jc w:val="both"/>
                    <w:rPr>
                      <w:i/>
                      <w:sz w:val="30"/>
                      <w:szCs w:val="30"/>
                    </w:rPr>
                  </w:pPr>
                  <w:proofErr w:type="spellStart"/>
                  <w:r>
                    <w:rPr>
                      <w:i/>
                      <w:sz w:val="30"/>
                      <w:szCs w:val="30"/>
                    </w:rPr>
                    <w:t>тэхнічны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пашпарт</w:t>
                  </w:r>
                  <w:proofErr w:type="spellEnd"/>
                </w:p>
                <w:p w:rsidR="002A2ADE" w:rsidRDefault="002A2ADE">
                  <w:pPr>
                    <w:pStyle w:val="table10"/>
                    <w:spacing w:line="240" w:lineRule="exact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2A2ADE" w:rsidRDefault="0090058F">
                  <w:pPr>
                    <w:pStyle w:val="table10"/>
                    <w:spacing w:line="240" w:lineRule="exact"/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згоду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ўласніка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на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перабудову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і (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або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)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перапланіроўку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памяшкання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(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калі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памяшканне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прадастаўлена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па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дамове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арэнды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бязвыплатнага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30"/>
                      <w:szCs w:val="30"/>
                    </w:rPr>
                    <w:t>карыстання</w:t>
                  </w:r>
                  <w:proofErr w:type="spellEnd"/>
                  <w:r>
                    <w:rPr>
                      <w:b/>
                      <w:i/>
                      <w:sz w:val="30"/>
                      <w:szCs w:val="30"/>
                    </w:rPr>
                    <w:t>)</w:t>
                  </w:r>
                </w:p>
                <w:p w:rsidR="002A2ADE" w:rsidRDefault="002A2ADE">
                  <w:pPr>
                    <w:pStyle w:val="table10"/>
                    <w:spacing w:line="240" w:lineRule="exact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2A2ADE" w:rsidRDefault="0090058F">
                  <w:pPr>
                    <w:pStyle w:val="table10"/>
                    <w:spacing w:line="240" w:lineRule="exact"/>
                    <w:rPr>
                      <w:i/>
                      <w:sz w:val="30"/>
                      <w:szCs w:val="30"/>
                    </w:rPr>
                  </w:pPr>
                  <w:r>
                    <w:rPr>
                      <w:b/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згоду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арганізацыі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забудоўшчыкаў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у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жылых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дамах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гэтай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арганізацыі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(для члена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арганізацыі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забудоўшчыкаў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які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не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з'яўляецца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ўласнікам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памяшкання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)</w:t>
                  </w:r>
                </w:p>
              </w:tc>
            </w:tr>
            <w:tr w:rsidR="002A2ADE">
              <w:trPr>
                <w:trHeight w:val="240"/>
              </w:trPr>
              <w:tc>
                <w:tcPr>
                  <w:tcW w:w="6647" w:type="dxa"/>
                </w:tcPr>
                <w:p w:rsidR="002A2ADE" w:rsidRDefault="002A2ADE">
                  <w:pPr>
                    <w:pStyle w:val="table10"/>
                    <w:snapToGrid w:val="0"/>
                    <w:spacing w:line="240" w:lineRule="exact"/>
                    <w:rPr>
                      <w:b/>
                      <w:i/>
                      <w:sz w:val="30"/>
                      <w:szCs w:val="30"/>
                    </w:rPr>
                  </w:pPr>
                </w:p>
              </w:tc>
            </w:tr>
            <w:tr w:rsidR="002A2ADE">
              <w:trPr>
                <w:trHeight w:val="240"/>
              </w:trPr>
              <w:tc>
                <w:tcPr>
                  <w:tcW w:w="6647" w:type="dxa"/>
                </w:tcPr>
                <w:p w:rsidR="002A2ADE" w:rsidRDefault="002A2ADE">
                  <w:pPr>
                    <w:pStyle w:val="table10"/>
                    <w:snapToGrid w:val="0"/>
                    <w:spacing w:line="240" w:lineRule="exact"/>
                    <w:rPr>
                      <w:b/>
                      <w:i/>
                      <w:sz w:val="30"/>
                      <w:szCs w:val="30"/>
                    </w:rPr>
                  </w:pPr>
                </w:p>
              </w:tc>
            </w:tr>
            <w:tr w:rsidR="002A2ADE">
              <w:trPr>
                <w:trHeight w:val="240"/>
              </w:trPr>
              <w:tc>
                <w:tcPr>
                  <w:tcW w:w="6647" w:type="dxa"/>
                </w:tcPr>
                <w:p w:rsidR="002A2ADE" w:rsidRDefault="002A2ADE">
                  <w:pPr>
                    <w:pStyle w:val="table10"/>
                    <w:snapToGrid w:val="0"/>
                    <w:spacing w:line="240" w:lineRule="exact"/>
                    <w:rPr>
                      <w:b/>
                      <w:i/>
                      <w:sz w:val="30"/>
                      <w:szCs w:val="30"/>
                    </w:rPr>
                  </w:pPr>
                </w:p>
              </w:tc>
            </w:tr>
            <w:tr w:rsidR="002A2ADE">
              <w:trPr>
                <w:trHeight w:val="80"/>
              </w:trPr>
              <w:tc>
                <w:tcPr>
                  <w:tcW w:w="6647" w:type="dxa"/>
                </w:tcPr>
                <w:p w:rsidR="002A2ADE" w:rsidRDefault="002A2ADE">
                  <w:pPr>
                    <w:pStyle w:val="table10"/>
                    <w:snapToGrid w:val="0"/>
                    <w:spacing w:line="240" w:lineRule="exact"/>
                    <w:rPr>
                      <w:b/>
                      <w:i/>
                      <w:sz w:val="30"/>
                      <w:szCs w:val="30"/>
                    </w:rPr>
                  </w:pPr>
                </w:p>
              </w:tc>
            </w:tr>
          </w:tbl>
          <w:p w:rsidR="002A2ADE" w:rsidRDefault="002A2ADE">
            <w:pPr>
              <w:spacing w:line="240" w:lineRule="exact"/>
              <w:rPr>
                <w:b/>
                <w:i/>
                <w:color w:val="0000FF"/>
                <w:sz w:val="30"/>
                <w:szCs w:val="30"/>
              </w:rPr>
            </w:pPr>
          </w:p>
        </w:tc>
      </w:tr>
      <w:tr w:rsidR="002A2ADE">
        <w:trPr>
          <w:trHeight w:val="1957"/>
        </w:trPr>
        <w:tc>
          <w:tcPr>
            <w:tcW w:w="43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90058F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Дакументы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звесткі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запытаныя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адказным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выканаўцам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90058F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інфармацыя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існуючых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у </w:t>
            </w:r>
            <w:proofErr w:type="spellStart"/>
            <w:r>
              <w:rPr>
                <w:b/>
                <w:i/>
                <w:sz w:val="30"/>
                <w:szCs w:val="30"/>
              </w:rPr>
              <w:t>момант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выдачы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інфармацыі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правах і </w:t>
            </w:r>
            <w:proofErr w:type="spellStart"/>
            <w:r>
              <w:rPr>
                <w:b/>
                <w:i/>
                <w:sz w:val="30"/>
                <w:szCs w:val="30"/>
              </w:rPr>
              <w:t>абмежаваннях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b/>
                <w:i/>
                <w:sz w:val="30"/>
                <w:szCs w:val="30"/>
              </w:rPr>
              <w:t>абцяжараннях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b/>
                <w:i/>
                <w:sz w:val="30"/>
                <w:szCs w:val="30"/>
              </w:rPr>
              <w:t>правоў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b/>
                <w:i/>
                <w:sz w:val="30"/>
                <w:szCs w:val="30"/>
              </w:rPr>
              <w:t>аб'ект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нерухомай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маёмасці</w:t>
            </w:r>
            <w:proofErr w:type="spellEnd"/>
          </w:p>
          <w:p w:rsidR="002A2ADE" w:rsidRDefault="002A2ADE">
            <w:pPr>
              <w:pStyle w:val="table10"/>
              <w:spacing w:line="240" w:lineRule="exact"/>
              <w:jc w:val="center"/>
              <w:rPr>
                <w:b/>
                <w:i/>
                <w:sz w:val="30"/>
                <w:szCs w:val="30"/>
              </w:rPr>
            </w:pPr>
          </w:p>
          <w:p w:rsidR="002A2ADE" w:rsidRDefault="0090058F">
            <w:pPr>
              <w:spacing w:line="240" w:lineRule="exact"/>
              <w:jc w:val="center"/>
              <w:rPr>
                <w:i/>
                <w:sz w:val="30"/>
                <w:szCs w:val="30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Зацікаўленыя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асобы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маюць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права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прадставіць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названыя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дакументы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звесткі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самастойна</w:t>
            </w:r>
            <w:proofErr w:type="spellEnd"/>
          </w:p>
        </w:tc>
      </w:tr>
      <w:tr w:rsidR="002A2ADE">
        <w:trPr>
          <w:trHeight w:val="1266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90058F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Памер</w:t>
            </w:r>
            <w:proofErr w:type="spellEnd"/>
            <w:r>
              <w:rPr>
                <w:sz w:val="30"/>
                <w:szCs w:val="30"/>
              </w:rPr>
              <w:t xml:space="preserve"> платы, якая </w:t>
            </w:r>
            <w:proofErr w:type="spellStart"/>
            <w:r>
              <w:rPr>
                <w:sz w:val="30"/>
                <w:szCs w:val="30"/>
              </w:rPr>
              <w:t>спаганяецца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  <w:p w:rsidR="002A2ADE" w:rsidRDefault="002A2ADE">
            <w:pPr>
              <w:spacing w:line="300" w:lineRule="exact"/>
              <w:rPr>
                <w:sz w:val="30"/>
                <w:szCs w:val="30"/>
              </w:rPr>
            </w:pP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90058F">
            <w:pPr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бясплатна</w:t>
            </w:r>
            <w:proofErr w:type="spellEnd"/>
          </w:p>
        </w:tc>
      </w:tr>
      <w:tr w:rsidR="002A2ADE">
        <w:trPr>
          <w:trHeight w:val="385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90058F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2A2ADE">
            <w:pPr>
              <w:snapToGrid w:val="0"/>
              <w:spacing w:line="240" w:lineRule="exact"/>
              <w:jc w:val="both"/>
              <w:rPr>
                <w:i/>
                <w:sz w:val="30"/>
                <w:szCs w:val="30"/>
              </w:rPr>
            </w:pPr>
          </w:p>
          <w:p w:rsidR="002A2ADE" w:rsidRDefault="0090058F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 месяц</w:t>
            </w:r>
          </w:p>
        </w:tc>
      </w:tr>
      <w:tr w:rsidR="002A2ADE">
        <w:trPr>
          <w:trHeight w:val="1831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90058F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даведак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іншых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якія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выдаюцца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2ADE" w:rsidRDefault="0090058F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бестэрмінова</w:t>
            </w:r>
            <w:proofErr w:type="spellEnd"/>
          </w:p>
        </w:tc>
      </w:tr>
    </w:tbl>
    <w:p w:rsidR="002A2ADE" w:rsidRDefault="002A2ADE">
      <w:pPr>
        <w:jc w:val="both"/>
        <w:rPr>
          <w:b/>
          <w:i/>
        </w:rPr>
      </w:pPr>
    </w:p>
    <w:p w:rsidR="002A2ADE" w:rsidRDefault="002A2ADE">
      <w:pPr>
        <w:jc w:val="both"/>
        <w:rPr>
          <w:b/>
          <w:i/>
        </w:rPr>
      </w:pPr>
    </w:p>
    <w:p w:rsidR="002A2ADE" w:rsidRDefault="0090058F">
      <w:pPr>
        <w:jc w:val="center"/>
      </w:pPr>
      <w:r>
        <w:rPr>
          <w:sz w:val="52"/>
          <w:szCs w:val="52"/>
        </w:rPr>
        <w:t>БЛАНК ЗАЯВЫ</w:t>
      </w:r>
    </w:p>
    <w:p w:rsidR="002A2ADE" w:rsidRDefault="002A2ADE">
      <w:pPr>
        <w:spacing w:line="240" w:lineRule="exact"/>
        <w:jc w:val="both"/>
        <w:rPr>
          <w:color w:val="0000FF"/>
          <w:sz w:val="22"/>
          <w:szCs w:val="52"/>
        </w:rPr>
      </w:pPr>
    </w:p>
    <w:p w:rsidR="002A2ADE" w:rsidRDefault="009005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</w:t>
      </w:r>
      <w:proofErr w:type="spellStart"/>
      <w:r>
        <w:rPr>
          <w:i/>
          <w:sz w:val="28"/>
          <w:szCs w:val="28"/>
        </w:rPr>
        <w:t>фірменным</w:t>
      </w:r>
      <w:proofErr w:type="spellEnd"/>
      <w:r>
        <w:rPr>
          <w:i/>
          <w:sz w:val="28"/>
          <w:szCs w:val="28"/>
        </w:rPr>
        <w:t xml:space="preserve"> бланку</w:t>
      </w:r>
    </w:p>
    <w:p w:rsidR="002A2ADE" w:rsidRDefault="002A2ADE">
      <w:pPr>
        <w:jc w:val="both"/>
        <w:rPr>
          <w:b/>
          <w:i/>
          <w:sz w:val="28"/>
          <w:szCs w:val="28"/>
        </w:rPr>
      </w:pPr>
    </w:p>
    <w:p w:rsidR="002A2ADE" w:rsidRDefault="0090058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вых.ад</w:t>
      </w:r>
      <w:proofErr w:type="spellEnd"/>
      <w:proofErr w:type="gramEnd"/>
      <w:r>
        <w:rPr>
          <w:sz w:val="28"/>
          <w:szCs w:val="28"/>
        </w:rPr>
        <w:t>______№_____</w:t>
      </w:r>
    </w:p>
    <w:p w:rsidR="002A2ADE" w:rsidRDefault="0090058F">
      <w:pPr>
        <w:spacing w:line="280" w:lineRule="exact"/>
        <w:ind w:left="5244" w:firstLine="420"/>
        <w:jc w:val="both"/>
      </w:pPr>
      <w:proofErr w:type="spellStart"/>
      <w:r>
        <w:rPr>
          <w:sz w:val="30"/>
          <w:szCs w:val="30"/>
        </w:rPr>
        <w:t>Віцебскі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раённы</w:t>
      </w:r>
      <w:proofErr w:type="spellEnd"/>
    </w:p>
    <w:p w:rsidR="002A2ADE" w:rsidRDefault="0090058F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proofErr w:type="spellStart"/>
      <w:r>
        <w:rPr>
          <w:sz w:val="30"/>
          <w:szCs w:val="30"/>
        </w:rPr>
        <w:t>выканаўчы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камітэт</w:t>
      </w:r>
      <w:proofErr w:type="spellEnd"/>
    </w:p>
    <w:p w:rsidR="002A2ADE" w:rsidRDefault="002A2ADE">
      <w:pPr>
        <w:jc w:val="right"/>
        <w:rPr>
          <w:b/>
          <w:sz w:val="30"/>
          <w:szCs w:val="30"/>
          <w:u w:val="single"/>
        </w:rPr>
      </w:pPr>
    </w:p>
    <w:p w:rsidR="002A2ADE" w:rsidRDefault="0090058F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</w:t>
      </w:r>
    </w:p>
    <w:p w:rsidR="002A2ADE" w:rsidRDefault="0090058F">
      <w:pPr>
        <w:jc w:val="both"/>
      </w:pPr>
      <w:r>
        <w:rPr>
          <w:sz w:val="30"/>
          <w:szCs w:val="28"/>
        </w:rPr>
        <w:t xml:space="preserve">_________________________________________ </w:t>
      </w:r>
      <w:proofErr w:type="spellStart"/>
      <w:r>
        <w:rPr>
          <w:sz w:val="30"/>
          <w:szCs w:val="28"/>
        </w:rPr>
        <w:t>просіць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i/>
          <w:sz w:val="30"/>
          <w:szCs w:val="28"/>
        </w:rPr>
        <w:t>узгадніць</w:t>
      </w:r>
      <w:proofErr w:type="spellEnd"/>
    </w:p>
    <w:p w:rsidR="002A2ADE" w:rsidRDefault="0090058F">
      <w:pPr>
        <w:jc w:val="both"/>
      </w:pP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найменне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юрыдычнай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асобы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індывідуальнага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прадпрымальніка</w:t>
      </w:r>
      <w:proofErr w:type="spellEnd"/>
      <w:r>
        <w:rPr>
          <w:sz w:val="18"/>
          <w:szCs w:val="18"/>
        </w:rPr>
        <w:t>)</w:t>
      </w:r>
    </w:p>
    <w:p w:rsidR="002A2ADE" w:rsidRDefault="0090058F">
      <w:pPr>
        <w:jc w:val="both"/>
        <w:rPr>
          <w:i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 </w:t>
      </w:r>
      <w:proofErr w:type="spellStart"/>
      <w:r>
        <w:rPr>
          <w:i/>
          <w:color w:val="000000"/>
          <w:sz w:val="30"/>
          <w:szCs w:val="30"/>
        </w:rPr>
        <w:t>самавольныя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proofErr w:type="spellStart"/>
      <w:r>
        <w:rPr>
          <w:i/>
          <w:color w:val="000000"/>
          <w:sz w:val="30"/>
          <w:szCs w:val="30"/>
        </w:rPr>
        <w:t>перабудова</w:t>
      </w:r>
      <w:proofErr w:type="spellEnd"/>
      <w:r>
        <w:rPr>
          <w:i/>
          <w:color w:val="000000"/>
          <w:sz w:val="30"/>
          <w:szCs w:val="30"/>
        </w:rPr>
        <w:t xml:space="preserve"> і (</w:t>
      </w:r>
      <w:proofErr w:type="spellStart"/>
      <w:r>
        <w:rPr>
          <w:i/>
          <w:color w:val="000000"/>
          <w:sz w:val="30"/>
          <w:szCs w:val="30"/>
        </w:rPr>
        <w:t>або</w:t>
      </w:r>
      <w:proofErr w:type="spellEnd"/>
      <w:r>
        <w:rPr>
          <w:i/>
          <w:color w:val="000000"/>
          <w:sz w:val="30"/>
          <w:szCs w:val="30"/>
        </w:rPr>
        <w:t xml:space="preserve">) </w:t>
      </w:r>
      <w:proofErr w:type="spellStart"/>
      <w:r>
        <w:rPr>
          <w:i/>
          <w:color w:val="000000"/>
          <w:sz w:val="30"/>
          <w:szCs w:val="30"/>
        </w:rPr>
        <w:t>перапланіроўку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proofErr w:type="spellStart"/>
      <w:r>
        <w:rPr>
          <w:i/>
          <w:color w:val="000000"/>
          <w:sz w:val="30"/>
          <w:szCs w:val="30"/>
        </w:rPr>
        <w:t>жылога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proofErr w:type="spellStart"/>
      <w:r>
        <w:rPr>
          <w:i/>
          <w:color w:val="000000"/>
          <w:sz w:val="30"/>
          <w:szCs w:val="30"/>
        </w:rPr>
        <w:t>памяшкання</w:t>
      </w:r>
      <w:proofErr w:type="spellEnd"/>
      <w:r>
        <w:rPr>
          <w:i/>
          <w:color w:val="000000"/>
          <w:sz w:val="30"/>
          <w:szCs w:val="30"/>
        </w:rPr>
        <w:t xml:space="preserve"> (</w:t>
      </w:r>
      <w:proofErr w:type="spellStart"/>
      <w:r>
        <w:rPr>
          <w:i/>
          <w:color w:val="000000"/>
          <w:sz w:val="30"/>
          <w:szCs w:val="30"/>
        </w:rPr>
        <w:t>нежылога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proofErr w:type="spellStart"/>
      <w:r>
        <w:rPr>
          <w:i/>
          <w:color w:val="000000"/>
          <w:sz w:val="30"/>
          <w:szCs w:val="30"/>
        </w:rPr>
        <w:t>памяшкання</w:t>
      </w:r>
      <w:proofErr w:type="spellEnd"/>
      <w:r>
        <w:rPr>
          <w:i/>
          <w:color w:val="000000"/>
          <w:sz w:val="30"/>
          <w:szCs w:val="30"/>
        </w:rPr>
        <w:t xml:space="preserve">) ў </w:t>
      </w:r>
      <w:proofErr w:type="spellStart"/>
      <w:r>
        <w:rPr>
          <w:i/>
          <w:color w:val="000000"/>
          <w:sz w:val="30"/>
          <w:szCs w:val="30"/>
        </w:rPr>
        <w:t>жылым</w:t>
      </w:r>
      <w:proofErr w:type="spellEnd"/>
      <w:r>
        <w:rPr>
          <w:i/>
          <w:color w:val="000000"/>
          <w:sz w:val="30"/>
          <w:szCs w:val="30"/>
        </w:rPr>
        <w:t xml:space="preserve"> доме, </w:t>
      </w:r>
      <w:proofErr w:type="spellStart"/>
      <w:r>
        <w:rPr>
          <w:i/>
          <w:color w:val="000000"/>
          <w:sz w:val="30"/>
          <w:szCs w:val="30"/>
        </w:rPr>
        <w:t>размешчаным</w:t>
      </w:r>
      <w:proofErr w:type="spellEnd"/>
      <w:r>
        <w:rPr>
          <w:i/>
          <w:color w:val="000000"/>
          <w:sz w:val="30"/>
          <w:szCs w:val="30"/>
        </w:rPr>
        <w:t xml:space="preserve"> па </w:t>
      </w:r>
      <w:proofErr w:type="spellStart"/>
      <w:proofErr w:type="gramStart"/>
      <w:r>
        <w:rPr>
          <w:i/>
          <w:color w:val="000000"/>
          <w:sz w:val="30"/>
          <w:szCs w:val="30"/>
        </w:rPr>
        <w:t>адрасе</w:t>
      </w:r>
      <w:proofErr w:type="spellEnd"/>
      <w:r>
        <w:rPr>
          <w:i/>
          <w:color w:val="000000"/>
          <w:sz w:val="30"/>
          <w:szCs w:val="30"/>
        </w:rPr>
        <w:t>:_</w:t>
      </w:r>
      <w:proofErr w:type="gramEnd"/>
      <w:r>
        <w:rPr>
          <w:i/>
          <w:color w:val="000000"/>
          <w:sz w:val="30"/>
          <w:szCs w:val="30"/>
        </w:rPr>
        <w:t>_____________________________________.</w:t>
      </w:r>
    </w:p>
    <w:p w:rsidR="002A2ADE" w:rsidRDefault="002A2ADE">
      <w:pPr>
        <w:jc w:val="both"/>
        <w:rPr>
          <w:i/>
          <w:sz w:val="30"/>
          <w:szCs w:val="30"/>
        </w:rPr>
      </w:pPr>
    </w:p>
    <w:p w:rsidR="002A2ADE" w:rsidRDefault="002A2ADE">
      <w:pPr>
        <w:jc w:val="both"/>
      </w:pPr>
    </w:p>
    <w:p w:rsidR="002A2ADE" w:rsidRDefault="0090058F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Прадстаўляюцца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дакументы</w:t>
      </w:r>
      <w:proofErr w:type="spellEnd"/>
      <w:r>
        <w:rPr>
          <w:sz w:val="30"/>
          <w:szCs w:val="30"/>
        </w:rPr>
        <w:t xml:space="preserve">: </w:t>
      </w:r>
    </w:p>
    <w:p w:rsidR="002A2ADE" w:rsidRDefault="0090058F">
      <w:pPr>
        <w:jc w:val="both"/>
        <w:rPr>
          <w:sz w:val="30"/>
          <w:szCs w:val="28"/>
        </w:rPr>
      </w:pPr>
      <w:r>
        <w:rPr>
          <w:sz w:val="30"/>
          <w:szCs w:val="30"/>
        </w:rPr>
        <w:tab/>
      </w:r>
    </w:p>
    <w:p w:rsidR="002A2ADE" w:rsidRDefault="002A2ADE">
      <w:pPr>
        <w:jc w:val="both"/>
        <w:rPr>
          <w:sz w:val="30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5"/>
        <w:gridCol w:w="1972"/>
        <w:gridCol w:w="3591"/>
      </w:tblGrid>
      <w:tr w:rsidR="002A2ADE">
        <w:trPr>
          <w:trHeight w:val="240"/>
        </w:trPr>
        <w:tc>
          <w:tcPr>
            <w:tcW w:w="6047" w:type="dxa"/>
            <w:gridSpan w:val="2"/>
          </w:tcPr>
          <w:p w:rsidR="002A2ADE" w:rsidRDefault="0090058F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Кіраўнік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юрыдычнай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асобы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індывідуальны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прадпрымальнік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ўпаўнаважаная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асоба</w:t>
            </w:r>
            <w:proofErr w:type="spellEnd"/>
            <w:r>
              <w:rPr>
                <w:sz w:val="22"/>
                <w:szCs w:val="22"/>
              </w:rPr>
              <w:t xml:space="preserve"> _______________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  <w:vAlign w:val="bottom"/>
          </w:tcPr>
          <w:p w:rsidR="002A2ADE" w:rsidRDefault="0090058F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2A2ADE">
        <w:trPr>
          <w:trHeight w:val="240"/>
        </w:trPr>
        <w:tc>
          <w:tcPr>
            <w:tcW w:w="6047" w:type="dxa"/>
            <w:gridSpan w:val="2"/>
          </w:tcPr>
          <w:p w:rsidR="002A2ADE" w:rsidRDefault="0090058F">
            <w:pPr>
              <w:pStyle w:val="undline"/>
              <w:spacing w:after="28"/>
              <w:ind w:firstLine="3600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A2ADE" w:rsidRDefault="0090058F">
            <w:pPr>
              <w:pStyle w:val="undline"/>
              <w:spacing w:after="28"/>
              <w:ind w:firstLine="833"/>
            </w:pPr>
            <w:r>
              <w:t>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  <w:tr w:rsidR="002A2ADE">
        <w:trPr>
          <w:trHeight w:val="240"/>
        </w:trPr>
        <w:tc>
          <w:tcPr>
            <w:tcW w:w="4075" w:type="dxa"/>
          </w:tcPr>
          <w:p w:rsidR="002A2ADE" w:rsidRDefault="002A2ADE">
            <w:pPr>
              <w:pStyle w:val="undline"/>
              <w:snapToGrid w:val="0"/>
              <w:spacing w:after="28"/>
              <w:jc w:val="left"/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</w:tcPr>
          <w:p w:rsidR="002A2ADE" w:rsidRDefault="002A2AD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A2ADE" w:rsidRDefault="002A2AD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2A2ADE">
      <w:pPr>
        <w:jc w:val="both"/>
        <w:rPr>
          <w:sz w:val="30"/>
          <w:szCs w:val="28"/>
        </w:rPr>
      </w:pPr>
    </w:p>
    <w:p w:rsidR="002A2ADE" w:rsidRDefault="0090058F">
      <w:pPr>
        <w:jc w:val="both"/>
        <w:rPr>
          <w:b/>
          <w:i/>
        </w:rPr>
      </w:pPr>
      <w:proofErr w:type="spellStart"/>
      <w:r>
        <w:rPr>
          <w:sz w:val="18"/>
          <w:szCs w:val="18"/>
        </w:rPr>
        <w:t>выканаўца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тэлефон</w:t>
      </w:r>
      <w:proofErr w:type="spellEnd"/>
    </w:p>
    <w:p w:rsidR="002A2ADE" w:rsidRDefault="002A2ADE">
      <w:pPr>
        <w:jc w:val="both"/>
        <w:rPr>
          <w:b/>
          <w:i/>
        </w:rPr>
      </w:pPr>
    </w:p>
    <w:sectPr w:rsidR="002A2ADE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EA2"/>
    <w:multiLevelType w:val="multilevel"/>
    <w:tmpl w:val="5CD85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E"/>
    <w:rsid w:val="002A2ADE"/>
    <w:rsid w:val="0090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147503-03F9-4CE5-9E00-90EA3A7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30"/>
      <w:szCs w:val="24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1">
    <w:name w:val="Body Text 2"/>
    <w:basedOn w:val="a"/>
    <w:qFormat/>
    <w:pPr>
      <w:jc w:val="both"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7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2025-02-13T15:35:00Z</dcterms:created>
  <dcterms:modified xsi:type="dcterms:W3CDTF">2025-02-13T15:35:00Z</dcterms:modified>
  <dc:language>en-US</dc:language>
</cp:coreProperties>
</file>