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1B0808" w:rsidRDefault="001B0808" w:rsidP="001B0808">
      <w:pPr>
        <w:jc w:val="center"/>
        <w:rPr>
          <w:sz w:val="30"/>
          <w:szCs w:val="30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Pr="009656CE">
        <w:rPr>
          <w:sz w:val="30"/>
          <w:szCs w:val="30"/>
          <w:lang w:val="be-BY"/>
        </w:rPr>
        <w:t>в</w:t>
      </w:r>
      <w:r w:rsidR="009656CE" w:rsidRPr="009656CE">
        <w:rPr>
          <w:sz w:val="30"/>
          <w:szCs w:val="30"/>
        </w:rPr>
        <w:t xml:space="preserve"> </w:t>
      </w:r>
      <w:r w:rsidR="009856A5">
        <w:rPr>
          <w:sz w:val="30"/>
          <w:szCs w:val="30"/>
        </w:rPr>
        <w:t>1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</w:t>
      </w:r>
      <w:r w:rsidR="009856A5">
        <w:rPr>
          <w:sz w:val="30"/>
          <w:szCs w:val="30"/>
          <w:lang w:val="be-BY"/>
        </w:rPr>
        <w:t>5</w:t>
      </w:r>
      <w:r w:rsidRPr="009656CE">
        <w:rPr>
          <w:sz w:val="30"/>
          <w:szCs w:val="30"/>
          <w:lang w:val="be-BY"/>
        </w:rPr>
        <w:t xml:space="preserve"> г.</w:t>
      </w:r>
    </w:p>
    <w:p w:rsidR="009856A5" w:rsidRPr="009656CE" w:rsidRDefault="009856A5" w:rsidP="009656CE">
      <w:pPr>
        <w:ind w:left="-426" w:hanging="426"/>
        <w:jc w:val="both"/>
        <w:rPr>
          <w:sz w:val="30"/>
          <w:szCs w:val="30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9856A5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163B7B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Белфуд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Продакшн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Pr="00163B7B" w:rsidRDefault="009856A5" w:rsidP="009856A5">
            <w:pPr>
              <w:jc w:val="both"/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КФХ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Вармас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</w:t>
            </w:r>
            <w:r w:rsidRPr="00BF6062">
              <w:rPr>
                <w:sz w:val="26"/>
                <w:szCs w:val="26"/>
                <w:lang w:val="be-BY" w:eastAsia="en-US"/>
              </w:rPr>
              <w:t>.01.202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ГУ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Вороновский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 xml:space="preserve"> социальный пансионат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Островита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Pr="00163B7B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Витгорстрой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</w:t>
            </w:r>
            <w:r w:rsidRPr="00BF6062">
              <w:rPr>
                <w:sz w:val="26"/>
                <w:szCs w:val="26"/>
                <w:lang w:val="be-BY" w:eastAsia="en-US"/>
              </w:rPr>
              <w:t>.01.202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163B7B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 w:rsidRPr="00163B7B">
              <w:rPr>
                <w:sz w:val="26"/>
                <w:szCs w:val="26"/>
                <w:lang w:val="be-BY" w:eastAsia="en-US"/>
              </w:rPr>
              <w:t xml:space="preserve">КУПП </w:t>
            </w:r>
            <w:r w:rsidRPr="00163B7B">
              <w:rPr>
                <w:sz w:val="26"/>
                <w:szCs w:val="26"/>
                <w:lang w:eastAsia="en-US"/>
              </w:rPr>
              <w:t>«</w:t>
            </w:r>
            <w:r w:rsidRPr="00163B7B">
              <w:rPr>
                <w:sz w:val="26"/>
                <w:szCs w:val="26"/>
                <w:lang w:val="be-BY" w:eastAsia="en-US"/>
              </w:rPr>
              <w:t>Витебская областная проектно-изыскательная станция химизации сельского хозяйства</w:t>
            </w:r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163B7B">
              <w:rPr>
                <w:sz w:val="26"/>
                <w:szCs w:val="26"/>
                <w:lang w:eastAsia="en-US"/>
              </w:rPr>
              <w:t>«</w:t>
            </w:r>
            <w:r w:rsidRPr="00163B7B">
              <w:rPr>
                <w:sz w:val="26"/>
                <w:szCs w:val="26"/>
                <w:lang w:val="be-BY" w:eastAsia="en-US"/>
              </w:rPr>
              <w:t>ВитКонсар</w:t>
            </w:r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Pr="00163B7B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Авилон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Групп»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BF6062">
              <w:rPr>
                <w:sz w:val="26"/>
                <w:szCs w:val="26"/>
                <w:lang w:val="be-BY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9</w:t>
            </w:r>
            <w:r w:rsidRPr="00BF6062">
              <w:rPr>
                <w:sz w:val="26"/>
                <w:szCs w:val="26"/>
                <w:lang w:val="be-BY" w:eastAsia="en-US"/>
              </w:rPr>
              <w:t>.01.202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163B7B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 w:rsidRPr="00163B7B">
              <w:rPr>
                <w:sz w:val="26"/>
                <w:szCs w:val="26"/>
                <w:lang w:val="be-BY" w:eastAsia="en-US"/>
              </w:rPr>
              <w:t>ГЛХУ Суражский лесхоз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BF6062">
              <w:rPr>
                <w:sz w:val="26"/>
                <w:szCs w:val="26"/>
                <w:lang w:val="be-BY" w:eastAsia="en-US"/>
              </w:rPr>
              <w:t>0</w:t>
            </w:r>
            <w:r>
              <w:rPr>
                <w:sz w:val="26"/>
                <w:szCs w:val="26"/>
                <w:lang w:val="be-BY" w:eastAsia="en-US"/>
              </w:rPr>
              <w:t>5</w:t>
            </w:r>
            <w:r w:rsidRPr="00BF6062">
              <w:rPr>
                <w:sz w:val="26"/>
                <w:szCs w:val="26"/>
                <w:lang w:val="be-BY" w:eastAsia="en-US"/>
              </w:rPr>
              <w:t>.02.202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9656CE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163B7B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Филиал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Витьба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Pr="00163B7B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РУПП «ИК 12-ВАЛ»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</w:t>
            </w:r>
            <w:r w:rsidRPr="00BF6062">
              <w:rPr>
                <w:sz w:val="26"/>
                <w:szCs w:val="26"/>
                <w:lang w:val="be-BY" w:eastAsia="en-US"/>
              </w:rPr>
              <w:t>.02.202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163B7B" w:rsidRDefault="009856A5" w:rsidP="009856A5">
            <w:pPr>
              <w:jc w:val="both"/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val="be-BY" w:eastAsia="en-US"/>
              </w:rPr>
              <w:t xml:space="preserve">Реабилитационный центр </w:t>
            </w:r>
            <w:r w:rsidRPr="00163B7B">
              <w:rPr>
                <w:sz w:val="26"/>
                <w:szCs w:val="26"/>
                <w:lang w:eastAsia="en-US"/>
              </w:rPr>
              <w:t>«Железняки» УЗ «Витебский областной клинический кардиологический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</w:t>
            </w:r>
            <w:r w:rsidRPr="00BF6062">
              <w:rPr>
                <w:sz w:val="26"/>
                <w:szCs w:val="26"/>
                <w:lang w:val="be-BY" w:eastAsia="en-US"/>
              </w:rPr>
              <w:t>.02.202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163B7B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ГП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Рудаково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Pr="00163B7B" w:rsidRDefault="009856A5" w:rsidP="009856A5">
            <w:pPr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«Тепличный комбинат»</w:t>
            </w:r>
          </w:p>
          <w:p w:rsidR="009856A5" w:rsidRPr="00163B7B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 w:rsidRPr="00163B7B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163B7B">
              <w:rPr>
                <w:sz w:val="26"/>
                <w:szCs w:val="26"/>
                <w:lang w:eastAsia="en-US"/>
              </w:rPr>
              <w:t>«</w:t>
            </w:r>
            <w:r w:rsidRPr="00163B7B">
              <w:rPr>
                <w:sz w:val="26"/>
                <w:szCs w:val="26"/>
                <w:lang w:val="be-BY" w:eastAsia="en-US"/>
              </w:rPr>
              <w:t>Фасадные решения</w:t>
            </w:r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9856A5" w:rsidRPr="00163B7B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BC1332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ПромТехШпон</w:t>
            </w:r>
            <w:r w:rsidRPr="00BC133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9856A5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BF6062">
              <w:rPr>
                <w:sz w:val="26"/>
                <w:szCs w:val="26"/>
                <w:lang w:val="be-BY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6</w:t>
            </w:r>
            <w:r w:rsidRPr="00BF6062">
              <w:rPr>
                <w:sz w:val="26"/>
                <w:szCs w:val="26"/>
                <w:lang w:val="be-BY" w:eastAsia="en-US"/>
              </w:rPr>
              <w:t>.02.202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9856A5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D27BF3" w:rsidRDefault="009856A5" w:rsidP="009856A5">
            <w:pPr>
              <w:rPr>
                <w:sz w:val="26"/>
                <w:szCs w:val="26"/>
                <w:lang w:val="be-BY" w:eastAsia="en-US"/>
              </w:rPr>
            </w:pPr>
            <w:r w:rsidRPr="00D27BF3">
              <w:rPr>
                <w:sz w:val="26"/>
                <w:szCs w:val="26"/>
                <w:lang w:val="be-BY" w:eastAsia="en-US"/>
              </w:rPr>
              <w:t>ОАО «Витебская бройлерная птицефабрика»</w:t>
            </w:r>
          </w:p>
          <w:p w:rsidR="009856A5" w:rsidRPr="001B6587" w:rsidRDefault="009856A5" w:rsidP="009856A5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D27BF3">
              <w:rPr>
                <w:sz w:val="26"/>
                <w:szCs w:val="26"/>
                <w:lang w:val="be-BY" w:eastAsia="en-US"/>
              </w:rPr>
              <w:t>АГК «им. М.Ф.Шмырева»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5" w:rsidRPr="00BF6062" w:rsidRDefault="00002B2B" w:rsidP="009856A5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05</w:t>
            </w:r>
            <w:r w:rsidR="009856A5" w:rsidRPr="00BF6062">
              <w:rPr>
                <w:sz w:val="26"/>
                <w:szCs w:val="26"/>
                <w:lang w:val="be-BY" w:eastAsia="en-US"/>
              </w:rPr>
              <w:t>.03.202</w:t>
            </w:r>
            <w:r w:rsidR="009856A5"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002B2B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B" w:rsidRPr="00163B7B" w:rsidRDefault="00002B2B" w:rsidP="00002B2B">
            <w:pPr>
              <w:jc w:val="both"/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Витебский филиал Витебского областного предприятия по обеспечению топливом «</w:t>
            </w:r>
            <w:proofErr w:type="spellStart"/>
            <w:r w:rsidRPr="00163B7B">
              <w:rPr>
                <w:sz w:val="26"/>
                <w:szCs w:val="26"/>
                <w:lang w:eastAsia="en-US"/>
              </w:rPr>
              <w:t>Витебскоблтоп</w:t>
            </w:r>
            <w:proofErr w:type="spellEnd"/>
            <w:r w:rsidRPr="00163B7B">
              <w:rPr>
                <w:sz w:val="26"/>
                <w:szCs w:val="26"/>
                <w:lang w:eastAsia="en-US"/>
              </w:rPr>
              <w:t>»</w:t>
            </w:r>
          </w:p>
          <w:p w:rsidR="00002B2B" w:rsidRPr="00163B7B" w:rsidRDefault="00002B2B" w:rsidP="00002B2B">
            <w:pPr>
              <w:jc w:val="both"/>
              <w:rPr>
                <w:sz w:val="26"/>
                <w:szCs w:val="26"/>
                <w:lang w:eastAsia="en-US"/>
              </w:rPr>
            </w:pPr>
            <w:r w:rsidRPr="00163B7B">
              <w:rPr>
                <w:sz w:val="26"/>
                <w:szCs w:val="26"/>
                <w:lang w:eastAsia="en-US"/>
              </w:rPr>
              <w:t>ООО «Фабрика Василина»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B" w:rsidRPr="00BF6062" w:rsidRDefault="00002B2B" w:rsidP="00002B2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</w:t>
            </w:r>
            <w:bookmarkStart w:id="0" w:name="_GoBack"/>
            <w:bookmarkEnd w:id="0"/>
            <w:r w:rsidRPr="00BF6062">
              <w:rPr>
                <w:sz w:val="26"/>
                <w:szCs w:val="26"/>
                <w:lang w:val="be-BY" w:eastAsia="en-US"/>
              </w:rPr>
              <w:t>.03.202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002B2B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B" w:rsidRPr="001B6587" w:rsidRDefault="00002B2B" w:rsidP="00002B2B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D27BF3">
              <w:rPr>
                <w:sz w:val="26"/>
                <w:szCs w:val="26"/>
                <w:lang w:val="be-BY" w:eastAsia="en-US"/>
              </w:rPr>
              <w:t>ООО «Сущево-Агро»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B" w:rsidRPr="00BF6062" w:rsidRDefault="00002B2B" w:rsidP="00002B2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</w:t>
            </w:r>
            <w:r w:rsidRPr="00BF6062">
              <w:rPr>
                <w:sz w:val="26"/>
                <w:szCs w:val="26"/>
                <w:lang w:val="be-BY" w:eastAsia="en-US"/>
              </w:rPr>
              <w:t>.03.202</w:t>
            </w:r>
            <w:r>
              <w:rPr>
                <w:sz w:val="26"/>
                <w:szCs w:val="26"/>
                <w:lang w:val="be-BY" w:eastAsia="en-US"/>
              </w:rPr>
              <w:t>5</w:t>
            </w:r>
          </w:p>
        </w:tc>
      </w:tr>
      <w:tr w:rsidR="00002B2B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B" w:rsidRPr="001B6587" w:rsidRDefault="00002B2B" w:rsidP="00002B2B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D27BF3">
              <w:rPr>
                <w:sz w:val="26"/>
                <w:szCs w:val="26"/>
                <w:lang w:val="be-BY" w:eastAsia="en-US"/>
              </w:rPr>
              <w:t>СУП «Липовцы»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2B" w:rsidRPr="00BF6062" w:rsidRDefault="00002B2B" w:rsidP="00002B2B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BF6062">
              <w:rPr>
                <w:sz w:val="26"/>
                <w:szCs w:val="26"/>
                <w:lang w:val="be-BY" w:eastAsia="en-US"/>
              </w:rPr>
              <w:t>2</w:t>
            </w:r>
            <w:r>
              <w:rPr>
                <w:sz w:val="26"/>
                <w:szCs w:val="26"/>
                <w:lang w:val="be-BY" w:eastAsia="en-US"/>
              </w:rPr>
              <w:t>6.03.2025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2118DC" w:rsidRPr="00F30A95" w:rsidRDefault="002118DC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DE243C" w:rsidRDefault="00DE243C" w:rsidP="00F30A95">
      <w:pPr>
        <w:spacing w:line="280" w:lineRule="exact"/>
        <w:rPr>
          <w:sz w:val="30"/>
          <w:szCs w:val="30"/>
          <w:lang w:val="be-BY"/>
        </w:rPr>
      </w:pPr>
    </w:p>
    <w:p w:rsidR="00DE243C" w:rsidRDefault="00DE243C" w:rsidP="002118DC">
      <w:pPr>
        <w:spacing w:line="280" w:lineRule="exact"/>
        <w:ind w:left="-426"/>
        <w:rPr>
          <w:sz w:val="30"/>
          <w:szCs w:val="30"/>
          <w:lang w:val="be-BY"/>
        </w:rPr>
      </w:pPr>
    </w:p>
    <w:p w:rsidR="00F80588" w:rsidRDefault="00F80588" w:rsidP="00F30A95">
      <w:pPr>
        <w:spacing w:line="280" w:lineRule="exact"/>
        <w:rPr>
          <w:sz w:val="30"/>
          <w:szCs w:val="30"/>
          <w:lang w:val="be-BY"/>
        </w:rPr>
      </w:pPr>
    </w:p>
    <w:p w:rsidR="00DE243C" w:rsidRDefault="00DE243C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A34A47" w:rsidRDefault="00A34A47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02B2B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57DB"/>
    <w:rsid w:val="004563D5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60653C"/>
    <w:rsid w:val="00614C28"/>
    <w:rsid w:val="0067071D"/>
    <w:rsid w:val="00703EA2"/>
    <w:rsid w:val="00727D5A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5455"/>
    <w:rsid w:val="009656CE"/>
    <w:rsid w:val="00970BDA"/>
    <w:rsid w:val="00982F14"/>
    <w:rsid w:val="009856A5"/>
    <w:rsid w:val="009F0B89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D74CDA"/>
    <w:rsid w:val="00D808B5"/>
    <w:rsid w:val="00D859DD"/>
    <w:rsid w:val="00D92BC2"/>
    <w:rsid w:val="00DE243C"/>
    <w:rsid w:val="00DF0460"/>
    <w:rsid w:val="00E33BF4"/>
    <w:rsid w:val="00E70122"/>
    <w:rsid w:val="00E81A5F"/>
    <w:rsid w:val="00ED19FC"/>
    <w:rsid w:val="00EF57BB"/>
    <w:rsid w:val="00F0099D"/>
    <w:rsid w:val="00F01EF9"/>
    <w:rsid w:val="00F11C40"/>
    <w:rsid w:val="00F15659"/>
    <w:rsid w:val="00F30A95"/>
    <w:rsid w:val="00F31E6E"/>
    <w:rsid w:val="00F35CD8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3FD2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5</cp:revision>
  <cp:lastPrinted>2024-04-15T07:45:00Z</cp:lastPrinted>
  <dcterms:created xsi:type="dcterms:W3CDTF">2024-12-23T09:28:00Z</dcterms:created>
  <dcterms:modified xsi:type="dcterms:W3CDTF">2025-02-28T07:05:00Z</dcterms:modified>
</cp:coreProperties>
</file>