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3AE" w:rsidRPr="00CD23AE" w:rsidRDefault="00CD23AE" w:rsidP="00CD2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D23AE">
        <w:rPr>
          <w:rFonts w:ascii="Times New Roman" w:hAnsi="Times New Roman" w:cs="Times New Roman"/>
          <w:b/>
          <w:sz w:val="28"/>
          <w:szCs w:val="28"/>
        </w:rPr>
        <w:t>Проведение уборочной-2024 – на постоянном контроле профсоюзов</w:t>
      </w:r>
      <w:bookmarkEnd w:id="0"/>
    </w:p>
    <w:p w:rsidR="00CD23AE" w:rsidRPr="00CD23AE" w:rsidRDefault="00CD23AE" w:rsidP="00CD2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3AE" w:rsidRPr="00CD23AE" w:rsidRDefault="00CD23AE" w:rsidP="00CD23AE">
      <w:pPr>
        <w:jc w:val="both"/>
        <w:rPr>
          <w:rFonts w:ascii="Times New Roman" w:hAnsi="Times New Roman" w:cs="Times New Roman"/>
          <w:sz w:val="28"/>
          <w:szCs w:val="28"/>
        </w:rPr>
      </w:pPr>
      <w:r w:rsidRPr="00CD23AE">
        <w:rPr>
          <w:rFonts w:ascii="Times New Roman" w:hAnsi="Times New Roman" w:cs="Times New Roman"/>
          <w:sz w:val="28"/>
          <w:szCs w:val="28"/>
        </w:rPr>
        <w:t xml:space="preserve">Представители профсоюзов посещают хозяйства Витебского района, проверяют наличие аптечек и спецодежды, организацию горячего питания и питьевого режима, наличие средств пожарной безопасности. </w:t>
      </w:r>
    </w:p>
    <w:p w:rsidR="00CD23AE" w:rsidRPr="00CD23AE" w:rsidRDefault="00CD23AE" w:rsidP="00CD2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3AE" w:rsidRPr="00CD23AE" w:rsidRDefault="00CD23AE" w:rsidP="00CD23AE">
      <w:pPr>
        <w:jc w:val="both"/>
        <w:rPr>
          <w:rFonts w:ascii="Times New Roman" w:hAnsi="Times New Roman" w:cs="Times New Roman"/>
          <w:sz w:val="28"/>
          <w:szCs w:val="28"/>
        </w:rPr>
      </w:pPr>
      <w:r w:rsidRPr="00CD23AE">
        <w:rPr>
          <w:rFonts w:ascii="Times New Roman" w:hAnsi="Times New Roman" w:cs="Times New Roman"/>
          <w:sz w:val="28"/>
          <w:szCs w:val="28"/>
        </w:rPr>
        <w:t xml:space="preserve">Председатель районного объединения профсоюзов Михаил </w:t>
      </w:r>
      <w:proofErr w:type="spellStart"/>
      <w:r w:rsidRPr="00CD23AE">
        <w:rPr>
          <w:rFonts w:ascii="Times New Roman" w:hAnsi="Times New Roman" w:cs="Times New Roman"/>
          <w:sz w:val="28"/>
          <w:szCs w:val="28"/>
        </w:rPr>
        <w:t>Папко</w:t>
      </w:r>
      <w:proofErr w:type="spellEnd"/>
      <w:r w:rsidRPr="00CD23AE">
        <w:rPr>
          <w:rFonts w:ascii="Times New Roman" w:hAnsi="Times New Roman" w:cs="Times New Roman"/>
          <w:sz w:val="28"/>
          <w:szCs w:val="28"/>
        </w:rPr>
        <w:t xml:space="preserve"> посетил зерносушильный комплекс ПУ «</w:t>
      </w:r>
      <w:proofErr w:type="spellStart"/>
      <w:r w:rsidRPr="00CD23AE">
        <w:rPr>
          <w:rFonts w:ascii="Times New Roman" w:hAnsi="Times New Roman" w:cs="Times New Roman"/>
          <w:sz w:val="28"/>
          <w:szCs w:val="28"/>
        </w:rPr>
        <w:t>Вымно</w:t>
      </w:r>
      <w:proofErr w:type="spellEnd"/>
      <w:r w:rsidRPr="00CD23AE">
        <w:rPr>
          <w:rFonts w:ascii="Times New Roman" w:hAnsi="Times New Roman" w:cs="Times New Roman"/>
          <w:sz w:val="28"/>
          <w:szCs w:val="28"/>
        </w:rPr>
        <w:t>» ГП «</w:t>
      </w:r>
      <w:proofErr w:type="spellStart"/>
      <w:r w:rsidRPr="00CD23AE">
        <w:rPr>
          <w:rFonts w:ascii="Times New Roman" w:hAnsi="Times New Roman" w:cs="Times New Roman"/>
          <w:sz w:val="28"/>
          <w:szCs w:val="28"/>
        </w:rPr>
        <w:t>Рудаково</w:t>
      </w:r>
      <w:proofErr w:type="spellEnd"/>
      <w:r w:rsidRPr="00CD23AE">
        <w:rPr>
          <w:rFonts w:ascii="Times New Roman" w:hAnsi="Times New Roman" w:cs="Times New Roman"/>
          <w:sz w:val="28"/>
          <w:szCs w:val="28"/>
        </w:rPr>
        <w:t xml:space="preserve">». В хозяйстве все условия труда выполняются. </w:t>
      </w:r>
    </w:p>
    <w:p w:rsidR="00CD23AE" w:rsidRPr="00CD23AE" w:rsidRDefault="00CD23AE" w:rsidP="00CD2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3AE" w:rsidRPr="00CD23AE" w:rsidRDefault="00CD23AE" w:rsidP="00CD23AE">
      <w:pPr>
        <w:jc w:val="both"/>
        <w:rPr>
          <w:rFonts w:ascii="Times New Roman" w:hAnsi="Times New Roman" w:cs="Times New Roman"/>
          <w:sz w:val="28"/>
          <w:szCs w:val="28"/>
        </w:rPr>
      </w:pPr>
      <w:r w:rsidRPr="00CD23AE">
        <w:rPr>
          <w:rFonts w:ascii="Times New Roman" w:hAnsi="Times New Roman" w:cs="Times New Roman"/>
          <w:sz w:val="28"/>
          <w:szCs w:val="28"/>
        </w:rPr>
        <w:t xml:space="preserve">По словам Михаила </w:t>
      </w:r>
      <w:proofErr w:type="spellStart"/>
      <w:r w:rsidRPr="00CD23AE">
        <w:rPr>
          <w:rFonts w:ascii="Times New Roman" w:hAnsi="Times New Roman" w:cs="Times New Roman"/>
          <w:sz w:val="28"/>
          <w:szCs w:val="28"/>
        </w:rPr>
        <w:t>Папко</w:t>
      </w:r>
      <w:proofErr w:type="spellEnd"/>
      <w:r w:rsidRPr="00CD23AE">
        <w:rPr>
          <w:rFonts w:ascii="Times New Roman" w:hAnsi="Times New Roman" w:cs="Times New Roman"/>
          <w:sz w:val="28"/>
          <w:szCs w:val="28"/>
        </w:rPr>
        <w:t>, такие мониторинги проходят во всех хозяйствах района на постоянной</w:t>
      </w:r>
      <w:r w:rsidRPr="00CD23AE">
        <w:rPr>
          <w:rFonts w:ascii="Times New Roman" w:hAnsi="Times New Roman" w:cs="Times New Roman"/>
          <w:sz w:val="28"/>
          <w:szCs w:val="28"/>
        </w:rPr>
        <w:t xml:space="preserve"> </w:t>
      </w:r>
      <w:r w:rsidRPr="00CD23AE">
        <w:rPr>
          <w:rFonts w:ascii="Times New Roman" w:hAnsi="Times New Roman" w:cs="Times New Roman"/>
          <w:sz w:val="28"/>
          <w:szCs w:val="28"/>
        </w:rPr>
        <w:t>основе.</w:t>
      </w:r>
    </w:p>
    <w:p w:rsidR="00EC6E07" w:rsidRDefault="00CD23AE" w:rsidP="00CD23AE">
      <w:pPr>
        <w:jc w:val="both"/>
        <w:rPr>
          <w:rFonts w:ascii="Times New Roman" w:hAnsi="Times New Roman" w:cs="Times New Roman"/>
          <w:sz w:val="28"/>
          <w:szCs w:val="28"/>
        </w:rPr>
      </w:pPr>
      <w:r w:rsidRPr="00CD23AE">
        <w:rPr>
          <w:rFonts w:ascii="Times New Roman" w:hAnsi="Times New Roman" w:cs="Times New Roman"/>
          <w:sz w:val="28"/>
          <w:szCs w:val="28"/>
        </w:rPr>
        <w:t>– Очень важно в напряжённое время жатвы чтобы для наших хлеборобов и всех участников уборочной были созданы достойные условия труда, что, собственно, является ключевой задачей профсоюзов.</w:t>
      </w:r>
    </w:p>
    <w:p w:rsidR="00CD23AE" w:rsidRDefault="00CD23AE" w:rsidP="00CD2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3AE" w:rsidRDefault="00CD23AE" w:rsidP="00CD23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9241E8" wp14:editId="2EF72D2F">
            <wp:extent cx="5940425" cy="41306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-08-13_18-40-3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3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3AE" w:rsidRDefault="00CD23AE" w:rsidP="00CD23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6137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4-08-13_18-40-5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1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5859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4-08-13_18-41-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3AE" w:rsidRDefault="00CD23AE" w:rsidP="00CD2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3AE" w:rsidRPr="00CD23AE" w:rsidRDefault="00CD23AE" w:rsidP="00CD23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1891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24-08-13_18-41-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3AE" w:rsidRPr="00CD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AE"/>
    <w:rsid w:val="00CD23AE"/>
    <w:rsid w:val="00EC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1A09"/>
  <w15:chartTrackingRefBased/>
  <w15:docId w15:val="{70AA26EA-6AE3-459C-B39B-358AD130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2024-08-28T13:06:00Z</dcterms:created>
  <dcterms:modified xsi:type="dcterms:W3CDTF">2024-08-28T13:08:00Z</dcterms:modified>
</cp:coreProperties>
</file>