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FA" w:rsidRPr="002267FA" w:rsidRDefault="002267FA" w:rsidP="002267FA">
      <w:pPr>
        <w:jc w:val="both"/>
        <w:rPr>
          <w:rFonts w:ascii="Times New Roman" w:hAnsi="Times New Roman" w:cs="Times New Roman"/>
          <w:sz w:val="28"/>
          <w:szCs w:val="28"/>
        </w:rPr>
      </w:pPr>
      <w:r w:rsidRPr="002267FA">
        <w:rPr>
          <w:rFonts w:ascii="Times New Roman" w:hAnsi="Times New Roman" w:cs="Times New Roman"/>
          <w:sz w:val="28"/>
          <w:szCs w:val="28"/>
        </w:rPr>
        <w:t xml:space="preserve">Жатва – горячая пора не только для мужчин. </w:t>
      </w:r>
      <w:bookmarkStart w:id="0" w:name="_GoBack"/>
      <w:r w:rsidRPr="002267FA">
        <w:rPr>
          <w:rFonts w:ascii="Times New Roman" w:hAnsi="Times New Roman" w:cs="Times New Roman"/>
          <w:sz w:val="28"/>
          <w:szCs w:val="28"/>
        </w:rPr>
        <w:t>Члены районной организации Белорусского союза женщин чествовали агронома СУП «</w:t>
      </w:r>
      <w:proofErr w:type="spellStart"/>
      <w:r w:rsidRPr="002267FA">
        <w:rPr>
          <w:rFonts w:ascii="Times New Roman" w:hAnsi="Times New Roman" w:cs="Times New Roman"/>
          <w:sz w:val="28"/>
          <w:szCs w:val="28"/>
        </w:rPr>
        <w:t>Липовцы</w:t>
      </w:r>
      <w:proofErr w:type="spellEnd"/>
      <w:r w:rsidRPr="002267F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267FA" w:rsidRPr="002267FA" w:rsidRDefault="002267FA" w:rsidP="002267FA">
      <w:pPr>
        <w:jc w:val="both"/>
        <w:rPr>
          <w:rFonts w:ascii="Times New Roman" w:hAnsi="Times New Roman" w:cs="Times New Roman"/>
          <w:sz w:val="28"/>
          <w:szCs w:val="28"/>
        </w:rPr>
      </w:pPr>
      <w:r w:rsidRPr="002267FA">
        <w:rPr>
          <w:rFonts w:ascii="Times New Roman" w:hAnsi="Times New Roman" w:cs="Times New Roman"/>
          <w:sz w:val="28"/>
          <w:szCs w:val="28"/>
        </w:rPr>
        <w:t>В Витебском районе нет ни одной женщины-комбайнера. Зато есть женщины-агрономы, без знаний, опыта и профессионального напора которых невозможно получить хороший урожай – отметила заместитель районной организации БСЖ Наталья Соколовская.</w:t>
      </w:r>
    </w:p>
    <w:p w:rsidR="00F458B5" w:rsidRDefault="002267FA" w:rsidP="002267FA">
      <w:pPr>
        <w:jc w:val="both"/>
        <w:rPr>
          <w:rFonts w:ascii="Times New Roman" w:hAnsi="Times New Roman" w:cs="Times New Roman"/>
          <w:sz w:val="28"/>
          <w:szCs w:val="28"/>
        </w:rPr>
      </w:pPr>
      <w:r w:rsidRPr="002267FA">
        <w:rPr>
          <w:rFonts w:ascii="Times New Roman" w:hAnsi="Times New Roman" w:cs="Times New Roman"/>
          <w:sz w:val="28"/>
          <w:szCs w:val="28"/>
        </w:rPr>
        <w:t>Юлия Александровна работает агрономом в хозяйстве шесть лет. Закончив УО «Белорусская государственная орденов Октябрьской Революции и трудового Красного Знамени сельскохозяйственная академия», пришла по распределению молодым специалистом. За годы работы выросла в опытного профессионала, который знает, как каждый клочок земли использовать эффективно.</w:t>
      </w:r>
    </w:p>
    <w:p w:rsidR="002267FA" w:rsidRDefault="002267FA" w:rsidP="00226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7FA" w:rsidRPr="002267FA" w:rsidRDefault="002267FA" w:rsidP="00226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6DCC53" wp14:editId="62446D2F">
            <wp:extent cx="5879805" cy="54995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08_16-38-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748" cy="550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FA" w:rsidRDefault="002267FA" w:rsidP="002267FA">
      <w:r>
        <w:rPr>
          <w:noProof/>
          <w:lang w:eastAsia="ru-RU"/>
        </w:rPr>
        <w:lastRenderedPageBreak/>
        <w:drawing>
          <wp:inline distT="0" distB="0" distL="0" distR="0">
            <wp:extent cx="5940425" cy="45485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08_16-38-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FA" w:rsidRDefault="002267FA" w:rsidP="002267FA"/>
    <w:p w:rsidR="002267FA" w:rsidRDefault="002267FA" w:rsidP="002267FA">
      <w:r>
        <w:rPr>
          <w:noProof/>
          <w:lang w:eastAsia="ru-RU"/>
        </w:rPr>
        <w:drawing>
          <wp:inline distT="0" distB="0" distL="0" distR="0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8-08_16-38-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FA"/>
    <w:rsid w:val="002267FA"/>
    <w:rsid w:val="00F4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5295"/>
  <w15:chartTrackingRefBased/>
  <w15:docId w15:val="{F3ED6DBF-4DF1-4604-A5D8-6D877228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2024-08-28T12:46:00Z</dcterms:created>
  <dcterms:modified xsi:type="dcterms:W3CDTF">2024-08-28T12:47:00Z</dcterms:modified>
</cp:coreProperties>
</file>