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EC" w:rsidRPr="00E401F3" w:rsidRDefault="00DD2BEC" w:rsidP="00DD2BEC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401F3">
        <w:rPr>
          <w:rFonts w:ascii="Times New Roman" w:hAnsi="Times New Roman" w:cs="Times New Roman"/>
          <w:b/>
          <w:sz w:val="30"/>
          <w:szCs w:val="30"/>
        </w:rPr>
        <w:t>Могу я не отправлять обращение по почте, а принести его сама в райисполком, чтобы не потерялось? А мне его сразу зарегистрируют?</w:t>
      </w:r>
    </w:p>
    <w:p w:rsidR="00DD2BEC" w:rsidRPr="00A02B91" w:rsidRDefault="00DD2BEC" w:rsidP="00DD2BE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D2BEC" w:rsidRPr="00A02B91" w:rsidRDefault="00DD2BEC" w:rsidP="00DD2BEC">
      <w:pPr>
        <w:jc w:val="both"/>
        <w:rPr>
          <w:rFonts w:ascii="Times New Roman" w:hAnsi="Times New Roman" w:cs="Times New Roman"/>
          <w:sz w:val="30"/>
          <w:szCs w:val="30"/>
        </w:rPr>
      </w:pPr>
      <w:r w:rsidRPr="00A02B91">
        <w:rPr>
          <w:rFonts w:ascii="Times New Roman" w:hAnsi="Times New Roman" w:cs="Times New Roman"/>
          <w:sz w:val="30"/>
          <w:szCs w:val="30"/>
        </w:rPr>
        <w:t xml:space="preserve">Да, законодательством предусмотрено, что письменные обращения подаются нарочным, по почте, в ходе личного приема и посредством государственной единой (интегрированной) республиканской информационной системы учета и обработки обращений граждан и юридических лиц (сайт </w:t>
      </w:r>
      <w:hyperlink r:id="rId4" w:history="1">
        <w:proofErr w:type="spellStart"/>
        <w:r w:rsidRPr="00A02B91">
          <w:rPr>
            <w:rStyle w:val="a3"/>
            <w:rFonts w:ascii="Times New Roman" w:hAnsi="Times New Roman" w:cs="Times New Roman"/>
            <w:b/>
            <w:bCs/>
            <w:sz w:val="30"/>
            <w:szCs w:val="30"/>
          </w:rPr>
          <w:t>обращения.бел</w:t>
        </w:r>
        <w:proofErr w:type="spellEnd"/>
      </w:hyperlink>
      <w:r w:rsidRPr="00A02B91">
        <w:rPr>
          <w:rFonts w:ascii="Times New Roman" w:hAnsi="Times New Roman" w:cs="Times New Roman"/>
          <w:sz w:val="30"/>
          <w:szCs w:val="30"/>
        </w:rPr>
        <w:t>).  Регистрация обращений в райисполкоме ведется посредством автоматизированной системы, обращение (в случае, если оно будет доставлено Вами лично) будет зарегистрировано в Вашем присутствии, также Вам по Вашему желанию, сообщат регистрационный номер обращения.</w:t>
      </w:r>
    </w:p>
    <w:p w:rsidR="00DD2BEC" w:rsidRPr="00A02B91" w:rsidRDefault="00DD2BEC" w:rsidP="00DD2BE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9D5727" w:rsidRDefault="009D5727">
      <w:bookmarkStart w:id="0" w:name="_GoBack"/>
      <w:bookmarkEnd w:id="0"/>
    </w:p>
    <w:sectPr w:rsidR="009D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EC"/>
    <w:rsid w:val="009D5727"/>
    <w:rsid w:val="00D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FFE5-85BA-446C-A576-726418D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bnmycp7evc.xn--90a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2024-12-30T11:26:00Z</dcterms:created>
  <dcterms:modified xsi:type="dcterms:W3CDTF">2024-12-30T11:27:00Z</dcterms:modified>
</cp:coreProperties>
</file>