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D0C" w:rsidRDefault="00B0502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-1022985</wp:posOffset>
                </wp:positionV>
                <wp:extent cx="9406602" cy="7429500"/>
                <wp:effectExtent l="0" t="0" r="2349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06602" cy="74295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05029" w:rsidRPr="00B05029" w:rsidRDefault="00B05029" w:rsidP="00B050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</w:pPr>
                            <w:r w:rsidRPr="00B05029"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  <w:t>Информация</w:t>
                            </w:r>
                          </w:p>
                          <w:p w:rsidR="00B05029" w:rsidRPr="00B05029" w:rsidRDefault="00B05029" w:rsidP="00B050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</w:pPr>
                            <w:r w:rsidRPr="00B05029"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  <w:t xml:space="preserve">о количестве заявлений </w:t>
                            </w:r>
                          </w:p>
                          <w:p w:rsidR="00B05029" w:rsidRPr="00B05029" w:rsidRDefault="00B05029" w:rsidP="00B050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</w:pPr>
                            <w:r w:rsidRPr="00B05029"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  <w:t xml:space="preserve">об осуществлении административных процедур, </w:t>
                            </w:r>
                          </w:p>
                          <w:p w:rsidR="00B05029" w:rsidRPr="00B05029" w:rsidRDefault="00B05029" w:rsidP="00B050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</w:pPr>
                            <w:r w:rsidRPr="00B05029"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  <w:t>поступивших в службу «одно окно»</w:t>
                            </w:r>
                          </w:p>
                          <w:p w:rsidR="00B05029" w:rsidRPr="00B05029" w:rsidRDefault="00B05029" w:rsidP="00B050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</w:pPr>
                            <w:r w:rsidRPr="00B05029"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  <w:t xml:space="preserve"> Витебского районного исполнительного комитета </w:t>
                            </w:r>
                          </w:p>
                          <w:p w:rsidR="002D6281" w:rsidRDefault="00631454" w:rsidP="00B050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  <w:t xml:space="preserve">за </w:t>
                            </w:r>
                            <w:r w:rsidR="00927A8E"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  <w:t>3 квартала</w:t>
                            </w:r>
                            <w:r w:rsidR="00BB2885"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246E8F"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  <w:t>202</w:t>
                            </w:r>
                            <w:r w:rsidR="00BB2885"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  <w:t>6</w:t>
                            </w:r>
                            <w:r w:rsidR="00246E8F"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  <w:t xml:space="preserve"> год</w:t>
                            </w:r>
                            <w:r w:rsidR="00BB2885"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  <w:t>а</w:t>
                            </w:r>
                          </w:p>
                          <w:p w:rsidR="00B05029" w:rsidRPr="00B05029" w:rsidRDefault="002D6281" w:rsidP="00B050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  <w:t xml:space="preserve">(в сравнении </w:t>
                            </w:r>
                            <w:r w:rsidR="00246E8F"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  <w:t xml:space="preserve">с </w:t>
                            </w:r>
                            <w:r w:rsidR="00BB2885"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  <w:t>аналогичным периодом 2025 года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70C0"/>
                                <w:sz w:val="48"/>
                                <w:szCs w:val="48"/>
                              </w:rPr>
                              <w:t>)</w:t>
                            </w:r>
                          </w:p>
                          <w:tbl>
                            <w:tblPr>
                              <w:tblStyle w:val="a3"/>
                              <w:tblW w:w="0" w:type="auto"/>
                              <w:tblInd w:w="27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080"/>
                              <w:gridCol w:w="2126"/>
                              <w:gridCol w:w="2126"/>
                            </w:tblGrid>
                            <w:tr w:rsidR="002D6281" w:rsidRPr="00B05029" w:rsidTr="009906D0">
                              <w:tc>
                                <w:tcPr>
                                  <w:tcW w:w="8080" w:type="dxa"/>
                                </w:tcPr>
                                <w:p w:rsidR="002D6281" w:rsidRPr="002D6281" w:rsidRDefault="002D6281" w:rsidP="00B0502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vAlign w:val="center"/>
                                </w:tcPr>
                                <w:p w:rsidR="002D6281" w:rsidRPr="002D6281" w:rsidRDefault="00927A8E" w:rsidP="009906D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  <w:t>3 квартала</w:t>
                                  </w:r>
                                  <w:r w:rsidR="00BB2885"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  <w:t xml:space="preserve"> 2025</w:t>
                                  </w:r>
                                  <w:r w:rsidR="002F714B"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  <w:t xml:space="preserve"> год</w:t>
                                  </w:r>
                                  <w:r w:rsidR="00BB2885"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  <w:t>а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:rsidR="002D6281" w:rsidRPr="002D6281" w:rsidRDefault="00927A8E" w:rsidP="009906D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  <w:t>3 квартала</w:t>
                                  </w:r>
                                  <w:r w:rsidR="009906D0"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="002F714B"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  <w:t>202</w:t>
                                  </w:r>
                                  <w:r w:rsidR="00BB2885"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  <w:t>6</w:t>
                                  </w:r>
                                  <w:r w:rsidR="002F714B"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  <w:t xml:space="preserve"> год</w:t>
                                  </w:r>
                                  <w:r w:rsidR="00BB2885"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  <w:t>а</w:t>
                                  </w:r>
                                </w:p>
                              </w:tc>
                            </w:tr>
                            <w:tr w:rsidR="002D6281" w:rsidRPr="00B05029" w:rsidTr="009906D0">
                              <w:tc>
                                <w:tcPr>
                                  <w:tcW w:w="8080" w:type="dxa"/>
                                </w:tcPr>
                                <w:p w:rsidR="002D6281" w:rsidRPr="002D6281" w:rsidRDefault="002D6281" w:rsidP="00B0502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</w:pPr>
                                  <w:r w:rsidRPr="002D6281"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  <w:t>Всего поступило заявлений</w:t>
                                  </w:r>
                                </w:p>
                                <w:p w:rsidR="002D6281" w:rsidRPr="002D6281" w:rsidRDefault="002D6281" w:rsidP="00B0502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vAlign w:val="center"/>
                                </w:tcPr>
                                <w:p w:rsidR="002D6281" w:rsidRPr="002D6281" w:rsidRDefault="000F448E" w:rsidP="00B0502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  <w:t>2953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vAlign w:val="center"/>
                                </w:tcPr>
                                <w:p w:rsidR="002D6281" w:rsidRPr="002D6281" w:rsidRDefault="000F448E" w:rsidP="001D4EE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  <w:t>2912</w:t>
                                  </w:r>
                                </w:p>
                              </w:tc>
                            </w:tr>
                            <w:tr w:rsidR="002D6281" w:rsidRPr="00B05029" w:rsidTr="009906D0">
                              <w:tc>
                                <w:tcPr>
                                  <w:tcW w:w="8080" w:type="dxa"/>
                                </w:tcPr>
                                <w:p w:rsidR="002D6281" w:rsidRPr="002D6281" w:rsidRDefault="002D6281" w:rsidP="00B0502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</w:pPr>
                                  <w:r w:rsidRPr="002D6281"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  <w:t>из них по заявлениям граждан</w:t>
                                  </w:r>
                                </w:p>
                                <w:p w:rsidR="002D6281" w:rsidRPr="002D6281" w:rsidRDefault="002D6281" w:rsidP="00B0502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vAlign w:val="center"/>
                                </w:tcPr>
                                <w:p w:rsidR="002D6281" w:rsidRPr="002D6281" w:rsidRDefault="000F448E" w:rsidP="00B0502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  <w:t>2540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vAlign w:val="center"/>
                                </w:tcPr>
                                <w:p w:rsidR="002D6281" w:rsidRPr="002D6281" w:rsidRDefault="000F448E" w:rsidP="00FF2AB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  <w:t>2514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</w:tr>
                            <w:tr w:rsidR="002D6281" w:rsidRPr="00B05029" w:rsidTr="009906D0">
                              <w:tc>
                                <w:tcPr>
                                  <w:tcW w:w="8080" w:type="dxa"/>
                                </w:tcPr>
                                <w:p w:rsidR="002D6281" w:rsidRPr="002D6281" w:rsidRDefault="002D6281" w:rsidP="00B0502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</w:pPr>
                                  <w:r w:rsidRPr="002D6281"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  <w:t>из них по заявлениям субъектов хозяйствования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vAlign w:val="center"/>
                                </w:tcPr>
                                <w:p w:rsidR="002D6281" w:rsidRPr="002D6281" w:rsidRDefault="000F448E" w:rsidP="00B0502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  <w:t>413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vAlign w:val="center"/>
                                </w:tcPr>
                                <w:p w:rsidR="002D6281" w:rsidRPr="002D6281" w:rsidRDefault="000F448E" w:rsidP="00B0502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70C0"/>
                                      <w:sz w:val="36"/>
                                      <w:szCs w:val="36"/>
                                    </w:rPr>
                                    <w:t>398</w:t>
                                  </w:r>
                                </w:p>
                              </w:tc>
                            </w:tr>
                          </w:tbl>
                          <w:p w:rsidR="002D6281" w:rsidRDefault="002D6281" w:rsidP="00B050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2E74B5" w:themeColor="accent1" w:themeShade="BF"/>
                                <w:sz w:val="48"/>
                                <w:szCs w:val="48"/>
                              </w:rPr>
                            </w:pPr>
                          </w:p>
                          <w:p w:rsidR="00B05029" w:rsidRPr="002D6281" w:rsidRDefault="002D6281" w:rsidP="00B050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2E74B5" w:themeColor="accent1" w:themeShade="BF"/>
                                <w:sz w:val="48"/>
                                <w:szCs w:val="48"/>
                              </w:rPr>
                            </w:pPr>
                            <w:r w:rsidRPr="002D6281">
                              <w:rPr>
                                <w:rFonts w:ascii="Times New Roman" w:hAnsi="Times New Roman" w:cs="Times New Roman"/>
                                <w:color w:val="2E74B5" w:themeColor="accent1" w:themeShade="BF"/>
                                <w:sz w:val="48"/>
                                <w:szCs w:val="48"/>
                              </w:rPr>
                              <w:t xml:space="preserve">Чаще всего </w:t>
                            </w:r>
                            <w:r w:rsidR="002F714B">
                              <w:rPr>
                                <w:rFonts w:ascii="Times New Roman" w:hAnsi="Times New Roman" w:cs="Times New Roman"/>
                                <w:color w:val="2E74B5" w:themeColor="accent1" w:themeShade="BF"/>
                                <w:sz w:val="48"/>
                                <w:szCs w:val="48"/>
                              </w:rPr>
                              <w:t>заявители</w:t>
                            </w:r>
                            <w:r w:rsidRPr="002D6281">
                              <w:rPr>
                                <w:rFonts w:ascii="Times New Roman" w:hAnsi="Times New Roman" w:cs="Times New Roman"/>
                                <w:color w:val="2E74B5" w:themeColor="accent1" w:themeShade="BF"/>
                                <w:sz w:val="48"/>
                                <w:szCs w:val="48"/>
                              </w:rPr>
                              <w:t xml:space="preserve"> обраща</w:t>
                            </w:r>
                            <w:r w:rsidR="00D727CD">
                              <w:rPr>
                                <w:rFonts w:ascii="Times New Roman" w:hAnsi="Times New Roman" w:cs="Times New Roman"/>
                                <w:color w:val="2E74B5" w:themeColor="accent1" w:themeShade="BF"/>
                                <w:sz w:val="48"/>
                                <w:szCs w:val="48"/>
                              </w:rPr>
                              <w:t>лись</w:t>
                            </w:r>
                            <w:r w:rsidRPr="002D6281">
                              <w:rPr>
                                <w:rFonts w:ascii="Times New Roman" w:hAnsi="Times New Roman" w:cs="Times New Roman"/>
                                <w:color w:val="2E74B5" w:themeColor="accent1" w:themeShade="BF"/>
                                <w:sz w:val="48"/>
                                <w:szCs w:val="48"/>
                              </w:rPr>
                              <w:t xml:space="preserve"> за осуществлением административных процедур в сфере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2E74B5" w:themeColor="accent1" w:themeShade="BF"/>
                                <w:sz w:val="48"/>
                                <w:szCs w:val="48"/>
                              </w:rPr>
                              <w:t xml:space="preserve"> архитектуры и строительства</w:t>
                            </w:r>
                            <w:r w:rsidR="002F714B">
                              <w:rPr>
                                <w:rFonts w:ascii="Times New Roman" w:hAnsi="Times New Roman" w:cs="Times New Roman"/>
                                <w:color w:val="2E74B5" w:themeColor="accent1" w:themeShade="BF"/>
                                <w:sz w:val="48"/>
                                <w:szCs w:val="48"/>
                              </w:rPr>
                              <w:t>, жилищно-коммунального хозяйства</w:t>
                            </w:r>
                            <w:r w:rsidRPr="002D6281">
                              <w:rPr>
                                <w:rFonts w:ascii="Times New Roman" w:hAnsi="Times New Roman" w:cs="Times New Roman"/>
                                <w:color w:val="2E74B5" w:themeColor="accent1" w:themeShade="BF"/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:rsidR="00B05029" w:rsidRDefault="00B05029" w:rsidP="00B050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margin-left:-1.2pt;margin-top:-80.55pt;width:740.7pt;height:5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" fillcolor="#9cc2e5 [1940]" strokecolor="#1f4d78 [1604]" strokeweight="1pt">
                <v:stroke joinstyle="miter"/>
                <v:textbox>
                  <w:txbxContent>
                    <w:p w:rsidR="00B05029" w:rsidRPr="00B05029" w:rsidRDefault="00B05029" w:rsidP="00B050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</w:pPr>
                      <w:r w:rsidRPr="00B05029"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  <w:t>Информация</w:t>
                      </w:r>
                    </w:p>
                    <w:p w:rsidR="00B05029" w:rsidRPr="00B05029" w:rsidRDefault="00B05029" w:rsidP="00B050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</w:pPr>
                      <w:r w:rsidRPr="00B05029"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  <w:t xml:space="preserve">о количестве заявлений </w:t>
                      </w:r>
                    </w:p>
                    <w:p w:rsidR="00B05029" w:rsidRPr="00B05029" w:rsidRDefault="00B05029" w:rsidP="00B050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</w:pPr>
                      <w:r w:rsidRPr="00B05029"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  <w:t xml:space="preserve">об осуществлении административных процедур, </w:t>
                      </w:r>
                    </w:p>
                    <w:p w:rsidR="00B05029" w:rsidRPr="00B05029" w:rsidRDefault="00B05029" w:rsidP="00B050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</w:pPr>
                      <w:r w:rsidRPr="00B05029"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  <w:t>поступивших в службу «одно окно»</w:t>
                      </w:r>
                    </w:p>
                    <w:p w:rsidR="00B05029" w:rsidRPr="00B05029" w:rsidRDefault="00B05029" w:rsidP="00B050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</w:pPr>
                      <w:r w:rsidRPr="00B05029"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  <w:t xml:space="preserve"> Витебского районного исполнительного комитета </w:t>
                      </w:r>
                    </w:p>
                    <w:p w:rsidR="002D6281" w:rsidRDefault="00631454" w:rsidP="00B050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  <w:t xml:space="preserve">за </w:t>
                      </w:r>
                      <w:r w:rsidR="00927A8E"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  <w:t>3 квартала</w:t>
                      </w:r>
                      <w:r w:rsidR="00BB2885"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  <w:t xml:space="preserve"> </w:t>
                      </w:r>
                      <w:r w:rsidR="00246E8F"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  <w:t>202</w:t>
                      </w:r>
                      <w:r w:rsidR="00BB2885"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  <w:t>6</w:t>
                      </w:r>
                      <w:r w:rsidR="00246E8F"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  <w:t xml:space="preserve"> год</w:t>
                      </w:r>
                      <w:r w:rsidR="00BB2885"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  <w:t>а</w:t>
                      </w:r>
                    </w:p>
                    <w:p w:rsidR="00B05029" w:rsidRPr="00B05029" w:rsidRDefault="002D6281" w:rsidP="00B050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  <w:t xml:space="preserve">(в сравнении </w:t>
                      </w:r>
                      <w:r w:rsidR="00246E8F"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  <w:t xml:space="preserve">с </w:t>
                      </w:r>
                      <w:r w:rsidR="00BB2885"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  <w:t>аналогичным периодом 2025 года</w:t>
                      </w:r>
                      <w:r>
                        <w:rPr>
                          <w:rFonts w:ascii="Times New Roman" w:hAnsi="Times New Roman" w:cs="Times New Roman"/>
                          <w:color w:val="0070C0"/>
                          <w:sz w:val="48"/>
                          <w:szCs w:val="48"/>
                        </w:rPr>
                        <w:t>)</w:t>
                      </w:r>
                    </w:p>
                    <w:tbl>
                      <w:tblPr>
                        <w:tblStyle w:val="a3"/>
                        <w:tblW w:w="0" w:type="auto"/>
                        <w:tblInd w:w="279" w:type="dxa"/>
                        <w:tblLook w:val="04A0" w:firstRow="1" w:lastRow="0" w:firstColumn="1" w:lastColumn="0" w:noHBand="0" w:noVBand="1"/>
                      </w:tblPr>
                      <w:tblGrid>
                        <w:gridCol w:w="8080"/>
                        <w:gridCol w:w="2126"/>
                        <w:gridCol w:w="2126"/>
                      </w:tblGrid>
                      <w:tr w:rsidR="002D6281" w:rsidRPr="00B05029" w:rsidTr="009906D0">
                        <w:tc>
                          <w:tcPr>
                            <w:tcW w:w="8080" w:type="dxa"/>
                          </w:tcPr>
                          <w:p w:rsidR="002D6281" w:rsidRPr="002D6281" w:rsidRDefault="002D6281" w:rsidP="00B050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vAlign w:val="center"/>
                          </w:tcPr>
                          <w:p w:rsidR="002D6281" w:rsidRPr="002D6281" w:rsidRDefault="00927A8E" w:rsidP="009906D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  <w:t>3 квартала</w:t>
                            </w:r>
                            <w:r w:rsidR="00BB2885"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  <w:t xml:space="preserve"> 2025</w:t>
                            </w:r>
                            <w:r w:rsidR="002F714B"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  <w:t xml:space="preserve"> год</w:t>
                            </w:r>
                            <w:r w:rsidR="00BB2885"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  <w:t>а</w:t>
                            </w:r>
                          </w:p>
                        </w:tc>
                        <w:tc>
                          <w:tcPr>
                            <w:tcW w:w="2126" w:type="dxa"/>
                          </w:tcPr>
                          <w:p w:rsidR="002D6281" w:rsidRPr="002D6281" w:rsidRDefault="00927A8E" w:rsidP="009906D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  <w:t>3 квартала</w:t>
                            </w:r>
                            <w:r w:rsidR="009906D0"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2F714B"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  <w:t>202</w:t>
                            </w:r>
                            <w:r w:rsidR="00BB2885"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  <w:t>6</w:t>
                            </w:r>
                            <w:r w:rsidR="002F714B"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  <w:t xml:space="preserve"> год</w:t>
                            </w:r>
                            <w:r w:rsidR="00BB2885"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  <w:t>а</w:t>
                            </w:r>
                          </w:p>
                        </w:tc>
                      </w:tr>
                      <w:tr w:rsidR="002D6281" w:rsidRPr="00B05029" w:rsidTr="009906D0">
                        <w:tc>
                          <w:tcPr>
                            <w:tcW w:w="8080" w:type="dxa"/>
                          </w:tcPr>
                          <w:p w:rsidR="002D6281" w:rsidRPr="002D6281" w:rsidRDefault="002D6281" w:rsidP="00B050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</w:pPr>
                            <w:r w:rsidRPr="002D6281"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  <w:t>Всего поступило заявлений</w:t>
                            </w:r>
                          </w:p>
                          <w:p w:rsidR="002D6281" w:rsidRPr="002D6281" w:rsidRDefault="002D6281" w:rsidP="00B050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vAlign w:val="center"/>
                          </w:tcPr>
                          <w:p w:rsidR="002D6281" w:rsidRPr="002D6281" w:rsidRDefault="000F448E" w:rsidP="00B050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  <w:t>2953</w:t>
                            </w:r>
                          </w:p>
                        </w:tc>
                        <w:tc>
                          <w:tcPr>
                            <w:tcW w:w="2126" w:type="dxa"/>
                            <w:vAlign w:val="center"/>
                          </w:tcPr>
                          <w:p w:rsidR="002D6281" w:rsidRPr="002D6281" w:rsidRDefault="000F448E" w:rsidP="001D4EE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  <w:t>2912</w:t>
                            </w:r>
                          </w:p>
                        </w:tc>
                      </w:tr>
                      <w:tr w:rsidR="002D6281" w:rsidRPr="00B05029" w:rsidTr="009906D0">
                        <w:tc>
                          <w:tcPr>
                            <w:tcW w:w="8080" w:type="dxa"/>
                          </w:tcPr>
                          <w:p w:rsidR="002D6281" w:rsidRPr="002D6281" w:rsidRDefault="002D6281" w:rsidP="00B050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</w:pPr>
                            <w:r w:rsidRPr="002D6281"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  <w:t>из них по заявлениям граждан</w:t>
                            </w:r>
                          </w:p>
                          <w:p w:rsidR="002D6281" w:rsidRPr="002D6281" w:rsidRDefault="002D6281" w:rsidP="00B050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vAlign w:val="center"/>
                          </w:tcPr>
                          <w:p w:rsidR="002D6281" w:rsidRPr="002D6281" w:rsidRDefault="000F448E" w:rsidP="00B050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  <w:t>2540</w:t>
                            </w:r>
                          </w:p>
                        </w:tc>
                        <w:tc>
                          <w:tcPr>
                            <w:tcW w:w="2126" w:type="dxa"/>
                            <w:vAlign w:val="center"/>
                          </w:tcPr>
                          <w:p w:rsidR="002D6281" w:rsidRPr="002D6281" w:rsidRDefault="000F448E" w:rsidP="00FF2AB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  <w:t>2514</w:t>
                            </w:r>
                            <w:bookmarkStart w:id="1" w:name="_GoBack"/>
                            <w:bookmarkEnd w:id="1"/>
                          </w:p>
                        </w:tc>
                      </w:tr>
                      <w:tr w:rsidR="002D6281" w:rsidRPr="00B05029" w:rsidTr="009906D0">
                        <w:tc>
                          <w:tcPr>
                            <w:tcW w:w="8080" w:type="dxa"/>
                          </w:tcPr>
                          <w:p w:rsidR="002D6281" w:rsidRPr="002D6281" w:rsidRDefault="002D6281" w:rsidP="00B050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</w:pPr>
                            <w:r w:rsidRPr="002D6281"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  <w:t>из них по заявлениям субъектов хозяйствования</w:t>
                            </w:r>
                          </w:p>
                        </w:tc>
                        <w:tc>
                          <w:tcPr>
                            <w:tcW w:w="2126" w:type="dxa"/>
                            <w:vAlign w:val="center"/>
                          </w:tcPr>
                          <w:p w:rsidR="002D6281" w:rsidRPr="002D6281" w:rsidRDefault="000F448E" w:rsidP="00B050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  <w:t>413</w:t>
                            </w:r>
                          </w:p>
                        </w:tc>
                        <w:tc>
                          <w:tcPr>
                            <w:tcW w:w="2126" w:type="dxa"/>
                            <w:vAlign w:val="center"/>
                          </w:tcPr>
                          <w:p w:rsidR="002D6281" w:rsidRPr="002D6281" w:rsidRDefault="000F448E" w:rsidP="00B050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70C0"/>
                                <w:sz w:val="36"/>
                                <w:szCs w:val="36"/>
                              </w:rPr>
                              <w:t>398</w:t>
                            </w:r>
                          </w:p>
                        </w:tc>
                      </w:tr>
                    </w:tbl>
                    <w:p w:rsidR="002D6281" w:rsidRDefault="002D6281" w:rsidP="00B050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2E74B5" w:themeColor="accent1" w:themeShade="BF"/>
                          <w:sz w:val="48"/>
                          <w:szCs w:val="48"/>
                        </w:rPr>
                      </w:pPr>
                    </w:p>
                    <w:p w:rsidR="00B05029" w:rsidRPr="002D6281" w:rsidRDefault="002D6281" w:rsidP="00B050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2E74B5" w:themeColor="accent1" w:themeShade="BF"/>
                          <w:sz w:val="48"/>
                          <w:szCs w:val="48"/>
                        </w:rPr>
                      </w:pPr>
                      <w:r w:rsidRPr="002D6281">
                        <w:rPr>
                          <w:rFonts w:ascii="Times New Roman" w:hAnsi="Times New Roman" w:cs="Times New Roman"/>
                          <w:color w:val="2E74B5" w:themeColor="accent1" w:themeShade="BF"/>
                          <w:sz w:val="48"/>
                          <w:szCs w:val="48"/>
                        </w:rPr>
                        <w:t xml:space="preserve">Чаще всего </w:t>
                      </w:r>
                      <w:r w:rsidR="002F714B">
                        <w:rPr>
                          <w:rFonts w:ascii="Times New Roman" w:hAnsi="Times New Roman" w:cs="Times New Roman"/>
                          <w:color w:val="2E74B5" w:themeColor="accent1" w:themeShade="BF"/>
                          <w:sz w:val="48"/>
                          <w:szCs w:val="48"/>
                        </w:rPr>
                        <w:t>заявители</w:t>
                      </w:r>
                      <w:r w:rsidRPr="002D6281">
                        <w:rPr>
                          <w:rFonts w:ascii="Times New Roman" w:hAnsi="Times New Roman" w:cs="Times New Roman"/>
                          <w:color w:val="2E74B5" w:themeColor="accent1" w:themeShade="BF"/>
                          <w:sz w:val="48"/>
                          <w:szCs w:val="48"/>
                        </w:rPr>
                        <w:t xml:space="preserve"> обраща</w:t>
                      </w:r>
                      <w:r w:rsidR="00D727CD">
                        <w:rPr>
                          <w:rFonts w:ascii="Times New Roman" w:hAnsi="Times New Roman" w:cs="Times New Roman"/>
                          <w:color w:val="2E74B5" w:themeColor="accent1" w:themeShade="BF"/>
                          <w:sz w:val="48"/>
                          <w:szCs w:val="48"/>
                        </w:rPr>
                        <w:t>лись</w:t>
                      </w:r>
                      <w:r w:rsidRPr="002D6281">
                        <w:rPr>
                          <w:rFonts w:ascii="Times New Roman" w:hAnsi="Times New Roman" w:cs="Times New Roman"/>
                          <w:color w:val="2E74B5" w:themeColor="accent1" w:themeShade="BF"/>
                          <w:sz w:val="48"/>
                          <w:szCs w:val="48"/>
                        </w:rPr>
                        <w:t xml:space="preserve"> за осуществлением административных процедур в сфере</w:t>
                      </w:r>
                      <w:r>
                        <w:rPr>
                          <w:rFonts w:ascii="Times New Roman" w:hAnsi="Times New Roman" w:cs="Times New Roman"/>
                          <w:color w:val="2E74B5" w:themeColor="accent1" w:themeShade="BF"/>
                          <w:sz w:val="48"/>
                          <w:szCs w:val="48"/>
                        </w:rPr>
                        <w:t xml:space="preserve"> архитектуры и строительства</w:t>
                      </w:r>
                      <w:r w:rsidR="002F714B">
                        <w:rPr>
                          <w:rFonts w:ascii="Times New Roman" w:hAnsi="Times New Roman" w:cs="Times New Roman"/>
                          <w:color w:val="2E74B5" w:themeColor="accent1" w:themeShade="BF"/>
                          <w:sz w:val="48"/>
                          <w:szCs w:val="48"/>
                        </w:rPr>
                        <w:t>, жилищно-коммунального хозяйства</w:t>
                      </w:r>
                      <w:r w:rsidRPr="002D6281">
                        <w:rPr>
                          <w:rFonts w:ascii="Times New Roman" w:hAnsi="Times New Roman" w:cs="Times New Roman"/>
                          <w:color w:val="2E74B5" w:themeColor="accent1" w:themeShade="BF"/>
                          <w:sz w:val="48"/>
                          <w:szCs w:val="48"/>
                        </w:rPr>
                        <w:t xml:space="preserve"> </w:t>
                      </w:r>
                    </w:p>
                    <w:p w:rsidR="00B05029" w:rsidRDefault="00B05029" w:rsidP="00B05029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EC4D0C" w:rsidSect="00B0502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029"/>
    <w:rsid w:val="000F448E"/>
    <w:rsid w:val="001149DA"/>
    <w:rsid w:val="00165478"/>
    <w:rsid w:val="001D4EE2"/>
    <w:rsid w:val="00246E8F"/>
    <w:rsid w:val="002D6281"/>
    <w:rsid w:val="002F714B"/>
    <w:rsid w:val="00626664"/>
    <w:rsid w:val="00631454"/>
    <w:rsid w:val="00692BB0"/>
    <w:rsid w:val="006C14E7"/>
    <w:rsid w:val="00767A74"/>
    <w:rsid w:val="008B197D"/>
    <w:rsid w:val="00927A8E"/>
    <w:rsid w:val="00933E57"/>
    <w:rsid w:val="00974518"/>
    <w:rsid w:val="009906D0"/>
    <w:rsid w:val="009A28A2"/>
    <w:rsid w:val="00B05029"/>
    <w:rsid w:val="00BB2885"/>
    <w:rsid w:val="00D727CD"/>
    <w:rsid w:val="00D85125"/>
    <w:rsid w:val="00E01503"/>
    <w:rsid w:val="00EC4D0C"/>
    <w:rsid w:val="00F453D5"/>
    <w:rsid w:val="00FF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18F7DB"/>
  <w15:chartTrackingRefBased/>
  <w15:docId w15:val="{DD59B9BE-B5EA-4614-8F31-85AD9B41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50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5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7A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7A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2026-10-01T13:22:00Z</cp:lastPrinted>
  <dcterms:created xsi:type="dcterms:W3CDTF">2026-07-01T11:28:00Z</dcterms:created>
  <dcterms:modified xsi:type="dcterms:W3CDTF">2026-10-01T13:55:00Z</dcterms:modified>
</cp:coreProperties>
</file>