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2B1" w:rsidRDefault="000F62B1" w:rsidP="000F62B1">
      <w:pPr>
        <w:pStyle w:val="Style7"/>
        <w:shd w:val="clear" w:color="auto" w:fill="auto"/>
        <w:tabs>
          <w:tab w:val="left" w:pos="1110"/>
        </w:tabs>
        <w:spacing w:before="0" w:line="240" w:lineRule="auto"/>
        <w:ind w:right="20" w:firstLine="709"/>
        <w:jc w:val="center"/>
        <w:rPr>
          <w:rStyle w:val="CharStyle8"/>
          <w:rFonts w:ascii="Times New Roman" w:hAnsi="Times New Roman" w:cs="Times New Roman"/>
          <w:b/>
          <w:color w:val="000000"/>
        </w:rPr>
      </w:pPr>
    </w:p>
    <w:p w:rsidR="000F62B1" w:rsidRPr="00453C19" w:rsidRDefault="000A045D" w:rsidP="000A045D">
      <w:pPr>
        <w:pStyle w:val="Style7"/>
        <w:shd w:val="clear" w:color="auto" w:fill="auto"/>
        <w:tabs>
          <w:tab w:val="left" w:pos="1110"/>
        </w:tabs>
        <w:spacing w:before="0" w:line="240" w:lineRule="auto"/>
        <w:ind w:right="20" w:firstLine="709"/>
        <w:jc w:val="center"/>
        <w:rPr>
          <w:rStyle w:val="CharStyle8"/>
          <w:rFonts w:ascii="Times New Roman" w:hAnsi="Times New Roman" w:cs="Times New Roman"/>
          <w:b/>
          <w:color w:val="000000"/>
        </w:rPr>
      </w:pPr>
      <w:r w:rsidRPr="00453C19">
        <w:rPr>
          <w:rStyle w:val="CharStyle8"/>
          <w:rFonts w:ascii="Times New Roman" w:hAnsi="Times New Roman" w:cs="Times New Roman"/>
          <w:b/>
          <w:color w:val="000000"/>
        </w:rPr>
        <w:t>О развитии торговли, общественного питания и бытового обслуживания на территории сельской местности и малых городских поселений</w:t>
      </w:r>
    </w:p>
    <w:p w:rsidR="000F62B1" w:rsidRPr="00453C19" w:rsidRDefault="000F62B1" w:rsidP="000F62B1">
      <w:pPr>
        <w:pStyle w:val="Style7"/>
        <w:shd w:val="clear" w:color="auto" w:fill="auto"/>
        <w:tabs>
          <w:tab w:val="left" w:pos="1110"/>
        </w:tabs>
        <w:spacing w:before="0" w:line="240" w:lineRule="auto"/>
        <w:ind w:right="20" w:firstLine="709"/>
        <w:jc w:val="both"/>
        <w:rPr>
          <w:rStyle w:val="CharStyle8"/>
          <w:rFonts w:ascii="Times New Roman" w:hAnsi="Times New Roman" w:cs="Times New Roman"/>
          <w:color w:val="000000"/>
        </w:rPr>
      </w:pPr>
    </w:p>
    <w:p w:rsidR="000F62B1" w:rsidRPr="00453C19" w:rsidRDefault="000A045D" w:rsidP="00534ACE">
      <w:pPr>
        <w:pStyle w:val="Style7"/>
        <w:shd w:val="clear" w:color="auto" w:fill="auto"/>
        <w:tabs>
          <w:tab w:val="left" w:pos="1110"/>
        </w:tabs>
        <w:spacing w:before="0" w:line="240" w:lineRule="auto"/>
        <w:ind w:right="20" w:firstLine="709"/>
        <w:jc w:val="both"/>
        <w:rPr>
          <w:rStyle w:val="CharStyle8"/>
          <w:rFonts w:ascii="Times New Roman" w:hAnsi="Times New Roman" w:cs="Times New Roman"/>
          <w:color w:val="000000"/>
        </w:rPr>
      </w:pPr>
      <w:r w:rsidRPr="00453C19">
        <w:rPr>
          <w:rStyle w:val="CharStyle8"/>
          <w:rFonts w:ascii="Times New Roman" w:hAnsi="Times New Roman" w:cs="Times New Roman"/>
          <w:color w:val="000000"/>
        </w:rPr>
        <w:t>20 августа 2026 г</w:t>
      </w:r>
      <w:r w:rsidR="00D31669" w:rsidRPr="00453C19">
        <w:rPr>
          <w:rStyle w:val="CharStyle8"/>
          <w:rFonts w:ascii="Times New Roman" w:hAnsi="Times New Roman" w:cs="Times New Roman"/>
          <w:color w:val="000000"/>
        </w:rPr>
        <w:t>.</w:t>
      </w:r>
      <w:r w:rsidRPr="00453C19">
        <w:rPr>
          <w:rStyle w:val="CharStyle8"/>
          <w:rFonts w:ascii="Times New Roman" w:hAnsi="Times New Roman" w:cs="Times New Roman"/>
          <w:color w:val="000000"/>
        </w:rPr>
        <w:t xml:space="preserve"> Президент Республики Беларусь подписал </w:t>
      </w:r>
      <w:bookmarkStart w:id="0" w:name="_Hlk239164593"/>
      <w:r w:rsidRPr="00453C19">
        <w:rPr>
          <w:rStyle w:val="CharStyle8"/>
          <w:rFonts w:ascii="Times New Roman" w:hAnsi="Times New Roman" w:cs="Times New Roman"/>
          <w:color w:val="000000"/>
        </w:rPr>
        <w:t xml:space="preserve">Указ № 277 </w:t>
      </w:r>
      <w:bookmarkEnd w:id="0"/>
      <w:r w:rsidR="00534ACE" w:rsidRPr="00453C19">
        <w:rPr>
          <w:rStyle w:val="CharStyle8"/>
          <w:rFonts w:ascii="Times New Roman" w:hAnsi="Times New Roman" w:cs="Times New Roman"/>
          <w:color w:val="000000"/>
        </w:rPr>
        <w:t>«</w:t>
      </w:r>
      <w:r w:rsidR="00534ACE" w:rsidRPr="00453C19">
        <w:rPr>
          <w:rStyle w:val="CharStyle8"/>
          <w:rFonts w:ascii="Times New Roman" w:hAnsi="Times New Roman" w:cs="Times New Roman"/>
          <w:b/>
          <w:color w:val="000000"/>
        </w:rPr>
        <w:t>О развитии торговли, общественного питания и бытового обслуживания на территории сельской местности и малых городских поселений»</w:t>
      </w:r>
      <w:r w:rsidR="00534ACE" w:rsidRPr="00453C19">
        <w:rPr>
          <w:rStyle w:val="CharStyle8"/>
          <w:rFonts w:ascii="Times New Roman" w:hAnsi="Times New Roman" w:cs="Times New Roman"/>
          <w:color w:val="000000"/>
        </w:rPr>
        <w:t xml:space="preserve"> </w:t>
      </w:r>
      <w:r w:rsidRPr="00453C19">
        <w:rPr>
          <w:rStyle w:val="CharStyle8"/>
          <w:rFonts w:ascii="Times New Roman" w:hAnsi="Times New Roman" w:cs="Times New Roman"/>
          <w:color w:val="000000"/>
        </w:rPr>
        <w:t>(</w:t>
      </w:r>
      <w:r w:rsidR="00A431E8" w:rsidRPr="00453C19">
        <w:rPr>
          <w:rStyle w:val="CharStyle8"/>
          <w:rFonts w:ascii="Times New Roman" w:hAnsi="Times New Roman" w:cs="Times New Roman"/>
          <w:color w:val="000000"/>
        </w:rPr>
        <w:t>Указ № 277</w:t>
      </w:r>
      <w:r w:rsidRPr="00453C19">
        <w:rPr>
          <w:rStyle w:val="CharStyle8"/>
          <w:rFonts w:ascii="Times New Roman" w:hAnsi="Times New Roman" w:cs="Times New Roman"/>
          <w:color w:val="000000"/>
        </w:rPr>
        <w:t>), направленный на улучшение торгового обслуживания, повышение его качества и создание дополнительных условий для развития торговли, общественного питания и бытового обслуживания на селе.</w:t>
      </w:r>
    </w:p>
    <w:p w:rsidR="000A045D" w:rsidRPr="00453C19" w:rsidRDefault="00A431E8" w:rsidP="000F62B1">
      <w:pPr>
        <w:pStyle w:val="Style7"/>
        <w:shd w:val="clear" w:color="auto" w:fill="auto"/>
        <w:spacing w:before="0" w:line="240" w:lineRule="auto"/>
        <w:ind w:left="20" w:right="20" w:firstLine="720"/>
        <w:jc w:val="both"/>
        <w:rPr>
          <w:rStyle w:val="CharStyle8"/>
          <w:rFonts w:ascii="Times New Roman" w:hAnsi="Times New Roman" w:cs="Times New Roman"/>
          <w:color w:val="000000"/>
        </w:rPr>
      </w:pPr>
      <w:r w:rsidRPr="00453C19">
        <w:rPr>
          <w:rStyle w:val="CharStyle8"/>
          <w:rFonts w:ascii="Times New Roman" w:hAnsi="Times New Roman" w:cs="Times New Roman"/>
          <w:color w:val="000000"/>
        </w:rPr>
        <w:t xml:space="preserve">Указом № 277 </w:t>
      </w:r>
      <w:r w:rsidR="000A045D" w:rsidRPr="00453C19">
        <w:rPr>
          <w:rStyle w:val="CharStyle8"/>
          <w:rFonts w:ascii="Times New Roman" w:hAnsi="Times New Roman" w:cs="Times New Roman"/>
          <w:color w:val="000000"/>
        </w:rPr>
        <w:t xml:space="preserve">предусмотрено возложение персональной ответственности: </w:t>
      </w:r>
    </w:p>
    <w:p w:rsidR="00191D11" w:rsidRPr="00453C19" w:rsidRDefault="000A045D" w:rsidP="000F62B1">
      <w:pPr>
        <w:pStyle w:val="Style7"/>
        <w:shd w:val="clear" w:color="auto" w:fill="auto"/>
        <w:spacing w:before="0" w:line="240" w:lineRule="auto"/>
        <w:ind w:left="20" w:right="20" w:firstLine="720"/>
        <w:jc w:val="both"/>
        <w:rPr>
          <w:rStyle w:val="CharStyle8"/>
          <w:rFonts w:ascii="Times New Roman" w:hAnsi="Times New Roman" w:cs="Times New Roman"/>
          <w:color w:val="000000"/>
        </w:rPr>
      </w:pPr>
      <w:r w:rsidRPr="00453C19">
        <w:rPr>
          <w:rStyle w:val="CharStyle8"/>
          <w:rFonts w:ascii="Times New Roman" w:hAnsi="Times New Roman" w:cs="Times New Roman"/>
          <w:color w:val="000000"/>
        </w:rPr>
        <w:t>на председателей облисполком</w:t>
      </w:r>
      <w:r w:rsidR="00FC4E35" w:rsidRPr="00453C19">
        <w:rPr>
          <w:rStyle w:val="CharStyle8"/>
          <w:rFonts w:ascii="Times New Roman" w:hAnsi="Times New Roman" w:cs="Times New Roman"/>
          <w:color w:val="000000"/>
        </w:rPr>
        <w:t>ов</w:t>
      </w:r>
      <w:r w:rsidRPr="00453C19">
        <w:rPr>
          <w:rStyle w:val="CharStyle8"/>
          <w:rFonts w:ascii="Times New Roman" w:hAnsi="Times New Roman" w:cs="Times New Roman"/>
          <w:color w:val="000000"/>
        </w:rPr>
        <w:t xml:space="preserve"> и райисполкомов – за неудовлетворительное торговое обслуживание населения, проживающего на территории сельской местности и малых городских поселений;</w:t>
      </w:r>
    </w:p>
    <w:p w:rsidR="000A045D" w:rsidRPr="00453C19" w:rsidRDefault="000A045D" w:rsidP="000F62B1">
      <w:pPr>
        <w:pStyle w:val="Style7"/>
        <w:shd w:val="clear" w:color="auto" w:fill="auto"/>
        <w:spacing w:before="0" w:line="240" w:lineRule="auto"/>
        <w:ind w:left="20" w:right="20" w:firstLine="720"/>
        <w:jc w:val="both"/>
        <w:rPr>
          <w:rStyle w:val="CharStyle8"/>
          <w:rFonts w:ascii="Times New Roman" w:hAnsi="Times New Roman" w:cs="Times New Roman"/>
          <w:color w:val="000000"/>
        </w:rPr>
      </w:pPr>
      <w:r w:rsidRPr="00453C19">
        <w:rPr>
          <w:rStyle w:val="CharStyle8"/>
          <w:rFonts w:ascii="Times New Roman" w:hAnsi="Times New Roman" w:cs="Times New Roman"/>
          <w:color w:val="000000"/>
        </w:rPr>
        <w:t>на руководителей субъектов торговли</w:t>
      </w:r>
      <w:r w:rsidR="00FC4E35" w:rsidRPr="00453C19">
        <w:rPr>
          <w:rStyle w:val="CharStyle8"/>
          <w:rFonts w:ascii="Times New Roman" w:hAnsi="Times New Roman" w:cs="Times New Roman"/>
          <w:color w:val="000000"/>
        </w:rPr>
        <w:t xml:space="preserve"> -</w:t>
      </w:r>
      <w:r w:rsidR="00D31669" w:rsidRPr="00453C19">
        <w:rPr>
          <w:rStyle w:val="CharStyle8"/>
          <w:rFonts w:ascii="Times New Roman" w:hAnsi="Times New Roman" w:cs="Times New Roman"/>
          <w:color w:val="000000"/>
        </w:rPr>
        <w:t xml:space="preserve"> </w:t>
      </w:r>
      <w:r w:rsidR="00FC4E35" w:rsidRPr="00453C19">
        <w:rPr>
          <w:rStyle w:val="CharStyle8"/>
          <w:rFonts w:ascii="Times New Roman" w:hAnsi="Times New Roman" w:cs="Times New Roman"/>
          <w:color w:val="000000"/>
        </w:rPr>
        <w:t>за ненадлежащую организацию розничной торговли</w:t>
      </w:r>
      <w:r w:rsidR="007A04E4" w:rsidRPr="00453C19">
        <w:rPr>
          <w:rStyle w:val="CharStyle8"/>
          <w:rFonts w:ascii="Times New Roman" w:hAnsi="Times New Roman" w:cs="Times New Roman"/>
          <w:color w:val="000000"/>
        </w:rPr>
        <w:t>.</w:t>
      </w:r>
    </w:p>
    <w:p w:rsidR="00355C5A" w:rsidRPr="00453C19" w:rsidRDefault="007A04E4" w:rsidP="00355C5A">
      <w:pPr>
        <w:pStyle w:val="Style7"/>
        <w:shd w:val="clear" w:color="auto" w:fill="auto"/>
        <w:spacing w:before="0" w:line="240" w:lineRule="auto"/>
        <w:ind w:left="20" w:right="20" w:firstLine="720"/>
        <w:jc w:val="both"/>
        <w:rPr>
          <w:rStyle w:val="CharStyle8"/>
          <w:rFonts w:ascii="Times New Roman" w:hAnsi="Times New Roman" w:cs="Times New Roman"/>
          <w:color w:val="000000"/>
        </w:rPr>
      </w:pPr>
      <w:r w:rsidRPr="00453C19">
        <w:rPr>
          <w:rStyle w:val="CharStyle8"/>
          <w:rFonts w:ascii="Times New Roman" w:hAnsi="Times New Roman" w:cs="Times New Roman"/>
          <w:color w:val="000000"/>
        </w:rPr>
        <w:t xml:space="preserve">Для юридических лиц, </w:t>
      </w:r>
      <w:proofErr w:type="spellStart"/>
      <w:r w:rsidRPr="00453C19">
        <w:rPr>
          <w:rStyle w:val="CharStyle8"/>
          <w:rFonts w:ascii="Times New Roman" w:hAnsi="Times New Roman" w:cs="Times New Roman"/>
          <w:color w:val="000000"/>
        </w:rPr>
        <w:t>микроорганизаций</w:t>
      </w:r>
      <w:proofErr w:type="spellEnd"/>
      <w:r w:rsidRPr="00453C19">
        <w:rPr>
          <w:rStyle w:val="CharStyle8"/>
          <w:rFonts w:ascii="Times New Roman" w:hAnsi="Times New Roman" w:cs="Times New Roman"/>
          <w:color w:val="000000"/>
        </w:rPr>
        <w:t xml:space="preserve"> и </w:t>
      </w:r>
      <w:r w:rsidR="00355C5A" w:rsidRPr="00453C19">
        <w:rPr>
          <w:rStyle w:val="CharStyle8"/>
          <w:rFonts w:ascii="Times New Roman" w:hAnsi="Times New Roman" w:cs="Times New Roman"/>
          <w:color w:val="000000"/>
        </w:rPr>
        <w:t>индивидуальных предпринимателей,</w:t>
      </w:r>
      <w:r w:rsidRPr="00453C19">
        <w:rPr>
          <w:rStyle w:val="CharStyle8"/>
          <w:rFonts w:ascii="Times New Roman" w:hAnsi="Times New Roman" w:cs="Times New Roman"/>
          <w:color w:val="000000"/>
        </w:rPr>
        <w:t xml:space="preserve"> осуществляющих деятельность в сельской местности и малых городских поселениях, Указом</w:t>
      </w:r>
      <w:r w:rsidR="00A431E8" w:rsidRPr="00453C19">
        <w:t xml:space="preserve"> </w:t>
      </w:r>
      <w:r w:rsidR="00A431E8" w:rsidRPr="00453C19">
        <w:rPr>
          <w:rStyle w:val="CharStyle8"/>
          <w:rFonts w:ascii="Times New Roman" w:hAnsi="Times New Roman" w:cs="Times New Roman"/>
          <w:color w:val="000000"/>
        </w:rPr>
        <w:t xml:space="preserve">№ </w:t>
      </w:r>
      <w:r w:rsidR="00FD0E0B" w:rsidRPr="00453C19">
        <w:rPr>
          <w:rStyle w:val="CharStyle8"/>
          <w:rFonts w:ascii="Times New Roman" w:hAnsi="Times New Roman" w:cs="Times New Roman"/>
          <w:color w:val="000000"/>
        </w:rPr>
        <w:t>277 предусмотрены</w:t>
      </w:r>
      <w:r w:rsidRPr="00453C19">
        <w:rPr>
          <w:rStyle w:val="CharStyle8"/>
          <w:rFonts w:ascii="Times New Roman" w:hAnsi="Times New Roman" w:cs="Times New Roman"/>
          <w:color w:val="000000"/>
        </w:rPr>
        <w:t xml:space="preserve"> налоговые льготы</w:t>
      </w:r>
      <w:r w:rsidR="00355C5A" w:rsidRPr="00453C19">
        <w:rPr>
          <w:rStyle w:val="CharStyle8"/>
          <w:rFonts w:ascii="Times New Roman" w:hAnsi="Times New Roman" w:cs="Times New Roman"/>
          <w:color w:val="000000"/>
        </w:rPr>
        <w:t>:</w:t>
      </w:r>
    </w:p>
    <w:p w:rsidR="00355C5A" w:rsidRPr="00453C19" w:rsidRDefault="00355C5A" w:rsidP="00355C5A">
      <w:pPr>
        <w:pStyle w:val="Style7"/>
        <w:shd w:val="clear" w:color="auto" w:fill="auto"/>
        <w:spacing w:before="0" w:line="240" w:lineRule="auto"/>
        <w:ind w:left="20" w:right="20" w:firstLine="720"/>
        <w:jc w:val="both"/>
        <w:rPr>
          <w:rStyle w:val="CharStyle8"/>
          <w:rFonts w:ascii="Times New Roman" w:hAnsi="Times New Roman" w:cs="Times New Roman"/>
          <w:color w:val="000000"/>
        </w:rPr>
      </w:pPr>
      <w:r w:rsidRPr="00453C19">
        <w:rPr>
          <w:rStyle w:val="CharStyle8"/>
          <w:rFonts w:ascii="Times New Roman" w:hAnsi="Times New Roman" w:cs="Times New Roman"/>
          <w:color w:val="000000"/>
        </w:rPr>
        <w:t>снижение на 50% налога на прибыль и подоходного налога с физических лиц;</w:t>
      </w:r>
    </w:p>
    <w:p w:rsidR="00355C5A" w:rsidRPr="00453C19" w:rsidRDefault="00355C5A" w:rsidP="00355C5A">
      <w:pPr>
        <w:pStyle w:val="Style7"/>
        <w:shd w:val="clear" w:color="auto" w:fill="auto"/>
        <w:spacing w:before="0" w:line="240" w:lineRule="auto"/>
        <w:ind w:left="20" w:right="20" w:firstLine="720"/>
        <w:jc w:val="both"/>
        <w:rPr>
          <w:rStyle w:val="CharStyle8"/>
          <w:rFonts w:ascii="Times New Roman" w:hAnsi="Times New Roman" w:cs="Times New Roman"/>
          <w:color w:val="000000"/>
        </w:rPr>
      </w:pPr>
      <w:r w:rsidRPr="00453C19">
        <w:rPr>
          <w:rStyle w:val="CharStyle8"/>
          <w:rFonts w:ascii="Times New Roman" w:hAnsi="Times New Roman" w:cs="Times New Roman"/>
          <w:color w:val="000000"/>
        </w:rPr>
        <w:t>освобождение от налога на недвижимость, земельного налога и арендной платы за земельные участки, находящиеся в государственной собственности;</w:t>
      </w:r>
    </w:p>
    <w:p w:rsidR="00355C5A" w:rsidRPr="00453C19" w:rsidRDefault="00E8249D" w:rsidP="00355C5A">
      <w:pPr>
        <w:pStyle w:val="Style7"/>
        <w:shd w:val="clear" w:color="auto" w:fill="auto"/>
        <w:spacing w:before="0" w:line="240" w:lineRule="auto"/>
        <w:ind w:left="20" w:right="20" w:firstLine="720"/>
        <w:jc w:val="both"/>
        <w:rPr>
          <w:rStyle w:val="CharStyle8"/>
          <w:rFonts w:ascii="Times New Roman" w:hAnsi="Times New Roman" w:cs="Times New Roman"/>
          <w:color w:val="000000"/>
        </w:rPr>
      </w:pPr>
      <w:r w:rsidRPr="00453C19">
        <w:rPr>
          <w:rStyle w:val="CharStyle8"/>
          <w:rFonts w:ascii="Times New Roman" w:hAnsi="Times New Roman" w:cs="Times New Roman"/>
          <w:color w:val="000000"/>
        </w:rPr>
        <w:t xml:space="preserve"> установление минимального тарифа на электроэнергию, </w:t>
      </w:r>
      <w:r w:rsidR="00355C5A" w:rsidRPr="00453C19">
        <w:rPr>
          <w:rStyle w:val="CharStyle8"/>
          <w:rFonts w:ascii="Times New Roman" w:hAnsi="Times New Roman" w:cs="Times New Roman"/>
          <w:color w:val="000000"/>
        </w:rPr>
        <w:t xml:space="preserve">но не ниже тарифа, предусмотренного для тарифной группы "Производственные нужды </w:t>
      </w:r>
      <w:proofErr w:type="spellStart"/>
      <w:r w:rsidR="00355C5A" w:rsidRPr="00453C19">
        <w:rPr>
          <w:rStyle w:val="CharStyle8"/>
          <w:rFonts w:ascii="Times New Roman" w:hAnsi="Times New Roman" w:cs="Times New Roman"/>
          <w:color w:val="000000"/>
        </w:rPr>
        <w:t>сельхозпотребителей</w:t>
      </w:r>
      <w:proofErr w:type="spellEnd"/>
      <w:r w:rsidR="00355C5A" w:rsidRPr="00453C19">
        <w:rPr>
          <w:rStyle w:val="CharStyle8"/>
          <w:rFonts w:ascii="Times New Roman" w:hAnsi="Times New Roman" w:cs="Times New Roman"/>
          <w:color w:val="000000"/>
        </w:rPr>
        <w:t>".</w:t>
      </w:r>
    </w:p>
    <w:p w:rsidR="00E8249D" w:rsidRPr="00453C19" w:rsidRDefault="00E8249D" w:rsidP="00355C5A">
      <w:pPr>
        <w:pStyle w:val="Style7"/>
        <w:shd w:val="clear" w:color="auto" w:fill="auto"/>
        <w:spacing w:before="0" w:line="240" w:lineRule="auto"/>
        <w:ind w:left="20" w:right="20" w:firstLine="720"/>
        <w:jc w:val="both"/>
        <w:rPr>
          <w:rStyle w:val="CharStyle8"/>
          <w:rFonts w:ascii="Times New Roman" w:hAnsi="Times New Roman" w:cs="Times New Roman"/>
          <w:color w:val="000000"/>
        </w:rPr>
      </w:pPr>
      <w:r w:rsidRPr="00453C19">
        <w:rPr>
          <w:rStyle w:val="CharStyle8"/>
          <w:rFonts w:ascii="Times New Roman" w:hAnsi="Times New Roman" w:cs="Times New Roman"/>
          <w:color w:val="000000"/>
        </w:rPr>
        <w:t>Указом № 277 установлены особенности организации автомагазинов (автолавок): субъекты мобильной торговли обязаны определять маршруты с указанием периодичности движения, времени и мест прибытия, а также согласовывать из с жителями и своевременно информировать население о режиме работы.</w:t>
      </w:r>
    </w:p>
    <w:p w:rsidR="00163253" w:rsidRDefault="00CA5A9C" w:rsidP="00163253">
      <w:pPr>
        <w:pStyle w:val="Style7"/>
        <w:shd w:val="clear" w:color="auto" w:fill="auto"/>
        <w:spacing w:before="0" w:line="240" w:lineRule="auto"/>
        <w:ind w:left="23" w:right="23" w:firstLine="720"/>
        <w:jc w:val="both"/>
        <w:rPr>
          <w:rStyle w:val="CharStyle8"/>
          <w:rFonts w:ascii="Times New Roman" w:hAnsi="Times New Roman" w:cs="Times New Roman"/>
          <w:color w:val="000000"/>
        </w:rPr>
      </w:pPr>
      <w:r w:rsidRPr="00453C19">
        <w:rPr>
          <w:rStyle w:val="CharStyle8"/>
          <w:rFonts w:ascii="Times New Roman" w:hAnsi="Times New Roman" w:cs="Times New Roman"/>
          <w:color w:val="000000"/>
        </w:rPr>
        <w:t>Субъектам торговли и индивидуальным предпринимателям предоставлено право получать лицензии на реализацию алкогольной и табачной продукции независимо от наличия стационарного торгового объекта.</w:t>
      </w:r>
    </w:p>
    <w:p w:rsidR="00163253" w:rsidRDefault="00CA5A9C" w:rsidP="00163253">
      <w:pPr>
        <w:pStyle w:val="Style7"/>
        <w:shd w:val="clear" w:color="auto" w:fill="auto"/>
        <w:spacing w:before="0" w:line="240" w:lineRule="auto"/>
        <w:ind w:left="23" w:right="23" w:firstLine="720"/>
        <w:jc w:val="both"/>
        <w:rPr>
          <w:rStyle w:val="CharStyle8"/>
          <w:rFonts w:ascii="Times New Roman" w:hAnsi="Times New Roman" w:cs="Times New Roman"/>
          <w:color w:val="000000"/>
        </w:rPr>
      </w:pPr>
      <w:r w:rsidRPr="00453C19">
        <w:rPr>
          <w:rStyle w:val="CharStyle8"/>
          <w:rFonts w:ascii="Times New Roman" w:hAnsi="Times New Roman" w:cs="Times New Roman"/>
          <w:color w:val="000000"/>
        </w:rPr>
        <w:t xml:space="preserve">Действие настоящего </w:t>
      </w:r>
      <w:r w:rsidR="00A431E8" w:rsidRPr="00453C19">
        <w:rPr>
          <w:rStyle w:val="CharStyle8"/>
          <w:rFonts w:ascii="Times New Roman" w:hAnsi="Times New Roman" w:cs="Times New Roman"/>
          <w:color w:val="000000"/>
        </w:rPr>
        <w:t xml:space="preserve">Указа № 277 </w:t>
      </w:r>
      <w:r w:rsidRPr="00453C19">
        <w:rPr>
          <w:rStyle w:val="CharStyle8"/>
          <w:rFonts w:ascii="Times New Roman" w:hAnsi="Times New Roman" w:cs="Times New Roman"/>
          <w:color w:val="000000"/>
        </w:rPr>
        <w:t xml:space="preserve"> не распространяется на осуществление розничной торговли автомобильным топливом, механическими транспортными средствами, самоходными машинами, прицепами (полуприцепами, прицепами-роспусками), ювелирными и другими изделиями из драгоценных металлов и драгоценных камней, оказание бытовых услуг по техническому обслуживанию и ремонту автотранспортных средств на территории сельской местности и территории малых городских поселений</w:t>
      </w:r>
      <w:r w:rsidR="00534ACE" w:rsidRPr="00453C19">
        <w:rPr>
          <w:rStyle w:val="CharStyle8"/>
          <w:rFonts w:ascii="Times New Roman" w:hAnsi="Times New Roman" w:cs="Times New Roman"/>
          <w:color w:val="000000"/>
        </w:rPr>
        <w:t>.</w:t>
      </w:r>
    </w:p>
    <w:p w:rsidR="00CA5A9C" w:rsidRPr="00453C19" w:rsidRDefault="00163253" w:rsidP="00163253">
      <w:pPr>
        <w:pStyle w:val="Style7"/>
        <w:spacing w:before="0" w:line="240" w:lineRule="auto"/>
        <w:ind w:left="23" w:right="23" w:firstLine="720"/>
        <w:jc w:val="both"/>
        <w:rPr>
          <w:rStyle w:val="CharStyle8"/>
          <w:rFonts w:ascii="Times New Roman" w:hAnsi="Times New Roman" w:cs="Times New Roman"/>
          <w:color w:val="000000"/>
        </w:rPr>
      </w:pPr>
      <w:r w:rsidRPr="00163253">
        <w:rPr>
          <w:rStyle w:val="CharStyle8"/>
          <w:rFonts w:ascii="Times New Roman" w:hAnsi="Times New Roman" w:cs="Times New Roman"/>
          <w:color w:val="000000"/>
        </w:rPr>
        <w:t xml:space="preserve">Настоящий Указ </w:t>
      </w:r>
      <w:r w:rsidRPr="00453C19">
        <w:rPr>
          <w:rStyle w:val="CharStyle8"/>
          <w:rFonts w:ascii="Times New Roman" w:hAnsi="Times New Roman" w:cs="Times New Roman"/>
          <w:color w:val="000000"/>
        </w:rPr>
        <w:t xml:space="preserve">№ 277 </w:t>
      </w:r>
      <w:r w:rsidRPr="00163253">
        <w:rPr>
          <w:rStyle w:val="CharStyle8"/>
          <w:rFonts w:ascii="Times New Roman" w:hAnsi="Times New Roman" w:cs="Times New Roman"/>
          <w:color w:val="000000"/>
        </w:rPr>
        <w:t>вступает в силу в следующем порядке:</w:t>
      </w:r>
      <w:r>
        <w:rPr>
          <w:rStyle w:val="CharStyle8"/>
          <w:rFonts w:ascii="Times New Roman" w:hAnsi="Times New Roman" w:cs="Times New Roman"/>
          <w:color w:val="000000"/>
        </w:rPr>
        <w:t xml:space="preserve"> </w:t>
      </w:r>
      <w:r w:rsidRPr="00163253">
        <w:rPr>
          <w:rStyle w:val="CharStyle8"/>
          <w:rFonts w:ascii="Times New Roman" w:hAnsi="Times New Roman" w:cs="Times New Roman"/>
          <w:color w:val="000000"/>
        </w:rPr>
        <w:t>пункты 1 - 5 - с 1 января 2027 г.;</w:t>
      </w:r>
      <w:r>
        <w:rPr>
          <w:rStyle w:val="CharStyle8"/>
          <w:rFonts w:ascii="Times New Roman" w:hAnsi="Times New Roman" w:cs="Times New Roman"/>
          <w:color w:val="000000"/>
        </w:rPr>
        <w:t xml:space="preserve"> </w:t>
      </w:r>
      <w:r w:rsidRPr="00163253">
        <w:rPr>
          <w:rStyle w:val="CharStyle8"/>
          <w:rFonts w:ascii="Times New Roman" w:hAnsi="Times New Roman" w:cs="Times New Roman"/>
          <w:color w:val="000000"/>
        </w:rPr>
        <w:t>иные положения Указа</w:t>
      </w:r>
      <w:r>
        <w:rPr>
          <w:rStyle w:val="CharStyle8"/>
          <w:rFonts w:ascii="Times New Roman" w:hAnsi="Times New Roman" w:cs="Times New Roman"/>
          <w:color w:val="000000"/>
        </w:rPr>
        <w:t xml:space="preserve"> </w:t>
      </w:r>
      <w:r w:rsidRPr="00453C19">
        <w:rPr>
          <w:rStyle w:val="CharStyle8"/>
          <w:rFonts w:ascii="Times New Roman" w:hAnsi="Times New Roman" w:cs="Times New Roman"/>
          <w:color w:val="000000"/>
        </w:rPr>
        <w:t xml:space="preserve">№ 277 </w:t>
      </w:r>
      <w:r w:rsidRPr="00163253">
        <w:rPr>
          <w:rStyle w:val="CharStyle8"/>
          <w:rFonts w:ascii="Times New Roman" w:hAnsi="Times New Roman" w:cs="Times New Roman"/>
          <w:color w:val="000000"/>
        </w:rPr>
        <w:t>- после его официального опубликования.</w:t>
      </w:r>
    </w:p>
    <w:p w:rsidR="00534ACE" w:rsidRPr="00453C19" w:rsidRDefault="00534ACE" w:rsidP="00CA5A9C">
      <w:pPr>
        <w:pStyle w:val="Style7"/>
        <w:shd w:val="clear" w:color="auto" w:fill="auto"/>
        <w:spacing w:before="0" w:line="240" w:lineRule="auto"/>
        <w:ind w:left="20" w:right="20" w:firstLine="720"/>
        <w:jc w:val="both"/>
        <w:rPr>
          <w:rStyle w:val="CharStyle8"/>
          <w:rFonts w:ascii="Times New Roman" w:hAnsi="Times New Roman" w:cs="Times New Roman"/>
          <w:color w:val="000000"/>
        </w:rPr>
      </w:pPr>
      <w:bookmarkStart w:id="1" w:name="_GoBack"/>
      <w:bookmarkEnd w:id="1"/>
    </w:p>
    <w:sectPr w:rsidR="00534ACE" w:rsidRPr="00453C19" w:rsidSect="000F62B1">
      <w:headerReference w:type="default" r:id="rId7"/>
      <w:pgSz w:w="11909" w:h="16834"/>
      <w:pgMar w:top="851" w:right="1089" w:bottom="989" w:left="111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0934" w:rsidRDefault="007C0934">
      <w:r>
        <w:separator/>
      </w:r>
    </w:p>
  </w:endnote>
  <w:endnote w:type="continuationSeparator" w:id="0">
    <w:p w:rsidR="007C0934" w:rsidRDefault="007C0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0934" w:rsidRDefault="007C0934">
      <w:r>
        <w:separator/>
      </w:r>
    </w:p>
  </w:footnote>
  <w:footnote w:type="continuationSeparator" w:id="0">
    <w:p w:rsidR="007C0934" w:rsidRDefault="007C09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2F59" w:rsidRDefault="000F62B1">
    <w:pPr>
      <w:rPr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8240" behindDoc="1" locked="0" layoutInCell="1" allowOverlap="1">
              <wp:simplePos x="0" y="0"/>
              <wp:positionH relativeFrom="page">
                <wp:posOffset>6764655</wp:posOffset>
              </wp:positionH>
              <wp:positionV relativeFrom="page">
                <wp:posOffset>615950</wp:posOffset>
              </wp:positionV>
              <wp:extent cx="89535" cy="204470"/>
              <wp:effectExtent l="1905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62F59" w:rsidRDefault="000F62B1">
                          <w:pPr>
                            <w:pStyle w:val="Style14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0F62B1">
                            <w:rPr>
                              <w:rStyle w:val="CharStyle16"/>
                              <w:noProof/>
                              <w:color w:val="00000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532.65pt;margin-top:48.5pt;width:7.05pt;height:16.1pt;z-index:-2516582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" filled="f" stroked="f">
              <v:textbox style="mso-fit-shape-to-text:t" inset="0,0,0,0">
                <w:txbxContent>
                  <w:p w:rsidR="00000000" w:rsidRDefault="000F62B1">
                    <w:pPr>
                      <w:pStyle w:val="Style14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0F62B1">
                      <w:rPr>
                        <w:rStyle w:val="CharStyle16"/>
                        <w:noProof/>
                        <w:color w:val="00000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585"/>
    <w:rsid w:val="000A045D"/>
    <w:rsid w:val="000F62B1"/>
    <w:rsid w:val="00163253"/>
    <w:rsid w:val="001E51CF"/>
    <w:rsid w:val="00355C5A"/>
    <w:rsid w:val="00453C19"/>
    <w:rsid w:val="00534ACE"/>
    <w:rsid w:val="00582DFB"/>
    <w:rsid w:val="006F34F2"/>
    <w:rsid w:val="007237A1"/>
    <w:rsid w:val="00747585"/>
    <w:rsid w:val="00751C4E"/>
    <w:rsid w:val="007A04E4"/>
    <w:rsid w:val="007C0934"/>
    <w:rsid w:val="008E53A1"/>
    <w:rsid w:val="00921154"/>
    <w:rsid w:val="009B23AD"/>
    <w:rsid w:val="009C5406"/>
    <w:rsid w:val="00A431E8"/>
    <w:rsid w:val="00BA3458"/>
    <w:rsid w:val="00C62F59"/>
    <w:rsid w:val="00CA5A9C"/>
    <w:rsid w:val="00CA60B7"/>
    <w:rsid w:val="00D31669"/>
    <w:rsid w:val="00E8249D"/>
    <w:rsid w:val="00F55A19"/>
    <w:rsid w:val="00FC4E35"/>
    <w:rsid w:val="00FD0E0B"/>
    <w:rsid w:val="00FF6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3B7134"/>
  <w15:chartTrackingRefBased/>
  <w15:docId w15:val="{77A2C6A2-04B9-44C9-A1EB-DAC5C84CE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F62B1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5">
    <w:name w:val="Char Style 5"/>
    <w:basedOn w:val="a0"/>
    <w:link w:val="Style4"/>
    <w:uiPriority w:val="99"/>
    <w:rsid w:val="000F62B1"/>
    <w:rPr>
      <w:sz w:val="17"/>
      <w:szCs w:val="17"/>
      <w:shd w:val="clear" w:color="auto" w:fill="FFFFFF"/>
    </w:rPr>
  </w:style>
  <w:style w:type="character" w:customStyle="1" w:styleId="CharStyle8">
    <w:name w:val="Char Style 8"/>
    <w:basedOn w:val="a0"/>
    <w:link w:val="Style7"/>
    <w:uiPriority w:val="99"/>
    <w:rsid w:val="000F62B1"/>
    <w:rPr>
      <w:sz w:val="28"/>
      <w:szCs w:val="28"/>
      <w:shd w:val="clear" w:color="auto" w:fill="FFFFFF"/>
    </w:rPr>
  </w:style>
  <w:style w:type="character" w:customStyle="1" w:styleId="CharStyle15">
    <w:name w:val="Char Style 15"/>
    <w:basedOn w:val="a0"/>
    <w:link w:val="Style14"/>
    <w:uiPriority w:val="99"/>
    <w:rsid w:val="000F62B1"/>
    <w:rPr>
      <w:sz w:val="28"/>
      <w:szCs w:val="28"/>
      <w:shd w:val="clear" w:color="auto" w:fill="FFFFFF"/>
    </w:rPr>
  </w:style>
  <w:style w:type="character" w:customStyle="1" w:styleId="CharStyle16">
    <w:name w:val="Char Style 16"/>
    <w:basedOn w:val="CharStyle15"/>
    <w:uiPriority w:val="99"/>
    <w:rsid w:val="000F62B1"/>
    <w:rPr>
      <w:sz w:val="28"/>
      <w:szCs w:val="28"/>
      <w:shd w:val="clear" w:color="auto" w:fill="FFFFFF"/>
    </w:rPr>
  </w:style>
  <w:style w:type="character" w:customStyle="1" w:styleId="CharStyle17">
    <w:name w:val="Char Style 17"/>
    <w:basedOn w:val="CharStyle8"/>
    <w:uiPriority w:val="99"/>
    <w:rsid w:val="000F62B1"/>
    <w:rPr>
      <w:b/>
      <w:bCs/>
      <w:sz w:val="28"/>
      <w:szCs w:val="28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0F62B1"/>
    <w:pPr>
      <w:shd w:val="clear" w:color="auto" w:fill="FFFFFF"/>
      <w:spacing w:after="240" w:line="216" w:lineRule="exact"/>
      <w:jc w:val="center"/>
    </w:pPr>
    <w:rPr>
      <w:rFonts w:asciiTheme="minorHAnsi" w:eastAsiaTheme="minorHAnsi" w:hAnsiTheme="minorHAnsi" w:cstheme="minorBidi"/>
      <w:color w:val="auto"/>
      <w:sz w:val="17"/>
      <w:szCs w:val="17"/>
      <w:lang w:eastAsia="en-US"/>
    </w:rPr>
  </w:style>
  <w:style w:type="paragraph" w:customStyle="1" w:styleId="Style7">
    <w:name w:val="Style 7"/>
    <w:basedOn w:val="a"/>
    <w:link w:val="CharStyle8"/>
    <w:uiPriority w:val="99"/>
    <w:rsid w:val="000F62B1"/>
    <w:pPr>
      <w:shd w:val="clear" w:color="auto" w:fill="FFFFFF"/>
      <w:spacing w:before="240" w:line="278" w:lineRule="exact"/>
    </w:pPr>
    <w:rPr>
      <w:rFonts w:asciiTheme="minorHAnsi" w:eastAsiaTheme="minorHAnsi" w:hAnsiTheme="minorHAnsi" w:cstheme="minorBidi"/>
      <w:color w:val="auto"/>
      <w:sz w:val="28"/>
      <w:szCs w:val="28"/>
      <w:lang w:eastAsia="en-US"/>
    </w:rPr>
  </w:style>
  <w:style w:type="paragraph" w:customStyle="1" w:styleId="Style14">
    <w:name w:val="Style 14"/>
    <w:basedOn w:val="a"/>
    <w:link w:val="CharStyle15"/>
    <w:uiPriority w:val="99"/>
    <w:rsid w:val="000F62B1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Барковская Анна Анатольевна</dc:creator>
  <cp:keywords/>
  <dc:description/>
  <cp:lastModifiedBy>Горбачёва Людмила Александровна</cp:lastModifiedBy>
  <cp:revision>15</cp:revision>
  <dcterms:created xsi:type="dcterms:W3CDTF">2026-08-31T09:37:00Z</dcterms:created>
  <dcterms:modified xsi:type="dcterms:W3CDTF">2026-09-11T08:34:00Z</dcterms:modified>
</cp:coreProperties>
</file>