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0F04" w14:textId="77777777" w:rsidR="00961A7F" w:rsidRPr="00661204" w:rsidRDefault="00961A7F" w:rsidP="00961A7F">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bookmarkStart w:id="0" w:name="_Hlk87426702"/>
      <w:r w:rsidRPr="00661204">
        <w:rPr>
          <w:rFonts w:ascii="Times New Roman" w:eastAsia="Times New Roman" w:hAnsi="Times New Roman" w:cs="Times New Roman"/>
          <w:b/>
          <w:sz w:val="28"/>
          <w:szCs w:val="28"/>
          <w:lang w:eastAsia="ru-RU"/>
        </w:rPr>
        <w:t>Уведомление о планируемой деятельности</w:t>
      </w:r>
    </w:p>
    <w:p w14:paraId="4E44F1FB" w14:textId="77777777" w:rsidR="00961A7F" w:rsidRPr="00661204" w:rsidRDefault="00961A7F" w:rsidP="00961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60408D1" w14:textId="0D2B99CF" w:rsidR="00961A7F" w:rsidRPr="00CA5669" w:rsidRDefault="00961A7F" w:rsidP="00961A7F">
      <w:pPr>
        <w:widowControl w:val="0"/>
        <w:suppressAutoHyphens/>
        <w:autoSpaceDE w:val="0"/>
        <w:autoSpaceDN w:val="0"/>
        <w:spacing w:after="0" w:line="276" w:lineRule="auto"/>
        <w:jc w:val="both"/>
        <w:rPr>
          <w:rFonts w:ascii="Times New Roman" w:eastAsia="Times New Roman" w:hAnsi="Times New Roman" w:cs="Courier New"/>
          <w:iCs/>
          <w:sz w:val="28"/>
          <w:szCs w:val="28"/>
          <w:lang w:eastAsia="ru-RU"/>
        </w:rPr>
      </w:pPr>
      <w:r w:rsidRPr="00661204">
        <w:rPr>
          <w:rFonts w:ascii="Times New Roman" w:eastAsia="Times New Roman" w:hAnsi="Times New Roman" w:cs="Courier New"/>
          <w:b/>
          <w:iCs/>
          <w:sz w:val="28"/>
          <w:szCs w:val="28"/>
          <w:lang w:eastAsia="ru-RU"/>
        </w:rPr>
        <w:t>Планируемая деятельность:</w:t>
      </w:r>
      <w:r w:rsidR="00394A28" w:rsidRPr="00661204">
        <w:rPr>
          <w:rFonts w:ascii="Times New Roman" w:eastAsia="Times New Roman" w:hAnsi="Times New Roman" w:cs="Courier New"/>
          <w:iCs/>
          <w:sz w:val="28"/>
          <w:szCs w:val="28"/>
          <w:lang w:eastAsia="ru-RU"/>
        </w:rPr>
        <w:t xml:space="preserve"> </w:t>
      </w:r>
      <w:r w:rsidR="00661204" w:rsidRPr="00661204">
        <w:rPr>
          <w:rFonts w:ascii="Times New Roman" w:eastAsia="Times New Roman" w:hAnsi="Times New Roman" w:cs="Courier New"/>
          <w:iCs/>
          <w:sz w:val="28"/>
          <w:szCs w:val="28"/>
          <w:lang w:eastAsia="ru-RU"/>
        </w:rPr>
        <w:t xml:space="preserve">«Возведение  площадки для временного хранения помета и подъездной дороги к ней  вблизи </w:t>
      </w:r>
      <w:proofErr w:type="spellStart"/>
      <w:r w:rsidR="00661204" w:rsidRPr="00661204">
        <w:rPr>
          <w:rFonts w:ascii="Times New Roman" w:eastAsia="Times New Roman" w:hAnsi="Times New Roman" w:cs="Courier New"/>
          <w:iCs/>
          <w:sz w:val="28"/>
          <w:szCs w:val="28"/>
          <w:lang w:eastAsia="ru-RU"/>
        </w:rPr>
        <w:t>н.п</w:t>
      </w:r>
      <w:proofErr w:type="spellEnd"/>
      <w:r w:rsidR="00661204" w:rsidRPr="00661204">
        <w:rPr>
          <w:rFonts w:ascii="Times New Roman" w:eastAsia="Times New Roman" w:hAnsi="Times New Roman" w:cs="Courier New"/>
          <w:iCs/>
          <w:sz w:val="28"/>
          <w:szCs w:val="28"/>
          <w:lang w:eastAsia="ru-RU"/>
        </w:rPr>
        <w:t>. Курино Витебского района</w:t>
      </w:r>
      <w:r w:rsidR="00661204" w:rsidRPr="00CA5669">
        <w:rPr>
          <w:rFonts w:ascii="Times New Roman" w:eastAsia="Times New Roman" w:hAnsi="Times New Roman" w:cs="Courier New"/>
          <w:iCs/>
          <w:sz w:val="28"/>
          <w:szCs w:val="28"/>
          <w:lang w:eastAsia="ru-RU"/>
        </w:rPr>
        <w:t>»</w:t>
      </w:r>
      <w:r w:rsidRPr="00CA5669">
        <w:rPr>
          <w:rFonts w:ascii="Times New Roman" w:eastAsia="Times New Roman" w:hAnsi="Times New Roman" w:cs="Courier New"/>
          <w:iCs/>
          <w:sz w:val="28"/>
          <w:szCs w:val="28"/>
          <w:lang w:eastAsia="ru-RU"/>
        </w:rPr>
        <w:t>.</w:t>
      </w:r>
    </w:p>
    <w:p w14:paraId="775039E1" w14:textId="5C48A884" w:rsidR="005970F7" w:rsidRPr="005970F7" w:rsidRDefault="002E4966" w:rsidP="005970F7">
      <w:pPr>
        <w:suppressAutoHyphens/>
        <w:spacing w:after="0" w:line="276" w:lineRule="auto"/>
        <w:jc w:val="both"/>
        <w:rPr>
          <w:rFonts w:ascii="Times New Roman" w:eastAsia="Times New Roman" w:hAnsi="Times New Roman" w:cs="Courier New"/>
          <w:iCs/>
          <w:sz w:val="28"/>
          <w:szCs w:val="28"/>
          <w:lang w:eastAsia="ru-RU"/>
        </w:rPr>
      </w:pPr>
      <w:r w:rsidRPr="005970F7">
        <w:rPr>
          <w:rFonts w:ascii="Times New Roman" w:eastAsia="Times New Roman" w:hAnsi="Times New Roman" w:cs="Courier New"/>
          <w:b/>
          <w:iCs/>
          <w:sz w:val="28"/>
          <w:szCs w:val="28"/>
          <w:lang w:eastAsia="ru-RU"/>
        </w:rPr>
        <w:t>Заказчик планируемой деятельности</w:t>
      </w:r>
      <w:r w:rsidRPr="005970F7">
        <w:rPr>
          <w:rFonts w:ascii="Times New Roman" w:eastAsia="Times New Roman" w:hAnsi="Times New Roman" w:cs="Courier New"/>
          <w:iCs/>
          <w:sz w:val="28"/>
          <w:szCs w:val="28"/>
          <w:lang w:eastAsia="ru-RU"/>
        </w:rPr>
        <w:t xml:space="preserve">: </w:t>
      </w:r>
      <w:r w:rsidR="005970F7" w:rsidRPr="005970F7">
        <w:rPr>
          <w:rFonts w:ascii="Times New Roman" w:eastAsia="Times New Roman" w:hAnsi="Times New Roman" w:cs="Courier New"/>
          <w:iCs/>
          <w:sz w:val="28"/>
          <w:szCs w:val="28"/>
          <w:lang w:eastAsia="ru-RU"/>
        </w:rPr>
        <w:t>Открытое акционерное общество «Витебская бройлерная птицефабрика»</w:t>
      </w:r>
      <w:r w:rsidR="00131604" w:rsidRPr="005970F7">
        <w:rPr>
          <w:rFonts w:ascii="Times New Roman" w:eastAsia="Times New Roman" w:hAnsi="Times New Roman" w:cs="Courier New"/>
          <w:iCs/>
          <w:sz w:val="28"/>
          <w:szCs w:val="28"/>
          <w:lang w:eastAsia="ru-RU"/>
        </w:rPr>
        <w:t xml:space="preserve">. Юридический и почтовый адрес: </w:t>
      </w:r>
      <w:r w:rsidR="005970F7" w:rsidRPr="005970F7">
        <w:rPr>
          <w:rFonts w:ascii="Times New Roman" w:eastAsia="Times New Roman" w:hAnsi="Times New Roman" w:cs="Courier New"/>
          <w:iCs/>
          <w:sz w:val="28"/>
          <w:szCs w:val="28"/>
          <w:lang w:eastAsia="ru-RU"/>
        </w:rPr>
        <w:t xml:space="preserve">д.1А, </w:t>
      </w:r>
      <w:proofErr w:type="spellStart"/>
      <w:r w:rsidR="005970F7" w:rsidRPr="005970F7">
        <w:rPr>
          <w:rFonts w:ascii="Times New Roman" w:eastAsia="Times New Roman" w:hAnsi="Times New Roman" w:cs="Courier New"/>
          <w:iCs/>
          <w:sz w:val="28"/>
          <w:szCs w:val="28"/>
          <w:lang w:eastAsia="ru-RU"/>
        </w:rPr>
        <w:t>д.Тригубцы</w:t>
      </w:r>
      <w:proofErr w:type="spellEnd"/>
      <w:r w:rsidR="005970F7" w:rsidRPr="005970F7">
        <w:rPr>
          <w:rFonts w:ascii="Times New Roman" w:eastAsia="Times New Roman" w:hAnsi="Times New Roman" w:cs="Courier New"/>
          <w:iCs/>
          <w:sz w:val="28"/>
          <w:szCs w:val="28"/>
          <w:lang w:eastAsia="ru-RU"/>
        </w:rPr>
        <w:t>, 210014, ОПС Витебск-14</w:t>
      </w:r>
      <w:r w:rsidR="00131604" w:rsidRPr="005970F7">
        <w:rPr>
          <w:rFonts w:ascii="Times New Roman" w:eastAsia="Times New Roman" w:hAnsi="Times New Roman" w:cs="Courier New"/>
          <w:iCs/>
          <w:sz w:val="28"/>
          <w:szCs w:val="28"/>
          <w:lang w:eastAsia="ru-RU"/>
        </w:rPr>
        <w:t>, электронный адрес:</w:t>
      </w:r>
      <w:r w:rsidR="005970F7" w:rsidRPr="005970F7">
        <w:rPr>
          <w:rFonts w:ascii="Times New Roman" w:eastAsia="Times New Roman" w:hAnsi="Times New Roman" w:cs="Courier New"/>
          <w:iCs/>
          <w:sz w:val="28"/>
          <w:szCs w:val="28"/>
          <w:lang w:eastAsia="ru-RU"/>
        </w:rPr>
        <w:t xml:space="preserve"> broiler_vit@mail.ru</w:t>
      </w:r>
      <w:r w:rsidR="00131604" w:rsidRPr="005970F7">
        <w:rPr>
          <w:rFonts w:ascii="Times New Roman" w:eastAsia="Times New Roman" w:hAnsi="Times New Roman" w:cs="Courier New"/>
          <w:iCs/>
          <w:sz w:val="28"/>
          <w:szCs w:val="28"/>
          <w:lang w:eastAsia="ru-RU"/>
        </w:rPr>
        <w:t xml:space="preserve">, телефон: </w:t>
      </w:r>
      <w:r w:rsidR="005970F7" w:rsidRPr="005970F7">
        <w:rPr>
          <w:rFonts w:ascii="Times New Roman" w:eastAsia="Times New Roman" w:hAnsi="Times New Roman" w:cs="Courier New"/>
          <w:iCs/>
          <w:sz w:val="28"/>
          <w:szCs w:val="28"/>
          <w:lang w:eastAsia="ru-RU"/>
        </w:rPr>
        <w:t>+375 212 35-04-50</w:t>
      </w:r>
      <w:r w:rsidR="00131604" w:rsidRPr="005970F7">
        <w:rPr>
          <w:rFonts w:ascii="Times New Roman" w:eastAsia="Times New Roman" w:hAnsi="Times New Roman" w:cs="Courier New"/>
          <w:iCs/>
          <w:sz w:val="28"/>
          <w:szCs w:val="28"/>
          <w:lang w:eastAsia="ru-RU"/>
        </w:rPr>
        <w:t>.</w:t>
      </w:r>
    </w:p>
    <w:p w14:paraId="436C0CB2" w14:textId="5C7A87FE" w:rsidR="00961A7F" w:rsidRPr="00F93703" w:rsidRDefault="00961A7F" w:rsidP="00131604">
      <w:pPr>
        <w:suppressAutoHyphens/>
        <w:spacing w:after="0" w:line="276" w:lineRule="auto"/>
        <w:jc w:val="both"/>
        <w:rPr>
          <w:rFonts w:ascii="Times New Roman" w:eastAsia="Times New Roman" w:hAnsi="Times New Roman" w:cs="Courier New"/>
          <w:iCs/>
          <w:sz w:val="28"/>
          <w:szCs w:val="28"/>
          <w:lang w:eastAsia="ru-RU"/>
        </w:rPr>
      </w:pPr>
      <w:r w:rsidRPr="00F93703">
        <w:rPr>
          <w:rFonts w:ascii="Times New Roman" w:eastAsia="Times New Roman" w:hAnsi="Times New Roman" w:cs="Times New Roman"/>
          <w:b/>
          <w:sz w:val="28"/>
          <w:szCs w:val="28"/>
          <w:lang w:eastAsia="ru-RU"/>
        </w:rPr>
        <w:t>Обоснование необходимости планируемой деятельности:</w:t>
      </w:r>
      <w:r w:rsidR="00F93703" w:rsidRPr="00F93703">
        <w:t xml:space="preserve"> </w:t>
      </w:r>
      <w:r w:rsidR="00CA5669">
        <w:rPr>
          <w:rFonts w:ascii="Times New Roman" w:eastAsia="Times New Roman" w:hAnsi="Times New Roman" w:cs="Courier New"/>
          <w:iCs/>
          <w:sz w:val="28"/>
          <w:szCs w:val="28"/>
          <w:lang w:eastAsia="ru-RU"/>
        </w:rPr>
        <w:t xml:space="preserve">обязательное </w:t>
      </w:r>
      <w:proofErr w:type="spellStart"/>
      <w:r w:rsidR="00F93703" w:rsidRPr="00F93703">
        <w:rPr>
          <w:rFonts w:ascii="Times New Roman" w:eastAsia="Times New Roman" w:hAnsi="Times New Roman" w:cs="Courier New"/>
          <w:iCs/>
          <w:sz w:val="28"/>
          <w:szCs w:val="28"/>
          <w:lang w:eastAsia="ru-RU"/>
        </w:rPr>
        <w:t>карантинировани</w:t>
      </w:r>
      <w:r w:rsidR="00CA5669">
        <w:rPr>
          <w:rFonts w:ascii="Times New Roman" w:eastAsia="Times New Roman" w:hAnsi="Times New Roman" w:cs="Courier New"/>
          <w:iCs/>
          <w:sz w:val="28"/>
          <w:szCs w:val="28"/>
          <w:lang w:eastAsia="ru-RU"/>
        </w:rPr>
        <w:t>е</w:t>
      </w:r>
      <w:proofErr w:type="spellEnd"/>
      <w:r w:rsidR="00F93703" w:rsidRPr="00F93703">
        <w:rPr>
          <w:rFonts w:ascii="Times New Roman" w:eastAsia="Times New Roman" w:hAnsi="Times New Roman" w:cs="Courier New"/>
          <w:iCs/>
          <w:sz w:val="28"/>
          <w:szCs w:val="28"/>
          <w:lang w:eastAsia="ru-RU"/>
        </w:rPr>
        <w:t xml:space="preserve"> подстилочного помета</w:t>
      </w:r>
      <w:r w:rsidR="00CA5669">
        <w:rPr>
          <w:rFonts w:ascii="Times New Roman" w:eastAsia="Times New Roman" w:hAnsi="Times New Roman" w:cs="Courier New"/>
          <w:iCs/>
          <w:sz w:val="28"/>
          <w:szCs w:val="28"/>
          <w:lang w:eastAsia="ru-RU"/>
        </w:rPr>
        <w:t>, образующегося при эксплуатации</w:t>
      </w:r>
      <w:r w:rsidR="00C96EA5" w:rsidRPr="00C96EA5">
        <w:t xml:space="preserve"> </w:t>
      </w:r>
      <w:r w:rsidR="00C96EA5" w:rsidRPr="00C96EA5">
        <w:rPr>
          <w:rFonts w:ascii="Times New Roman" w:eastAsia="Times New Roman" w:hAnsi="Times New Roman" w:cs="Courier New"/>
          <w:iCs/>
          <w:sz w:val="28"/>
          <w:szCs w:val="28"/>
          <w:lang w:eastAsia="ru-RU"/>
        </w:rPr>
        <w:t>бройлерного цеха №3 ОАО «Витебская бройлерная птицефабрика»</w:t>
      </w:r>
      <w:r w:rsidR="00F93703">
        <w:rPr>
          <w:rFonts w:ascii="Times New Roman" w:eastAsia="Times New Roman" w:hAnsi="Times New Roman" w:cs="Courier New"/>
          <w:iCs/>
          <w:sz w:val="28"/>
          <w:szCs w:val="28"/>
          <w:lang w:eastAsia="ru-RU"/>
        </w:rPr>
        <w:t>.</w:t>
      </w:r>
    </w:p>
    <w:p w14:paraId="232FD937" w14:textId="22AA6EE9" w:rsidR="00961A7F" w:rsidRPr="00F93703" w:rsidRDefault="00961A7F" w:rsidP="00F93703">
      <w:pPr>
        <w:spacing w:after="0" w:line="240" w:lineRule="auto"/>
        <w:jc w:val="both"/>
        <w:rPr>
          <w:rFonts w:ascii="Times New Roman" w:eastAsia="Times New Roman" w:hAnsi="Times New Roman" w:cs="Courier New"/>
          <w:iCs/>
          <w:sz w:val="28"/>
          <w:szCs w:val="28"/>
          <w:lang w:eastAsia="ru-RU"/>
        </w:rPr>
      </w:pPr>
      <w:r w:rsidRPr="00F93703">
        <w:rPr>
          <w:rFonts w:ascii="Times New Roman" w:eastAsia="Times New Roman" w:hAnsi="Times New Roman" w:cs="Courier New"/>
          <w:b/>
          <w:iCs/>
          <w:sz w:val="28"/>
          <w:szCs w:val="28"/>
          <w:lang w:eastAsia="ru-RU"/>
        </w:rPr>
        <w:t>Описание планируемой деятельности:</w:t>
      </w:r>
      <w:r w:rsidR="007C53BC" w:rsidRPr="00F93703">
        <w:rPr>
          <w:rFonts w:ascii="Times New Roman" w:eastAsia="Times New Roman" w:hAnsi="Times New Roman" w:cs="Courier New"/>
          <w:iCs/>
          <w:sz w:val="28"/>
          <w:szCs w:val="28"/>
          <w:lang w:eastAsia="ru-RU"/>
        </w:rPr>
        <w:t xml:space="preserve"> </w:t>
      </w:r>
      <w:r w:rsidR="00F93703" w:rsidRPr="00F93703">
        <w:rPr>
          <w:rFonts w:ascii="Times New Roman" w:eastAsia="Times New Roman" w:hAnsi="Times New Roman" w:cs="Courier New"/>
          <w:iCs/>
          <w:sz w:val="28"/>
          <w:szCs w:val="28"/>
          <w:lang w:eastAsia="ru-RU"/>
        </w:rPr>
        <w:t xml:space="preserve">возведение площадки </w:t>
      </w:r>
      <w:r w:rsidR="00C96EA5">
        <w:rPr>
          <w:rFonts w:ascii="Times New Roman" w:eastAsia="Times New Roman" w:hAnsi="Times New Roman" w:cs="Courier New"/>
          <w:iCs/>
          <w:sz w:val="28"/>
          <w:szCs w:val="28"/>
          <w:lang w:eastAsia="ru-RU"/>
        </w:rPr>
        <w:t xml:space="preserve">с бетонным покрытием </w:t>
      </w:r>
      <w:r w:rsidR="00F93703" w:rsidRPr="00F93703">
        <w:rPr>
          <w:rFonts w:ascii="Times New Roman" w:eastAsia="Times New Roman" w:hAnsi="Times New Roman" w:cs="Courier New"/>
          <w:iCs/>
          <w:sz w:val="28"/>
          <w:szCs w:val="28"/>
          <w:lang w:eastAsia="ru-RU"/>
        </w:rPr>
        <w:t xml:space="preserve">для временного хранения помета и подъездной дороги к ней вблизи </w:t>
      </w:r>
      <w:proofErr w:type="spellStart"/>
      <w:r w:rsidR="00F93703" w:rsidRPr="00F93703">
        <w:rPr>
          <w:rFonts w:ascii="Times New Roman" w:eastAsia="Times New Roman" w:hAnsi="Times New Roman" w:cs="Courier New"/>
          <w:iCs/>
          <w:sz w:val="28"/>
          <w:szCs w:val="28"/>
          <w:lang w:eastAsia="ru-RU"/>
        </w:rPr>
        <w:t>н.п</w:t>
      </w:r>
      <w:proofErr w:type="spellEnd"/>
      <w:r w:rsidR="00F93703" w:rsidRPr="00F93703">
        <w:rPr>
          <w:rFonts w:ascii="Times New Roman" w:eastAsia="Times New Roman" w:hAnsi="Times New Roman" w:cs="Courier New"/>
          <w:iCs/>
          <w:sz w:val="28"/>
          <w:szCs w:val="28"/>
          <w:lang w:eastAsia="ru-RU"/>
        </w:rPr>
        <w:t>. Курино Витебского района</w:t>
      </w:r>
      <w:r w:rsidR="00F93703">
        <w:rPr>
          <w:rFonts w:ascii="Times New Roman" w:eastAsia="Times New Roman" w:hAnsi="Times New Roman" w:cs="Courier New"/>
          <w:iCs/>
          <w:sz w:val="28"/>
          <w:szCs w:val="28"/>
          <w:lang w:eastAsia="ru-RU"/>
        </w:rPr>
        <w:t xml:space="preserve">, </w:t>
      </w:r>
      <w:r w:rsidR="00F93703" w:rsidRPr="00F93703">
        <w:rPr>
          <w:rFonts w:ascii="Times New Roman" w:eastAsia="Times New Roman" w:hAnsi="Times New Roman" w:cs="Courier New"/>
          <w:iCs/>
          <w:sz w:val="28"/>
          <w:szCs w:val="28"/>
          <w:lang w:eastAsia="ru-RU"/>
        </w:rPr>
        <w:t xml:space="preserve">въездного </w:t>
      </w:r>
      <w:proofErr w:type="spellStart"/>
      <w:r w:rsidR="00F93703" w:rsidRPr="00F93703">
        <w:rPr>
          <w:rFonts w:ascii="Times New Roman" w:eastAsia="Times New Roman" w:hAnsi="Times New Roman" w:cs="Courier New"/>
          <w:iCs/>
          <w:sz w:val="28"/>
          <w:szCs w:val="28"/>
          <w:lang w:eastAsia="ru-RU"/>
        </w:rPr>
        <w:t>дезбарьера</w:t>
      </w:r>
      <w:proofErr w:type="spellEnd"/>
      <w:r w:rsidR="00F93703" w:rsidRPr="00F93703">
        <w:rPr>
          <w:rFonts w:ascii="Times New Roman" w:eastAsia="Times New Roman" w:hAnsi="Times New Roman" w:cs="Courier New"/>
          <w:iCs/>
          <w:sz w:val="28"/>
          <w:szCs w:val="28"/>
          <w:lang w:eastAsia="ru-RU"/>
        </w:rPr>
        <w:t>, двух жижесборников емк. 100 м</w:t>
      </w:r>
      <w:r w:rsidR="00F93703" w:rsidRPr="00F93703">
        <w:rPr>
          <w:rFonts w:ascii="Times New Roman" w:eastAsia="Times New Roman" w:hAnsi="Times New Roman" w:cs="Courier New"/>
          <w:iCs/>
          <w:sz w:val="28"/>
          <w:szCs w:val="28"/>
          <w:vertAlign w:val="superscript"/>
          <w:lang w:eastAsia="ru-RU"/>
        </w:rPr>
        <w:t>3</w:t>
      </w:r>
      <w:r w:rsidR="00F93703" w:rsidRPr="00F93703">
        <w:rPr>
          <w:rFonts w:ascii="Times New Roman" w:eastAsia="Times New Roman" w:hAnsi="Times New Roman" w:cs="Courier New"/>
          <w:iCs/>
          <w:sz w:val="28"/>
          <w:szCs w:val="28"/>
          <w:lang w:eastAsia="ru-RU"/>
        </w:rPr>
        <w:t xml:space="preserve">, </w:t>
      </w:r>
      <w:proofErr w:type="spellStart"/>
      <w:r w:rsidR="00F93703" w:rsidRPr="00F93703">
        <w:rPr>
          <w:rFonts w:ascii="Times New Roman" w:eastAsia="Times New Roman" w:hAnsi="Times New Roman" w:cs="Courier New"/>
          <w:iCs/>
          <w:sz w:val="28"/>
          <w:szCs w:val="28"/>
          <w:lang w:eastAsia="ru-RU"/>
        </w:rPr>
        <w:t>жижесбоника</w:t>
      </w:r>
      <w:proofErr w:type="spellEnd"/>
      <w:r w:rsidR="00F93703" w:rsidRPr="00F93703">
        <w:rPr>
          <w:rFonts w:ascii="Times New Roman" w:eastAsia="Times New Roman" w:hAnsi="Times New Roman" w:cs="Courier New"/>
          <w:iCs/>
          <w:sz w:val="28"/>
          <w:szCs w:val="28"/>
          <w:lang w:eastAsia="ru-RU"/>
        </w:rPr>
        <w:t xml:space="preserve"> емк. 45м</w:t>
      </w:r>
      <w:r w:rsidR="00F93703" w:rsidRPr="00F93703">
        <w:rPr>
          <w:rFonts w:ascii="Times New Roman" w:eastAsia="Times New Roman" w:hAnsi="Times New Roman" w:cs="Courier New"/>
          <w:iCs/>
          <w:sz w:val="28"/>
          <w:szCs w:val="28"/>
          <w:vertAlign w:val="superscript"/>
          <w:lang w:eastAsia="ru-RU"/>
        </w:rPr>
        <w:t>3</w:t>
      </w:r>
      <w:r w:rsidR="00F93703" w:rsidRPr="00F93703">
        <w:rPr>
          <w:rFonts w:ascii="Times New Roman" w:eastAsia="Times New Roman" w:hAnsi="Times New Roman" w:cs="Courier New"/>
          <w:iCs/>
          <w:sz w:val="28"/>
          <w:szCs w:val="28"/>
          <w:lang w:eastAsia="ru-RU"/>
        </w:rPr>
        <w:t>.</w:t>
      </w:r>
    </w:p>
    <w:p w14:paraId="69CA56B7" w14:textId="77777777" w:rsidR="00961A7F" w:rsidRPr="007711AE" w:rsidRDefault="00961A7F" w:rsidP="00D10339">
      <w:pPr>
        <w:tabs>
          <w:tab w:val="left" w:pos="1985"/>
        </w:tabs>
        <w:suppressAutoHyphens/>
        <w:spacing w:after="0" w:line="240" w:lineRule="auto"/>
        <w:contextualSpacing/>
        <w:jc w:val="both"/>
        <w:rPr>
          <w:rFonts w:ascii="Times New Roman" w:eastAsia="Times New Roman" w:hAnsi="Times New Roman" w:cs="Times New Roman"/>
          <w:b/>
          <w:bCs/>
          <w:sz w:val="28"/>
          <w:szCs w:val="28"/>
          <w:lang w:eastAsia="ru-RU"/>
        </w:rPr>
      </w:pPr>
      <w:r w:rsidRPr="007711AE">
        <w:rPr>
          <w:rFonts w:ascii="Times New Roman" w:eastAsia="Times New Roman" w:hAnsi="Times New Roman" w:cs="Times New Roman"/>
          <w:b/>
          <w:bCs/>
          <w:sz w:val="28"/>
          <w:szCs w:val="28"/>
          <w:lang w:eastAsia="ru-RU"/>
        </w:rPr>
        <w:t xml:space="preserve">Информация о принимаемом в отношении хозяйственной и иной деятельности решении и </w:t>
      </w:r>
      <w:bookmarkStart w:id="1" w:name="_Hlk84979952"/>
      <w:r w:rsidRPr="007711AE">
        <w:rPr>
          <w:rFonts w:ascii="Times New Roman" w:eastAsia="Times New Roman" w:hAnsi="Times New Roman" w:cs="Times New Roman"/>
          <w:b/>
          <w:bCs/>
          <w:sz w:val="28"/>
          <w:szCs w:val="28"/>
          <w:lang w:eastAsia="ru-RU"/>
        </w:rPr>
        <w:t>государственном органе</w:t>
      </w:r>
      <w:bookmarkEnd w:id="1"/>
      <w:r w:rsidRPr="007711AE">
        <w:rPr>
          <w:rFonts w:ascii="Times New Roman" w:eastAsia="Times New Roman" w:hAnsi="Times New Roman" w:cs="Times New Roman"/>
          <w:b/>
          <w:bCs/>
          <w:sz w:val="28"/>
          <w:szCs w:val="28"/>
          <w:lang w:eastAsia="ru-RU"/>
        </w:rPr>
        <w:t xml:space="preserve">, ответственном за принятие такого решения: </w:t>
      </w:r>
    </w:p>
    <w:p w14:paraId="25261BBE" w14:textId="2B98A6C3" w:rsidR="0069248B" w:rsidRPr="007711AE" w:rsidRDefault="006A6524" w:rsidP="00AE7A4C">
      <w:pPr>
        <w:pStyle w:val="newncpi"/>
        <w:spacing w:before="0" w:after="0"/>
        <w:ind w:firstLine="0"/>
        <w:rPr>
          <w:sz w:val="30"/>
          <w:szCs w:val="30"/>
        </w:rPr>
      </w:pPr>
      <w:r w:rsidRPr="007711AE">
        <w:rPr>
          <w:sz w:val="30"/>
          <w:szCs w:val="30"/>
        </w:rPr>
        <w:t>Решение Витебского районного исполнительного комитета от 26.05.2022 №775</w:t>
      </w:r>
    </w:p>
    <w:p w14:paraId="70C1EEEC" w14:textId="17FC8DD6" w:rsidR="00FC0AB4" w:rsidRPr="007711AE" w:rsidRDefault="0069248B" w:rsidP="007711AE">
      <w:pPr>
        <w:pStyle w:val="newncpi"/>
        <w:spacing w:before="0" w:after="0"/>
        <w:ind w:firstLine="0"/>
        <w:rPr>
          <w:bCs/>
          <w:sz w:val="28"/>
          <w:szCs w:val="28"/>
        </w:rPr>
      </w:pPr>
      <w:r w:rsidRPr="007711AE">
        <w:rPr>
          <w:sz w:val="30"/>
          <w:szCs w:val="30"/>
        </w:rPr>
        <w:t>Государственный орган:</w:t>
      </w:r>
      <w:r w:rsidR="00650BE1" w:rsidRPr="007711AE">
        <w:t xml:space="preserve"> </w:t>
      </w:r>
      <w:bookmarkStart w:id="2" w:name="_Hlk86928193"/>
      <w:r w:rsidR="007711AE" w:rsidRPr="007711AE">
        <w:rPr>
          <w:sz w:val="30"/>
          <w:szCs w:val="30"/>
        </w:rPr>
        <w:t>Витебский районный исполнительный комитет</w:t>
      </w:r>
      <w:r w:rsidR="00AE7A4C" w:rsidRPr="007711AE">
        <w:rPr>
          <w:sz w:val="30"/>
          <w:szCs w:val="30"/>
        </w:rPr>
        <w:t>, 21</w:t>
      </w:r>
      <w:r w:rsidR="007711AE" w:rsidRPr="007711AE">
        <w:rPr>
          <w:sz w:val="30"/>
          <w:szCs w:val="30"/>
        </w:rPr>
        <w:t>0001</w:t>
      </w:r>
      <w:r w:rsidR="00AE7A4C" w:rsidRPr="007711AE">
        <w:rPr>
          <w:sz w:val="30"/>
          <w:szCs w:val="30"/>
        </w:rPr>
        <w:t xml:space="preserve">, </w:t>
      </w:r>
      <w:bookmarkEnd w:id="2"/>
      <w:r w:rsidR="007711AE" w:rsidRPr="007711AE">
        <w:rPr>
          <w:sz w:val="30"/>
          <w:szCs w:val="30"/>
        </w:rPr>
        <w:t>Витебск, ул. Советской Армии, 3</w:t>
      </w:r>
    </w:p>
    <w:p w14:paraId="5BF5172D" w14:textId="69F58061" w:rsidR="00D522CD" w:rsidRPr="00D10065" w:rsidRDefault="00961A7F" w:rsidP="00961A7F">
      <w:pPr>
        <w:widowControl w:val="0"/>
        <w:suppressAutoHyphens/>
        <w:autoSpaceDE w:val="0"/>
        <w:autoSpaceDN w:val="0"/>
        <w:spacing w:after="0" w:line="276" w:lineRule="auto"/>
        <w:jc w:val="both"/>
        <w:rPr>
          <w:rFonts w:ascii="Times New Roman" w:eastAsia="Times New Roman" w:hAnsi="Times New Roman" w:cs="Times New Roman"/>
          <w:bCs/>
          <w:i/>
          <w:iCs/>
          <w:sz w:val="28"/>
          <w:szCs w:val="28"/>
          <w:highlight w:val="lightGray"/>
          <w:lang w:eastAsia="ru-RU"/>
        </w:rPr>
      </w:pPr>
      <w:r w:rsidRPr="00DB13D0">
        <w:rPr>
          <w:rFonts w:ascii="Times New Roman" w:eastAsia="Times New Roman" w:hAnsi="Times New Roman" w:cs="Times New Roman"/>
          <w:b/>
          <w:sz w:val="28"/>
          <w:szCs w:val="28"/>
          <w:lang w:eastAsia="ru-RU"/>
        </w:rPr>
        <w:t>Информация о месте размещения планируемой хозяйственной и иной деятельности:</w:t>
      </w:r>
      <w:r w:rsidR="00A51456" w:rsidRPr="00DB13D0">
        <w:rPr>
          <w:rFonts w:ascii="Times New Roman" w:eastAsia="Times New Roman" w:hAnsi="Times New Roman" w:cs="Times New Roman"/>
          <w:b/>
          <w:sz w:val="28"/>
          <w:szCs w:val="28"/>
          <w:lang w:eastAsia="ru-RU"/>
        </w:rPr>
        <w:t xml:space="preserve"> </w:t>
      </w:r>
      <w:r w:rsidR="00DB13D0" w:rsidRPr="00DB13D0">
        <w:rPr>
          <w:rFonts w:ascii="Times New Roman" w:eastAsia="Times New Roman" w:hAnsi="Times New Roman" w:cs="Times New Roman"/>
          <w:bCs/>
          <w:sz w:val="28"/>
          <w:szCs w:val="28"/>
          <w:lang w:eastAsia="ru-RU"/>
        </w:rPr>
        <w:t xml:space="preserve">Объект размещается </w:t>
      </w:r>
      <w:r w:rsidR="00DB13D0" w:rsidRPr="00DB13D0">
        <w:rPr>
          <w:rFonts w:ascii="Times New Roman" w:eastAsia="Times New Roman" w:hAnsi="Times New Roman" w:cs="Times New Roman"/>
          <w:sz w:val="28"/>
          <w:szCs w:val="28"/>
          <w:lang w:eastAsia="ru-RU"/>
        </w:rPr>
        <w:t xml:space="preserve">вблизи </w:t>
      </w:r>
      <w:proofErr w:type="spellStart"/>
      <w:r w:rsidR="00DB13D0" w:rsidRPr="00DB13D0">
        <w:rPr>
          <w:rFonts w:ascii="Times New Roman" w:eastAsia="Times New Roman" w:hAnsi="Times New Roman" w:cs="Times New Roman"/>
          <w:sz w:val="28"/>
          <w:szCs w:val="28"/>
          <w:lang w:eastAsia="ru-RU"/>
        </w:rPr>
        <w:t>н.п</w:t>
      </w:r>
      <w:proofErr w:type="spellEnd"/>
      <w:r w:rsidR="00DB13D0" w:rsidRPr="00DB13D0">
        <w:rPr>
          <w:rFonts w:ascii="Times New Roman" w:eastAsia="Times New Roman" w:hAnsi="Times New Roman" w:cs="Times New Roman"/>
          <w:sz w:val="28"/>
          <w:szCs w:val="28"/>
          <w:lang w:eastAsia="ru-RU"/>
        </w:rPr>
        <w:t>. Курино Витебского района,</w:t>
      </w:r>
      <w:r w:rsidR="00DB13D0" w:rsidRPr="00DB13D0">
        <w:rPr>
          <w:rFonts w:ascii="Times New Roman" w:eastAsia="Times New Roman" w:hAnsi="Times New Roman" w:cs="Times New Roman"/>
          <w:b/>
          <w:sz w:val="28"/>
          <w:szCs w:val="28"/>
          <w:lang w:eastAsia="ru-RU"/>
        </w:rPr>
        <w:t xml:space="preserve"> </w:t>
      </w:r>
      <w:r w:rsidR="00DB13D0" w:rsidRPr="00DB13D0">
        <w:rPr>
          <w:rFonts w:ascii="Times New Roman" w:eastAsia="Times New Roman" w:hAnsi="Times New Roman" w:cs="Times New Roman"/>
          <w:bCs/>
          <w:sz w:val="28"/>
          <w:szCs w:val="28"/>
          <w:lang w:eastAsia="ru-RU"/>
        </w:rPr>
        <w:t>в охранной зоне электрических сетей, придорожной полосе (контролируемой зоне) автомобильной дороги КУП «</w:t>
      </w:r>
      <w:proofErr w:type="spellStart"/>
      <w:r w:rsidR="00DB13D0" w:rsidRPr="00DB13D0">
        <w:rPr>
          <w:rFonts w:ascii="Times New Roman" w:eastAsia="Times New Roman" w:hAnsi="Times New Roman" w:cs="Times New Roman"/>
          <w:bCs/>
          <w:sz w:val="28"/>
          <w:szCs w:val="28"/>
          <w:lang w:eastAsia="ru-RU"/>
        </w:rPr>
        <w:t>Витебскоблдорстрой</w:t>
      </w:r>
      <w:proofErr w:type="spellEnd"/>
      <w:r w:rsidR="00DB13D0" w:rsidRPr="00DB13D0">
        <w:rPr>
          <w:rFonts w:ascii="Times New Roman" w:eastAsia="Times New Roman" w:hAnsi="Times New Roman" w:cs="Times New Roman"/>
          <w:bCs/>
          <w:sz w:val="28"/>
          <w:szCs w:val="28"/>
          <w:lang w:eastAsia="ru-RU"/>
        </w:rPr>
        <w:t>» Н-2301 Руба-Тарасенки-граница РФ, в водоохранной зоне водного объекта (р. Западная Двина)</w:t>
      </w:r>
    </w:p>
    <w:p w14:paraId="21818BB3" w14:textId="274283CA" w:rsidR="004E2943" w:rsidRPr="00C96EA5" w:rsidRDefault="00961A7F" w:rsidP="00C96EA5">
      <w:pPr>
        <w:widowControl w:val="0"/>
        <w:suppressAutoHyphens/>
        <w:autoSpaceDE w:val="0"/>
        <w:autoSpaceDN w:val="0"/>
        <w:spacing w:after="0" w:line="276" w:lineRule="auto"/>
        <w:jc w:val="both"/>
        <w:rPr>
          <w:rFonts w:ascii="Times New Roman" w:eastAsia="Times New Roman" w:hAnsi="Times New Roman" w:cs="Times New Roman"/>
          <w:bCs/>
          <w:sz w:val="28"/>
          <w:szCs w:val="28"/>
          <w:lang w:eastAsia="ru-RU"/>
        </w:rPr>
      </w:pPr>
      <w:r w:rsidRPr="00DB13D0">
        <w:rPr>
          <w:rFonts w:ascii="Times New Roman" w:eastAsia="Times New Roman" w:hAnsi="Times New Roman" w:cs="Times New Roman"/>
          <w:b/>
          <w:sz w:val="28"/>
          <w:szCs w:val="28"/>
          <w:lang w:eastAsia="ru-RU"/>
        </w:rPr>
        <w:t>Сроки реализации планируемой хозяйственной и иной деятельности:</w:t>
      </w:r>
      <w:r w:rsidR="00D10339" w:rsidRPr="00DB13D0">
        <w:rPr>
          <w:rFonts w:ascii="Times New Roman" w:eastAsia="Times New Roman" w:hAnsi="Times New Roman" w:cs="Times New Roman"/>
          <w:b/>
          <w:sz w:val="28"/>
          <w:szCs w:val="28"/>
          <w:lang w:eastAsia="ru-RU"/>
        </w:rPr>
        <w:t xml:space="preserve"> </w:t>
      </w:r>
      <w:r w:rsidR="00D10339" w:rsidRPr="00C96EA5">
        <w:rPr>
          <w:rFonts w:ascii="Times New Roman" w:eastAsia="Times New Roman" w:hAnsi="Times New Roman" w:cs="Times New Roman"/>
          <w:bCs/>
          <w:sz w:val="28"/>
          <w:szCs w:val="28"/>
          <w:lang w:eastAsia="ru-RU"/>
        </w:rPr>
        <w:t>202</w:t>
      </w:r>
      <w:r w:rsidR="00C96EA5" w:rsidRPr="00C96EA5">
        <w:rPr>
          <w:rFonts w:ascii="Times New Roman" w:eastAsia="Times New Roman" w:hAnsi="Times New Roman" w:cs="Times New Roman"/>
          <w:bCs/>
          <w:sz w:val="28"/>
          <w:szCs w:val="28"/>
          <w:lang w:eastAsia="ru-RU"/>
        </w:rPr>
        <w:t xml:space="preserve">3 </w:t>
      </w:r>
      <w:r w:rsidR="00D10339" w:rsidRPr="00C96EA5">
        <w:rPr>
          <w:rFonts w:ascii="Times New Roman" w:eastAsia="Times New Roman" w:hAnsi="Times New Roman" w:cs="Times New Roman"/>
          <w:bCs/>
          <w:sz w:val="28"/>
          <w:szCs w:val="28"/>
          <w:lang w:eastAsia="ru-RU"/>
        </w:rPr>
        <w:t>год</w:t>
      </w:r>
      <w:r w:rsidR="00C96EA5">
        <w:rPr>
          <w:rFonts w:ascii="Times New Roman" w:eastAsia="Times New Roman" w:hAnsi="Times New Roman" w:cs="Times New Roman"/>
          <w:bCs/>
          <w:sz w:val="28"/>
          <w:szCs w:val="28"/>
          <w:lang w:eastAsia="ru-RU"/>
        </w:rPr>
        <w:t>.</w:t>
      </w:r>
    </w:p>
    <w:p w14:paraId="0897A87F" w14:textId="73F47AE8" w:rsidR="00FF358D" w:rsidRPr="001471C4" w:rsidRDefault="00961A7F" w:rsidP="004E2943">
      <w:pPr>
        <w:suppressAutoHyphens/>
        <w:spacing w:after="0" w:line="240" w:lineRule="auto"/>
        <w:jc w:val="both"/>
        <w:rPr>
          <w:rFonts w:ascii="Times New Roman" w:eastAsia="Times New Roman" w:hAnsi="Times New Roman" w:cs="Times New Roman"/>
          <w:b/>
          <w:bCs/>
          <w:sz w:val="28"/>
          <w:szCs w:val="28"/>
          <w:lang w:eastAsia="ru-RU"/>
        </w:rPr>
      </w:pPr>
      <w:r w:rsidRPr="001471C4">
        <w:rPr>
          <w:rFonts w:ascii="Times New Roman" w:eastAsia="Times New Roman" w:hAnsi="Times New Roman" w:cs="Times New Roman"/>
          <w:b/>
          <w:bCs/>
          <w:sz w:val="28"/>
          <w:szCs w:val="28"/>
          <w:lang w:eastAsia="ru-RU"/>
        </w:rPr>
        <w:t xml:space="preserve">Сроки проведения общественных обсуждений и направления замечаний и предложений по отчету об ОВОС: </w:t>
      </w:r>
      <w:r w:rsidR="004E2943" w:rsidRPr="001471C4">
        <w:rPr>
          <w:rFonts w:ascii="Times New Roman" w:eastAsia="Times New Roman" w:hAnsi="Times New Roman" w:cs="Times New Roman"/>
          <w:bCs/>
          <w:sz w:val="28"/>
          <w:szCs w:val="28"/>
          <w:lang w:eastAsia="ru-RU"/>
        </w:rPr>
        <w:t xml:space="preserve">Срок проведения общественных обсуждений 30 календарных дней. Начало общественных обсуждений – </w:t>
      </w:r>
      <w:r w:rsidR="00BA7922">
        <w:rPr>
          <w:rFonts w:ascii="Times New Roman" w:eastAsia="Times New Roman" w:hAnsi="Times New Roman" w:cs="Times New Roman"/>
          <w:bCs/>
          <w:color w:val="FF0000"/>
          <w:sz w:val="28"/>
          <w:szCs w:val="28"/>
          <w:lang w:eastAsia="ru-RU"/>
        </w:rPr>
        <w:t>12.11.2022</w:t>
      </w:r>
      <w:r w:rsidR="004E2943" w:rsidRPr="001471C4">
        <w:rPr>
          <w:rFonts w:ascii="Times New Roman" w:eastAsia="Times New Roman" w:hAnsi="Times New Roman" w:cs="Times New Roman"/>
          <w:bCs/>
          <w:sz w:val="28"/>
          <w:szCs w:val="28"/>
          <w:lang w:eastAsia="ru-RU"/>
        </w:rPr>
        <w:t>. Окончание общественных обсуждений –</w:t>
      </w:r>
      <w:r w:rsidR="00997637" w:rsidRPr="001471C4">
        <w:rPr>
          <w:rFonts w:ascii="Times New Roman" w:eastAsia="Times New Roman" w:hAnsi="Times New Roman" w:cs="Times New Roman"/>
          <w:bCs/>
          <w:color w:val="FF0000"/>
          <w:sz w:val="28"/>
          <w:szCs w:val="28"/>
          <w:lang w:eastAsia="ru-RU"/>
        </w:rPr>
        <w:t xml:space="preserve"> </w:t>
      </w:r>
      <w:r w:rsidR="00BA7922" w:rsidRPr="00BA7922">
        <w:rPr>
          <w:rFonts w:ascii="Times New Roman" w:eastAsia="Times New Roman" w:hAnsi="Times New Roman" w:cs="Times New Roman"/>
          <w:bCs/>
          <w:color w:val="FF0000"/>
          <w:sz w:val="28"/>
          <w:szCs w:val="28"/>
          <w:lang w:eastAsia="ru-RU"/>
        </w:rPr>
        <w:t>11.12.2022</w:t>
      </w:r>
      <w:r w:rsidR="00BA7922">
        <w:rPr>
          <w:rFonts w:ascii="Times New Roman" w:eastAsia="Times New Roman" w:hAnsi="Times New Roman" w:cs="Times New Roman"/>
          <w:bCs/>
          <w:color w:val="FF0000"/>
          <w:sz w:val="28"/>
          <w:szCs w:val="28"/>
          <w:lang w:eastAsia="ru-RU"/>
        </w:rPr>
        <w:t>.</w:t>
      </w:r>
      <w:r w:rsidR="004E2943" w:rsidRPr="001471C4">
        <w:rPr>
          <w:rFonts w:ascii="Times New Roman" w:eastAsia="Times New Roman" w:hAnsi="Times New Roman" w:cs="Times New Roman"/>
          <w:bCs/>
          <w:sz w:val="28"/>
          <w:szCs w:val="28"/>
          <w:lang w:eastAsia="ru-RU"/>
        </w:rPr>
        <w:t xml:space="preserve"> </w:t>
      </w:r>
      <w:r w:rsidR="00E01C44" w:rsidRPr="001471C4">
        <w:rPr>
          <w:rFonts w:ascii="Times New Roman" w:eastAsia="Times New Roman" w:hAnsi="Times New Roman" w:cs="Times New Roman"/>
          <w:bCs/>
          <w:sz w:val="28"/>
          <w:szCs w:val="28"/>
          <w:lang w:eastAsia="ru-RU"/>
        </w:rPr>
        <w:t>(</w:t>
      </w:r>
      <w:r w:rsidR="004E2943" w:rsidRPr="001471C4">
        <w:rPr>
          <w:rFonts w:ascii="Times New Roman" w:eastAsia="Times New Roman" w:hAnsi="Times New Roman" w:cs="Times New Roman"/>
          <w:bCs/>
          <w:sz w:val="28"/>
          <w:szCs w:val="28"/>
          <w:lang w:eastAsia="ru-RU"/>
        </w:rPr>
        <w:t xml:space="preserve">через 30 </w:t>
      </w:r>
      <w:r w:rsidR="00E01C44" w:rsidRPr="001471C4">
        <w:rPr>
          <w:rFonts w:ascii="Times New Roman" w:eastAsia="Times New Roman" w:hAnsi="Times New Roman" w:cs="Times New Roman"/>
          <w:bCs/>
          <w:sz w:val="28"/>
          <w:szCs w:val="28"/>
          <w:lang w:eastAsia="ru-RU"/>
        </w:rPr>
        <w:t xml:space="preserve">календарных </w:t>
      </w:r>
      <w:r w:rsidR="004E2943" w:rsidRPr="001471C4">
        <w:rPr>
          <w:rFonts w:ascii="Times New Roman" w:eastAsia="Times New Roman" w:hAnsi="Times New Roman" w:cs="Times New Roman"/>
          <w:bCs/>
          <w:sz w:val="28"/>
          <w:szCs w:val="28"/>
          <w:lang w:eastAsia="ru-RU"/>
        </w:rPr>
        <w:t>дней</w:t>
      </w:r>
      <w:r w:rsidR="00E01C44" w:rsidRPr="001471C4">
        <w:rPr>
          <w:rFonts w:ascii="Times New Roman" w:eastAsia="Times New Roman" w:hAnsi="Times New Roman" w:cs="Times New Roman"/>
          <w:bCs/>
          <w:sz w:val="28"/>
          <w:szCs w:val="28"/>
          <w:lang w:eastAsia="ru-RU"/>
        </w:rPr>
        <w:t>).</w:t>
      </w:r>
    </w:p>
    <w:p w14:paraId="3CE53ADE" w14:textId="20EB93F4" w:rsidR="00961A7F" w:rsidRPr="00DB13D0" w:rsidRDefault="00961A7F" w:rsidP="00961A7F">
      <w:pPr>
        <w:suppressAutoHyphens/>
        <w:spacing w:after="0" w:line="276" w:lineRule="auto"/>
        <w:rPr>
          <w:rFonts w:ascii="Times New Roman" w:eastAsia="Times New Roman" w:hAnsi="Times New Roman" w:cs="Times New Roman"/>
          <w:b/>
          <w:bCs/>
          <w:sz w:val="28"/>
          <w:szCs w:val="28"/>
          <w:lang w:eastAsia="ru-RU"/>
        </w:rPr>
      </w:pPr>
      <w:r w:rsidRPr="001471C4">
        <w:rPr>
          <w:rFonts w:ascii="Times New Roman" w:eastAsia="Times New Roman" w:hAnsi="Times New Roman" w:cs="Times New Roman"/>
          <w:b/>
          <w:bCs/>
          <w:sz w:val="28"/>
          <w:szCs w:val="28"/>
          <w:lang w:eastAsia="ru-RU"/>
        </w:rPr>
        <w:t>С отчетом об ОВОС можно ознакомиться</w:t>
      </w:r>
      <w:r w:rsidRPr="00DB13D0">
        <w:rPr>
          <w:rFonts w:ascii="Times New Roman" w:eastAsia="Times New Roman" w:hAnsi="Times New Roman" w:cs="Times New Roman"/>
          <w:b/>
          <w:bCs/>
          <w:sz w:val="28"/>
          <w:szCs w:val="28"/>
          <w:lang w:eastAsia="ru-RU"/>
        </w:rPr>
        <w:t>:</w:t>
      </w:r>
    </w:p>
    <w:p w14:paraId="47722C73" w14:textId="0F40BC32" w:rsidR="00EC700C" w:rsidRPr="00DB13D0" w:rsidRDefault="00EC700C" w:rsidP="00E2023F">
      <w:pPr>
        <w:suppressAutoHyphens/>
        <w:spacing w:after="0" w:line="276" w:lineRule="auto"/>
        <w:jc w:val="both"/>
        <w:rPr>
          <w:rFonts w:ascii="Times New Roman" w:eastAsia="Times New Roman" w:hAnsi="Times New Roman" w:cs="Times New Roman"/>
          <w:bCs/>
          <w:sz w:val="28"/>
          <w:szCs w:val="28"/>
          <w:lang w:eastAsia="ru-RU"/>
        </w:rPr>
      </w:pPr>
      <w:bookmarkStart w:id="3" w:name="_Hlk81567530"/>
      <w:r w:rsidRPr="00DB13D0">
        <w:rPr>
          <w:rFonts w:ascii="Times New Roman" w:eastAsia="Times New Roman" w:hAnsi="Times New Roman" w:cs="Times New Roman"/>
          <w:bCs/>
          <w:sz w:val="28"/>
          <w:szCs w:val="28"/>
          <w:lang w:eastAsia="ru-RU"/>
        </w:rPr>
        <w:t>- </w:t>
      </w:r>
      <w:r w:rsidR="00497D5D" w:rsidRPr="00DB13D0">
        <w:rPr>
          <w:rFonts w:ascii="Times New Roman" w:eastAsia="Times New Roman" w:hAnsi="Times New Roman" w:cs="Times New Roman"/>
          <w:bCs/>
          <w:sz w:val="28"/>
          <w:szCs w:val="28"/>
          <w:lang w:eastAsia="ru-RU"/>
        </w:rPr>
        <w:t>в</w:t>
      </w:r>
      <w:r w:rsidR="00961A7F" w:rsidRPr="00DB13D0">
        <w:rPr>
          <w:rFonts w:ascii="Times New Roman" w:eastAsia="Times New Roman" w:hAnsi="Times New Roman" w:cs="Times New Roman"/>
          <w:bCs/>
          <w:sz w:val="28"/>
          <w:szCs w:val="28"/>
          <w:lang w:eastAsia="ru-RU"/>
        </w:rPr>
        <w:t xml:space="preserve"> электронном виде</w:t>
      </w:r>
      <w:r w:rsidR="00497D5D" w:rsidRPr="00DB13D0">
        <w:rPr>
          <w:rFonts w:ascii="Times New Roman" w:eastAsia="Times New Roman" w:hAnsi="Times New Roman" w:cs="Times New Roman"/>
          <w:bCs/>
          <w:sz w:val="28"/>
          <w:szCs w:val="28"/>
          <w:lang w:eastAsia="ru-RU"/>
        </w:rPr>
        <w:t>:</w:t>
      </w:r>
      <w:r w:rsidR="00961A7F" w:rsidRPr="00DB13D0">
        <w:rPr>
          <w:rFonts w:ascii="Times New Roman" w:eastAsia="Times New Roman" w:hAnsi="Times New Roman" w:cs="Times New Roman"/>
          <w:bCs/>
          <w:sz w:val="28"/>
          <w:szCs w:val="28"/>
          <w:lang w:eastAsia="ru-RU"/>
        </w:rPr>
        <w:t xml:space="preserve"> на официальном </w:t>
      </w:r>
      <w:bookmarkEnd w:id="3"/>
      <w:r w:rsidR="00D10339" w:rsidRPr="00DB13D0">
        <w:rPr>
          <w:rFonts w:ascii="Times New Roman" w:eastAsia="Times New Roman" w:hAnsi="Times New Roman" w:cs="Times New Roman"/>
          <w:bCs/>
          <w:sz w:val="28"/>
          <w:szCs w:val="28"/>
          <w:lang w:eastAsia="ru-RU"/>
        </w:rPr>
        <w:t xml:space="preserve">сайте </w:t>
      </w:r>
      <w:bookmarkStart w:id="4" w:name="_Hlk86929776"/>
      <w:r w:rsidR="00DB13D0" w:rsidRPr="00DB13D0">
        <w:rPr>
          <w:rFonts w:ascii="Times New Roman" w:eastAsia="Times New Roman" w:hAnsi="Times New Roman" w:cs="Times New Roman"/>
          <w:bCs/>
          <w:sz w:val="28"/>
          <w:szCs w:val="28"/>
          <w:lang w:eastAsia="ru-RU"/>
        </w:rPr>
        <w:t>Витебского</w:t>
      </w:r>
      <w:r w:rsidR="00997637" w:rsidRPr="00DB13D0">
        <w:rPr>
          <w:rFonts w:ascii="Times New Roman" w:eastAsia="Times New Roman" w:hAnsi="Times New Roman" w:cs="Times New Roman"/>
          <w:bCs/>
          <w:sz w:val="28"/>
          <w:szCs w:val="28"/>
          <w:lang w:eastAsia="ru-RU"/>
        </w:rPr>
        <w:t xml:space="preserve"> </w:t>
      </w:r>
      <w:r w:rsidR="00D10339" w:rsidRPr="00DB13D0">
        <w:rPr>
          <w:rFonts w:ascii="Times New Roman" w:eastAsia="Times New Roman" w:hAnsi="Times New Roman" w:cs="Times New Roman"/>
          <w:bCs/>
          <w:sz w:val="28"/>
          <w:szCs w:val="28"/>
          <w:lang w:eastAsia="ru-RU"/>
        </w:rPr>
        <w:t xml:space="preserve">районного исполнительного комитета </w:t>
      </w:r>
      <w:r w:rsidR="00DB13D0" w:rsidRPr="00DB13D0">
        <w:rPr>
          <w:rFonts w:ascii="Times New Roman" w:eastAsia="Times New Roman" w:hAnsi="Times New Roman" w:cs="Times New Roman"/>
          <w:bCs/>
          <w:sz w:val="28"/>
          <w:szCs w:val="28"/>
          <w:lang w:eastAsia="ru-RU"/>
        </w:rPr>
        <w:t xml:space="preserve">https://vitebsk.vitebsk-region.gov.by/ru/ </w:t>
      </w:r>
      <w:r w:rsidR="00131604" w:rsidRPr="00DB13D0">
        <w:rPr>
          <w:rFonts w:ascii="Times New Roman" w:eastAsia="Times New Roman" w:hAnsi="Times New Roman" w:cs="Times New Roman"/>
          <w:bCs/>
          <w:sz w:val="28"/>
          <w:szCs w:val="28"/>
          <w:lang w:eastAsia="ru-RU"/>
        </w:rPr>
        <w:t>в разделе «Общественные обсуждения»</w:t>
      </w:r>
      <w:bookmarkEnd w:id="4"/>
      <w:r w:rsidR="00D10339" w:rsidRPr="00DB13D0">
        <w:rPr>
          <w:rFonts w:ascii="Times New Roman" w:eastAsia="Times New Roman" w:hAnsi="Times New Roman" w:cs="Times New Roman"/>
          <w:bCs/>
          <w:sz w:val="28"/>
          <w:szCs w:val="28"/>
          <w:lang w:eastAsia="ru-RU"/>
        </w:rPr>
        <w:t>;</w:t>
      </w:r>
    </w:p>
    <w:p w14:paraId="3438C31C" w14:textId="4333D404" w:rsidR="00D16194" w:rsidRDefault="00CA22F0" w:rsidP="00961A7F">
      <w:pPr>
        <w:suppressAutoHyphens/>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DB13D0" w:rsidRPr="00DB13D0">
        <w:rPr>
          <w:rFonts w:ascii="Times New Roman" w:eastAsia="Times New Roman" w:hAnsi="Times New Roman" w:cs="Times New Roman"/>
          <w:bCs/>
          <w:sz w:val="28"/>
          <w:szCs w:val="28"/>
          <w:lang w:eastAsia="ru-RU"/>
        </w:rPr>
        <w:t xml:space="preserve">на бумажном носителе: Витебский районный исполнительный комитет, 210001, г. Витебск, ул. Советской Армии, 3, каб.43, отдел архитектуры и строительства, жилищно-коммунального хозяйства. Контактное лицо – </w:t>
      </w:r>
      <w:r w:rsidRPr="00CA22F0">
        <w:rPr>
          <w:rFonts w:ascii="Times New Roman" w:eastAsia="Times New Roman" w:hAnsi="Times New Roman" w:cs="Times New Roman"/>
          <w:bCs/>
          <w:sz w:val="28"/>
          <w:szCs w:val="28"/>
          <w:lang w:eastAsia="ru-RU"/>
        </w:rPr>
        <w:t xml:space="preserve">Захарова Татьяна Владимировна – заместитель начальника отдела </w:t>
      </w:r>
      <w:r w:rsidRPr="00CA22F0">
        <w:rPr>
          <w:rFonts w:ascii="Times New Roman" w:eastAsia="Times New Roman" w:hAnsi="Times New Roman" w:cs="Times New Roman"/>
          <w:bCs/>
          <w:sz w:val="28"/>
          <w:szCs w:val="28"/>
          <w:lang w:eastAsia="ru-RU"/>
        </w:rPr>
        <w:lastRenderedPageBreak/>
        <w:t>архитектуры и строительства, жилищно-коммунального хозяйства райисполком</w:t>
      </w:r>
      <w:r w:rsidR="00DB13D0" w:rsidRPr="00DB13D0">
        <w:rPr>
          <w:rFonts w:ascii="Times New Roman" w:eastAsia="Times New Roman" w:hAnsi="Times New Roman" w:cs="Times New Roman"/>
          <w:bCs/>
          <w:sz w:val="28"/>
          <w:szCs w:val="28"/>
          <w:lang w:eastAsia="ru-RU"/>
        </w:rPr>
        <w:t>, тел. (80212) 66-25-72;</w:t>
      </w:r>
    </w:p>
    <w:p w14:paraId="1D93A027" w14:textId="77777777" w:rsidR="00DB13D0" w:rsidRPr="00D10065" w:rsidRDefault="00DB13D0" w:rsidP="00961A7F">
      <w:pPr>
        <w:suppressAutoHyphens/>
        <w:spacing w:after="0" w:line="276" w:lineRule="auto"/>
        <w:jc w:val="both"/>
        <w:rPr>
          <w:rFonts w:ascii="Times New Roman" w:eastAsia="Times New Roman" w:hAnsi="Times New Roman" w:cs="Times New Roman"/>
          <w:b/>
          <w:bCs/>
          <w:sz w:val="28"/>
          <w:szCs w:val="28"/>
          <w:highlight w:val="lightGray"/>
          <w:lang w:eastAsia="ru-RU"/>
        </w:rPr>
      </w:pPr>
    </w:p>
    <w:p w14:paraId="56FD5201" w14:textId="77777777" w:rsidR="00961A7F" w:rsidRPr="004B308C" w:rsidRDefault="00961A7F" w:rsidP="00961A7F">
      <w:pPr>
        <w:suppressAutoHyphens/>
        <w:spacing w:after="0" w:line="276" w:lineRule="auto"/>
        <w:jc w:val="both"/>
        <w:rPr>
          <w:rFonts w:ascii="Times New Roman" w:eastAsia="Times New Roman" w:hAnsi="Times New Roman" w:cs="Times New Roman"/>
          <w:b/>
          <w:bCs/>
          <w:sz w:val="28"/>
          <w:szCs w:val="28"/>
          <w:lang w:eastAsia="ru-RU"/>
        </w:rPr>
      </w:pPr>
      <w:r w:rsidRPr="004B308C">
        <w:rPr>
          <w:rFonts w:ascii="Times New Roman" w:eastAsia="Times New Roman" w:hAnsi="Times New Roman" w:cs="Times New Roman"/>
          <w:b/>
          <w:bCs/>
          <w:sz w:val="28"/>
          <w:szCs w:val="28"/>
          <w:lang w:eastAsia="ru-RU"/>
        </w:rPr>
        <w:t>Замечания и предложения по отчету об ОВОС можно направлять:</w:t>
      </w:r>
    </w:p>
    <w:p w14:paraId="45B80416" w14:textId="53751665" w:rsidR="00D16194" w:rsidRPr="00D10065" w:rsidRDefault="004B308C" w:rsidP="00D027C0">
      <w:pPr>
        <w:suppressAutoHyphens/>
        <w:spacing w:after="0" w:line="276" w:lineRule="auto"/>
        <w:jc w:val="both"/>
        <w:rPr>
          <w:rFonts w:ascii="Times New Roman" w:eastAsia="Times New Roman" w:hAnsi="Times New Roman" w:cs="Times New Roman"/>
          <w:bCs/>
          <w:iCs/>
          <w:sz w:val="28"/>
          <w:szCs w:val="28"/>
          <w:highlight w:val="lightGray"/>
          <w:lang w:eastAsia="ru-RU"/>
        </w:rPr>
      </w:pPr>
      <w:r w:rsidRPr="004B308C">
        <w:rPr>
          <w:rFonts w:ascii="Times New Roman" w:eastAsia="Times New Roman" w:hAnsi="Times New Roman" w:cs="Times New Roman"/>
          <w:bCs/>
          <w:iCs/>
          <w:sz w:val="28"/>
          <w:szCs w:val="28"/>
          <w:lang w:eastAsia="ru-RU"/>
        </w:rPr>
        <w:t>Витебский районный исполнительный к</w:t>
      </w:r>
      <w:r w:rsidR="00CB47C4">
        <w:rPr>
          <w:rFonts w:ascii="Times New Roman" w:eastAsia="Times New Roman" w:hAnsi="Times New Roman" w:cs="Times New Roman"/>
          <w:bCs/>
          <w:iCs/>
          <w:sz w:val="28"/>
          <w:szCs w:val="28"/>
          <w:lang w:eastAsia="ru-RU"/>
        </w:rPr>
        <w:t xml:space="preserve">омитет, 210001, г. Витебск, </w:t>
      </w:r>
      <w:proofErr w:type="spellStart"/>
      <w:r w:rsidR="00CB47C4">
        <w:rPr>
          <w:rFonts w:ascii="Times New Roman" w:eastAsia="Times New Roman" w:hAnsi="Times New Roman" w:cs="Times New Roman"/>
          <w:bCs/>
          <w:iCs/>
          <w:sz w:val="28"/>
          <w:szCs w:val="28"/>
          <w:lang w:eastAsia="ru-RU"/>
        </w:rPr>
        <w:t>ул.</w:t>
      </w:r>
      <w:r w:rsidRPr="004B308C">
        <w:rPr>
          <w:rFonts w:ascii="Times New Roman" w:eastAsia="Times New Roman" w:hAnsi="Times New Roman" w:cs="Times New Roman"/>
          <w:bCs/>
          <w:iCs/>
          <w:sz w:val="28"/>
          <w:szCs w:val="28"/>
          <w:lang w:eastAsia="ru-RU"/>
        </w:rPr>
        <w:t>Советской</w:t>
      </w:r>
      <w:proofErr w:type="spellEnd"/>
      <w:r w:rsidRPr="004B308C">
        <w:rPr>
          <w:rFonts w:ascii="Times New Roman" w:eastAsia="Times New Roman" w:hAnsi="Times New Roman" w:cs="Times New Roman"/>
          <w:bCs/>
          <w:iCs/>
          <w:sz w:val="28"/>
          <w:szCs w:val="28"/>
          <w:lang w:eastAsia="ru-RU"/>
        </w:rPr>
        <w:t xml:space="preserve"> Армии, 3, каб.43, отдел архитектуры и строительства, жилищно-коммунального хозяйства. Контактное лицо – Захарова Татьяна Владимировна – заместитель начальника отдела архитектуры и строительства, жилищно-коммунального хозяйства райисполком, тел. (80212) 66-25-72</w:t>
      </w:r>
      <w:r w:rsidR="00D16194" w:rsidRPr="004B308C">
        <w:rPr>
          <w:rFonts w:ascii="Times New Roman" w:eastAsia="Times New Roman" w:hAnsi="Times New Roman" w:cs="Times New Roman"/>
          <w:bCs/>
          <w:sz w:val="28"/>
          <w:szCs w:val="28"/>
          <w:lang w:eastAsia="ru-RU"/>
        </w:rPr>
        <w:t xml:space="preserve">, электронный адрес: </w:t>
      </w:r>
      <w:r w:rsidRPr="004B308C">
        <w:rPr>
          <w:rFonts w:ascii="Times New Roman" w:eastAsia="Times New Roman" w:hAnsi="Times New Roman" w:cs="Times New Roman"/>
          <w:bCs/>
          <w:sz w:val="28"/>
          <w:szCs w:val="28"/>
          <w:lang w:eastAsia="ru-RU"/>
        </w:rPr>
        <w:t>arxrik_vitebsk@mail.ru</w:t>
      </w:r>
      <w:r w:rsidR="00D16194" w:rsidRPr="004B308C">
        <w:rPr>
          <w:rFonts w:ascii="Times New Roman" w:eastAsia="Times New Roman" w:hAnsi="Times New Roman" w:cs="Times New Roman"/>
          <w:bCs/>
          <w:sz w:val="28"/>
          <w:szCs w:val="28"/>
          <w:lang w:eastAsia="ru-RU"/>
        </w:rPr>
        <w:t>.</w:t>
      </w:r>
    </w:p>
    <w:p w14:paraId="793E4A0B" w14:textId="77777777" w:rsidR="007F1DB5" w:rsidRPr="00D10065" w:rsidRDefault="007F1DB5" w:rsidP="00D027C0">
      <w:pPr>
        <w:suppressAutoHyphens/>
        <w:spacing w:after="0" w:line="276" w:lineRule="auto"/>
        <w:jc w:val="both"/>
        <w:rPr>
          <w:rFonts w:ascii="Times New Roman" w:eastAsia="Times New Roman" w:hAnsi="Times New Roman" w:cs="Times New Roman"/>
          <w:b/>
          <w:bCs/>
          <w:sz w:val="28"/>
          <w:szCs w:val="28"/>
          <w:highlight w:val="lightGray"/>
          <w:lang w:eastAsia="ru-RU"/>
        </w:rPr>
      </w:pPr>
    </w:p>
    <w:p w14:paraId="5E7C1035" w14:textId="2BB1633A" w:rsidR="00961A7F" w:rsidRPr="00D03F85" w:rsidRDefault="00961A7F" w:rsidP="00D027C0">
      <w:pPr>
        <w:suppressAutoHyphens/>
        <w:spacing w:after="0" w:line="276" w:lineRule="auto"/>
        <w:jc w:val="both"/>
        <w:rPr>
          <w:rFonts w:ascii="Times New Roman" w:eastAsia="Times New Roman" w:hAnsi="Times New Roman" w:cs="Times New Roman"/>
          <w:b/>
          <w:bCs/>
          <w:iCs/>
          <w:sz w:val="28"/>
          <w:szCs w:val="28"/>
          <w:lang w:eastAsia="ru-RU"/>
        </w:rPr>
      </w:pPr>
      <w:r w:rsidRPr="001C0219">
        <w:rPr>
          <w:rFonts w:ascii="Times New Roman" w:eastAsia="Times New Roman" w:hAnsi="Times New Roman" w:cs="Times New Roman"/>
          <w:b/>
          <w:bCs/>
          <w:sz w:val="28"/>
          <w:szCs w:val="28"/>
          <w:lang w:eastAsia="ru-RU"/>
        </w:rPr>
        <w:t xml:space="preserve">Местный исполнительный и распорядительный орган, ответственный за принятие </w:t>
      </w:r>
      <w:r w:rsidRPr="00D03F85">
        <w:rPr>
          <w:rFonts w:ascii="Times New Roman" w:eastAsia="Times New Roman" w:hAnsi="Times New Roman" w:cs="Times New Roman"/>
          <w:b/>
          <w:bCs/>
          <w:sz w:val="28"/>
          <w:szCs w:val="28"/>
          <w:lang w:eastAsia="ru-RU"/>
        </w:rPr>
        <w:t>решения в отношении хозяйственной и иной деятельности</w:t>
      </w:r>
      <w:r w:rsidR="007E2A97" w:rsidRPr="00D03F85">
        <w:rPr>
          <w:rFonts w:ascii="Times New Roman" w:eastAsia="Times New Roman" w:hAnsi="Times New Roman" w:cs="Times New Roman"/>
          <w:b/>
          <w:bCs/>
          <w:iCs/>
          <w:sz w:val="28"/>
          <w:szCs w:val="28"/>
          <w:lang w:eastAsia="ru-RU"/>
        </w:rPr>
        <w:t>:</w:t>
      </w:r>
    </w:p>
    <w:p w14:paraId="4F387DB6" w14:textId="7B8D2C36" w:rsidR="00A2561B" w:rsidRPr="00D03F85" w:rsidRDefault="00CB47C4" w:rsidP="00D03F85">
      <w:pPr>
        <w:suppressAutoHyphens/>
        <w:spacing w:after="0" w:line="276" w:lineRule="auto"/>
        <w:jc w:val="both"/>
        <w:rPr>
          <w:rFonts w:ascii="Times New Roman" w:eastAsia="Times New Roman" w:hAnsi="Times New Roman" w:cs="Times New Roman"/>
          <w:iCs/>
          <w:sz w:val="28"/>
          <w:szCs w:val="28"/>
          <w:lang w:eastAsia="ru-RU"/>
        </w:rPr>
      </w:pPr>
      <w:r w:rsidRPr="00D03F85">
        <w:rPr>
          <w:rFonts w:ascii="Times New Roman" w:eastAsia="Times New Roman" w:hAnsi="Times New Roman" w:cs="Times New Roman"/>
          <w:iCs/>
          <w:sz w:val="28"/>
          <w:szCs w:val="28"/>
          <w:lang w:eastAsia="ru-RU"/>
        </w:rPr>
        <w:t xml:space="preserve">Витебский районный исполнительный комитет, 210001, г. Витебск, </w:t>
      </w:r>
      <w:proofErr w:type="spellStart"/>
      <w:r w:rsidRPr="00D03F85">
        <w:rPr>
          <w:rFonts w:ascii="Times New Roman" w:eastAsia="Times New Roman" w:hAnsi="Times New Roman" w:cs="Times New Roman"/>
          <w:iCs/>
          <w:sz w:val="28"/>
          <w:szCs w:val="28"/>
          <w:lang w:eastAsia="ru-RU"/>
        </w:rPr>
        <w:t>ул.Советской</w:t>
      </w:r>
      <w:proofErr w:type="spellEnd"/>
      <w:r w:rsidRPr="00D03F85">
        <w:rPr>
          <w:rFonts w:ascii="Times New Roman" w:eastAsia="Times New Roman" w:hAnsi="Times New Roman" w:cs="Times New Roman"/>
          <w:iCs/>
          <w:sz w:val="28"/>
          <w:szCs w:val="28"/>
          <w:lang w:eastAsia="ru-RU"/>
        </w:rPr>
        <w:t xml:space="preserve"> Армии, 3</w:t>
      </w:r>
      <w:r w:rsidR="007342FB" w:rsidRPr="00D03F85">
        <w:rPr>
          <w:rFonts w:ascii="Times New Roman" w:eastAsia="Times New Roman" w:hAnsi="Times New Roman" w:cs="Times New Roman"/>
          <w:iCs/>
          <w:sz w:val="28"/>
          <w:szCs w:val="28"/>
          <w:lang w:eastAsia="ru-RU"/>
        </w:rPr>
        <w:t xml:space="preserve">, </w:t>
      </w:r>
      <w:r w:rsidR="00D03F85" w:rsidRPr="00D03F85">
        <w:rPr>
          <w:rFonts w:ascii="Times New Roman" w:eastAsia="Times New Roman" w:hAnsi="Times New Roman" w:cs="Times New Roman"/>
          <w:iCs/>
          <w:sz w:val="28"/>
          <w:szCs w:val="28"/>
          <w:lang w:eastAsia="ru-RU"/>
        </w:rPr>
        <w:t>https://vitebsk.vitebsk-region.gov.by/ru/</w:t>
      </w:r>
      <w:r w:rsidR="007342FB" w:rsidRPr="00D03F85">
        <w:rPr>
          <w:rFonts w:ascii="Times New Roman" w:eastAsia="Times New Roman" w:hAnsi="Times New Roman" w:cs="Times New Roman"/>
          <w:iCs/>
          <w:sz w:val="28"/>
          <w:szCs w:val="28"/>
          <w:lang w:eastAsia="ru-RU"/>
        </w:rPr>
        <w:t xml:space="preserve">, </w:t>
      </w:r>
      <w:r w:rsidR="00D03F85" w:rsidRPr="00D03F85">
        <w:rPr>
          <w:rFonts w:ascii="Times New Roman" w:eastAsia="Times New Roman" w:hAnsi="Times New Roman" w:cs="Times New Roman"/>
          <w:iCs/>
          <w:sz w:val="28"/>
          <w:szCs w:val="28"/>
          <w:lang w:eastAsia="ru-RU"/>
        </w:rPr>
        <w:t xml:space="preserve">телефон: </w:t>
      </w:r>
      <w:r w:rsidR="00C85890">
        <w:rPr>
          <w:rFonts w:ascii="Times New Roman" w:eastAsia="Times New Roman" w:hAnsi="Times New Roman" w:cs="Times New Roman"/>
          <w:iCs/>
          <w:sz w:val="28"/>
          <w:szCs w:val="28"/>
          <w:lang w:eastAsia="ru-RU"/>
        </w:rPr>
        <w:t>(80</w:t>
      </w:r>
      <w:r w:rsidR="00D03F85" w:rsidRPr="00D03F85">
        <w:rPr>
          <w:rFonts w:ascii="Times New Roman" w:eastAsia="Times New Roman" w:hAnsi="Times New Roman" w:cs="Times New Roman"/>
          <w:iCs/>
          <w:sz w:val="28"/>
          <w:szCs w:val="28"/>
          <w:lang w:eastAsia="ru-RU"/>
        </w:rPr>
        <w:t>212</w:t>
      </w:r>
      <w:r w:rsidR="00C85890">
        <w:rPr>
          <w:rFonts w:ascii="Times New Roman" w:eastAsia="Times New Roman" w:hAnsi="Times New Roman" w:cs="Times New Roman"/>
          <w:iCs/>
          <w:sz w:val="28"/>
          <w:szCs w:val="28"/>
          <w:lang w:eastAsia="ru-RU"/>
        </w:rPr>
        <w:t>)</w:t>
      </w:r>
      <w:r w:rsidR="00D03F85" w:rsidRPr="00D03F85">
        <w:rPr>
          <w:rFonts w:ascii="Times New Roman" w:eastAsia="Times New Roman" w:hAnsi="Times New Roman" w:cs="Times New Roman"/>
          <w:iCs/>
          <w:sz w:val="28"/>
          <w:szCs w:val="28"/>
          <w:lang w:eastAsia="ru-RU"/>
        </w:rPr>
        <w:t xml:space="preserve"> 66-44-64, факс: </w:t>
      </w:r>
      <w:r w:rsidR="00C85890">
        <w:rPr>
          <w:rFonts w:ascii="Times New Roman" w:eastAsia="Times New Roman" w:hAnsi="Times New Roman" w:cs="Times New Roman"/>
          <w:iCs/>
          <w:sz w:val="28"/>
          <w:szCs w:val="28"/>
          <w:lang w:eastAsia="ru-RU"/>
        </w:rPr>
        <w:t>(80</w:t>
      </w:r>
      <w:r w:rsidR="00D03F85" w:rsidRPr="00D03F85">
        <w:rPr>
          <w:rFonts w:ascii="Times New Roman" w:eastAsia="Times New Roman" w:hAnsi="Times New Roman" w:cs="Times New Roman"/>
          <w:iCs/>
          <w:sz w:val="28"/>
          <w:szCs w:val="28"/>
          <w:lang w:eastAsia="ru-RU"/>
        </w:rPr>
        <w:t>212</w:t>
      </w:r>
      <w:r w:rsidR="00C85890">
        <w:rPr>
          <w:rFonts w:ascii="Times New Roman" w:eastAsia="Times New Roman" w:hAnsi="Times New Roman" w:cs="Times New Roman"/>
          <w:iCs/>
          <w:sz w:val="28"/>
          <w:szCs w:val="28"/>
          <w:lang w:eastAsia="ru-RU"/>
        </w:rPr>
        <w:t>)</w:t>
      </w:r>
      <w:r w:rsidR="00D03F85" w:rsidRPr="00D03F85">
        <w:rPr>
          <w:rFonts w:ascii="Times New Roman" w:eastAsia="Times New Roman" w:hAnsi="Times New Roman" w:cs="Times New Roman"/>
          <w:iCs/>
          <w:sz w:val="28"/>
          <w:szCs w:val="28"/>
          <w:lang w:eastAsia="ru-RU"/>
        </w:rPr>
        <w:t xml:space="preserve"> 66-65-85</w:t>
      </w:r>
      <w:r w:rsidR="00AD464B" w:rsidRPr="00D03F85">
        <w:rPr>
          <w:rFonts w:ascii="Times New Roman" w:eastAsia="Times New Roman" w:hAnsi="Times New Roman" w:cs="Times New Roman"/>
          <w:iCs/>
          <w:sz w:val="28"/>
          <w:szCs w:val="28"/>
          <w:lang w:eastAsia="ru-RU"/>
        </w:rPr>
        <w:t>, электронный адрес</w:t>
      </w:r>
      <w:r w:rsidR="00C85890">
        <w:rPr>
          <w:rFonts w:ascii="Times New Roman" w:eastAsia="Times New Roman" w:hAnsi="Times New Roman" w:cs="Times New Roman"/>
          <w:iCs/>
          <w:sz w:val="28"/>
          <w:szCs w:val="28"/>
          <w:lang w:eastAsia="ru-RU"/>
        </w:rPr>
        <w:t>:</w:t>
      </w:r>
      <w:r w:rsidR="00AD464B" w:rsidRPr="00D03F85">
        <w:rPr>
          <w:rFonts w:ascii="Times New Roman" w:eastAsia="Times New Roman" w:hAnsi="Times New Roman" w:cs="Times New Roman"/>
          <w:iCs/>
          <w:sz w:val="28"/>
          <w:szCs w:val="28"/>
          <w:lang w:eastAsia="ru-RU"/>
        </w:rPr>
        <w:t xml:space="preserve"> </w:t>
      </w:r>
      <w:r w:rsidR="00D03F85" w:rsidRPr="00D03F85">
        <w:rPr>
          <w:rFonts w:ascii="Times New Roman" w:eastAsia="Times New Roman" w:hAnsi="Times New Roman" w:cs="Times New Roman"/>
          <w:iCs/>
          <w:sz w:val="28"/>
          <w:szCs w:val="28"/>
          <w:lang w:eastAsia="ru-RU"/>
        </w:rPr>
        <w:t>vitrik@vitebsk.by</w:t>
      </w:r>
      <w:r w:rsidR="00AD464B" w:rsidRPr="00D03F85">
        <w:rPr>
          <w:rFonts w:ascii="Times New Roman" w:eastAsia="Times New Roman" w:hAnsi="Times New Roman" w:cs="Times New Roman"/>
          <w:iCs/>
          <w:sz w:val="28"/>
          <w:szCs w:val="28"/>
          <w:lang w:eastAsia="ru-RU"/>
        </w:rPr>
        <w:t>.</w:t>
      </w:r>
    </w:p>
    <w:p w14:paraId="7986B4CF" w14:textId="1F0D00AA" w:rsidR="007F1DB5" w:rsidRPr="00D10065" w:rsidRDefault="007F1DB5" w:rsidP="00D027C0">
      <w:pPr>
        <w:suppressAutoHyphens/>
        <w:spacing w:after="0" w:line="276" w:lineRule="auto"/>
        <w:jc w:val="both"/>
        <w:rPr>
          <w:rFonts w:ascii="Times New Roman" w:eastAsia="Times New Roman" w:hAnsi="Times New Roman" w:cs="Times New Roman"/>
          <w:iCs/>
          <w:sz w:val="28"/>
          <w:szCs w:val="28"/>
          <w:highlight w:val="lightGray"/>
          <w:lang w:eastAsia="ru-RU"/>
        </w:rPr>
      </w:pPr>
    </w:p>
    <w:p w14:paraId="1C4DFE06" w14:textId="08F302AE" w:rsidR="00C52B8D" w:rsidRPr="00C52B8D" w:rsidRDefault="00961A7F" w:rsidP="00C52B8D">
      <w:pPr>
        <w:shd w:val="clear" w:color="auto" w:fill="FDFEFF"/>
        <w:spacing w:after="0" w:line="240" w:lineRule="auto"/>
        <w:jc w:val="both"/>
        <w:rPr>
          <w:rFonts w:ascii="Times New Roman" w:eastAsia="Times New Roman" w:hAnsi="Times New Roman" w:cs="Times New Roman"/>
          <w:sz w:val="28"/>
          <w:szCs w:val="28"/>
          <w:lang w:eastAsia="ru-RU"/>
        </w:rPr>
      </w:pPr>
      <w:r w:rsidRPr="00C52B8D">
        <w:rPr>
          <w:rFonts w:ascii="Times New Roman" w:eastAsia="Times New Roman" w:hAnsi="Times New Roman" w:cs="Times New Roman"/>
          <w:b/>
          <w:bCs/>
          <w:sz w:val="28"/>
          <w:szCs w:val="28"/>
          <w:lang w:eastAsia="ru-RU"/>
        </w:rPr>
        <w:t>Заявление о необходимости проведения собрания по обсуждению отчета об ОВОС можно направить</w:t>
      </w:r>
      <w:r w:rsidRPr="00C52B8D">
        <w:rPr>
          <w:rFonts w:ascii="Times New Roman" w:eastAsia="Times New Roman" w:hAnsi="Times New Roman" w:cs="Times New Roman"/>
          <w:b/>
          <w:bCs/>
          <w:color w:val="FF0000"/>
          <w:sz w:val="28"/>
          <w:szCs w:val="28"/>
          <w:lang w:eastAsia="ru-RU"/>
        </w:rPr>
        <w:t xml:space="preserve"> </w:t>
      </w:r>
      <w:r w:rsidRPr="00C52B8D">
        <w:rPr>
          <w:rFonts w:ascii="Times New Roman" w:eastAsia="Times New Roman" w:hAnsi="Times New Roman" w:cs="Times New Roman"/>
          <w:sz w:val="28"/>
          <w:szCs w:val="28"/>
          <w:lang w:eastAsia="ru-RU"/>
        </w:rPr>
        <w:t>в течение 10 рабочих дней с даты начала общественных обсуждений (</w:t>
      </w:r>
      <w:r w:rsidR="00BA7922">
        <w:rPr>
          <w:rFonts w:ascii="Times New Roman" w:eastAsia="Times New Roman" w:hAnsi="Times New Roman" w:cs="Times New Roman"/>
          <w:color w:val="FF0000"/>
          <w:sz w:val="28"/>
          <w:szCs w:val="28"/>
          <w:lang w:eastAsia="ru-RU"/>
        </w:rPr>
        <w:t>12.11.2022</w:t>
      </w:r>
      <w:r w:rsidRPr="00C52B8D">
        <w:rPr>
          <w:rFonts w:ascii="Times New Roman" w:eastAsia="Times New Roman" w:hAnsi="Times New Roman" w:cs="Times New Roman"/>
          <w:sz w:val="28"/>
          <w:szCs w:val="28"/>
          <w:lang w:eastAsia="ru-RU"/>
        </w:rPr>
        <w:t xml:space="preserve">) отчета об ОВОС </w:t>
      </w:r>
      <w:r w:rsidR="0049629B" w:rsidRPr="00C52B8D">
        <w:rPr>
          <w:rFonts w:ascii="Times New Roman" w:eastAsia="Times New Roman" w:hAnsi="Times New Roman" w:cs="Times New Roman"/>
          <w:sz w:val="28"/>
          <w:szCs w:val="28"/>
          <w:lang w:eastAsia="ru-RU"/>
        </w:rPr>
        <w:t>в:</w:t>
      </w:r>
    </w:p>
    <w:p w14:paraId="2D9493F1" w14:textId="71C64BE8" w:rsidR="00AD464B" w:rsidRPr="00C52B8D" w:rsidRDefault="00C52B8D" w:rsidP="00C52B8D">
      <w:pPr>
        <w:rPr>
          <w:rFonts w:ascii="Times New Roman" w:eastAsia="Times New Roman" w:hAnsi="Times New Roman" w:cs="Times New Roman"/>
          <w:bCs/>
          <w:iCs/>
          <w:sz w:val="28"/>
          <w:szCs w:val="28"/>
          <w:lang w:eastAsia="ru-RU"/>
        </w:rPr>
      </w:pPr>
      <w:r w:rsidRPr="00C52B8D">
        <w:rPr>
          <w:rFonts w:ascii="Times New Roman" w:eastAsia="Times New Roman" w:hAnsi="Times New Roman" w:cs="Times New Roman"/>
          <w:bCs/>
          <w:iCs/>
          <w:sz w:val="28"/>
          <w:szCs w:val="28"/>
          <w:lang w:eastAsia="ru-RU"/>
        </w:rPr>
        <w:t>Витебский районный исполнительный к</w:t>
      </w:r>
      <w:r>
        <w:rPr>
          <w:rFonts w:ascii="Times New Roman" w:eastAsia="Times New Roman" w:hAnsi="Times New Roman" w:cs="Times New Roman"/>
          <w:bCs/>
          <w:iCs/>
          <w:sz w:val="28"/>
          <w:szCs w:val="28"/>
          <w:lang w:eastAsia="ru-RU"/>
        </w:rPr>
        <w:t xml:space="preserve">омитет, 210001, г. Витебск, </w:t>
      </w:r>
      <w:proofErr w:type="spellStart"/>
      <w:r>
        <w:rPr>
          <w:rFonts w:ascii="Times New Roman" w:eastAsia="Times New Roman" w:hAnsi="Times New Roman" w:cs="Times New Roman"/>
          <w:bCs/>
          <w:iCs/>
          <w:sz w:val="28"/>
          <w:szCs w:val="28"/>
          <w:lang w:eastAsia="ru-RU"/>
        </w:rPr>
        <w:t>ул.</w:t>
      </w:r>
      <w:r w:rsidRPr="00C52B8D">
        <w:rPr>
          <w:rFonts w:ascii="Times New Roman" w:eastAsia="Times New Roman" w:hAnsi="Times New Roman" w:cs="Times New Roman"/>
          <w:bCs/>
          <w:iCs/>
          <w:sz w:val="28"/>
          <w:szCs w:val="28"/>
          <w:lang w:eastAsia="ru-RU"/>
        </w:rPr>
        <w:t>Советской</w:t>
      </w:r>
      <w:proofErr w:type="spellEnd"/>
      <w:r w:rsidRPr="00C52B8D">
        <w:rPr>
          <w:rFonts w:ascii="Times New Roman" w:eastAsia="Times New Roman" w:hAnsi="Times New Roman" w:cs="Times New Roman"/>
          <w:bCs/>
          <w:iCs/>
          <w:sz w:val="28"/>
          <w:szCs w:val="28"/>
          <w:lang w:eastAsia="ru-RU"/>
        </w:rPr>
        <w:t xml:space="preserve"> Армии, 3, тел. (80212) 66-25-72, факс: (80212) 66-65-85, </w:t>
      </w:r>
      <w:proofErr w:type="spellStart"/>
      <w:r w:rsidRPr="00C52B8D">
        <w:rPr>
          <w:rFonts w:ascii="Times New Roman" w:eastAsia="Times New Roman" w:hAnsi="Times New Roman" w:cs="Times New Roman"/>
          <w:bCs/>
          <w:iCs/>
          <w:sz w:val="28"/>
          <w:szCs w:val="28"/>
          <w:lang w:eastAsia="ru-RU"/>
        </w:rPr>
        <w:t>email</w:t>
      </w:r>
      <w:proofErr w:type="spellEnd"/>
      <w:r w:rsidRPr="00C52B8D">
        <w:rPr>
          <w:rFonts w:ascii="Times New Roman" w:eastAsia="Times New Roman" w:hAnsi="Times New Roman" w:cs="Times New Roman"/>
          <w:bCs/>
          <w:iCs/>
          <w:sz w:val="28"/>
          <w:szCs w:val="28"/>
          <w:lang w:eastAsia="ru-RU"/>
        </w:rPr>
        <w:t>: arxrik_vitebsk@mail.ru.</w:t>
      </w:r>
    </w:p>
    <w:p w14:paraId="3F579520" w14:textId="479BFF8C" w:rsidR="00961A7F" w:rsidRPr="00C52B8D" w:rsidRDefault="008612AE" w:rsidP="00FF66D7">
      <w:pPr>
        <w:suppressAutoHyphens/>
        <w:spacing w:after="0" w:line="276" w:lineRule="auto"/>
        <w:jc w:val="both"/>
        <w:rPr>
          <w:rFonts w:ascii="Times New Roman" w:eastAsia="Times New Roman" w:hAnsi="Times New Roman" w:cs="Times New Roman"/>
          <w:sz w:val="28"/>
          <w:szCs w:val="28"/>
          <w:lang w:eastAsia="ru-RU"/>
        </w:rPr>
      </w:pPr>
      <w:r w:rsidRPr="00C52B8D">
        <w:rPr>
          <w:rFonts w:ascii="Times New Roman" w:eastAsia="Times New Roman" w:hAnsi="Times New Roman" w:cs="Times New Roman"/>
          <w:sz w:val="28"/>
          <w:szCs w:val="28"/>
          <w:lang w:eastAsia="ru-RU"/>
        </w:rPr>
        <w:t xml:space="preserve">Порядок </w:t>
      </w:r>
      <w:r w:rsidR="001B66B8" w:rsidRPr="00C52B8D">
        <w:rPr>
          <w:rFonts w:ascii="Times New Roman" w:eastAsia="Times New Roman" w:hAnsi="Times New Roman" w:cs="Times New Roman"/>
          <w:sz w:val="28"/>
          <w:szCs w:val="28"/>
          <w:lang w:eastAsia="ru-RU"/>
        </w:rPr>
        <w:t xml:space="preserve">организации и </w:t>
      </w:r>
      <w:r w:rsidR="00775D05" w:rsidRPr="00C52B8D">
        <w:rPr>
          <w:rFonts w:ascii="Times New Roman" w:eastAsia="Times New Roman" w:hAnsi="Times New Roman" w:cs="Times New Roman"/>
          <w:sz w:val="28"/>
          <w:szCs w:val="28"/>
          <w:lang w:eastAsia="ru-RU"/>
        </w:rPr>
        <w:t>проведения общественных обсуждений отчетов об ОВОС, в том числе п</w:t>
      </w:r>
      <w:r w:rsidR="00961A7F" w:rsidRPr="00C52B8D">
        <w:rPr>
          <w:rFonts w:ascii="Times New Roman" w:eastAsia="Times New Roman" w:hAnsi="Times New Roman" w:cs="Times New Roman"/>
          <w:sz w:val="28"/>
          <w:szCs w:val="28"/>
          <w:lang w:eastAsia="ru-RU"/>
        </w:rPr>
        <w:t>орядок направления заявления о необходимости проведения собрания по обсуждению</w:t>
      </w:r>
      <w:r w:rsidR="00775D05" w:rsidRPr="00C52B8D">
        <w:rPr>
          <w:rFonts w:ascii="Times New Roman" w:eastAsia="Times New Roman" w:hAnsi="Times New Roman" w:cs="Times New Roman"/>
          <w:sz w:val="28"/>
          <w:szCs w:val="28"/>
          <w:lang w:eastAsia="ru-RU"/>
        </w:rPr>
        <w:t xml:space="preserve"> отчета об ОВОС установлен</w:t>
      </w:r>
      <w:r w:rsidR="00961A7F" w:rsidRPr="00C52B8D">
        <w:rPr>
          <w:rFonts w:ascii="Times New Roman" w:eastAsia="Times New Roman" w:hAnsi="Times New Roman" w:cs="Times New Roman"/>
          <w:sz w:val="28"/>
          <w:szCs w:val="28"/>
          <w:lang w:eastAsia="ru-RU"/>
        </w:rPr>
        <w:t xml:space="preserve"> </w:t>
      </w:r>
      <w:r w:rsidR="00450CBE" w:rsidRPr="00C52B8D">
        <w:rPr>
          <w:rFonts w:ascii="Times New Roman" w:eastAsia="Times New Roman" w:hAnsi="Times New Roman" w:cs="Times New Roman"/>
          <w:sz w:val="28"/>
          <w:szCs w:val="28"/>
          <w:lang w:eastAsia="ru-RU"/>
        </w:rPr>
        <w:t>П</w:t>
      </w:r>
      <w:r w:rsidR="00961A7F" w:rsidRPr="00C52B8D">
        <w:rPr>
          <w:rFonts w:ascii="Times New Roman" w:eastAsia="Times New Roman" w:hAnsi="Times New Roman" w:cs="Times New Roman"/>
          <w:sz w:val="28"/>
          <w:szCs w:val="28"/>
          <w:lang w:eastAsia="ru-RU"/>
        </w:rPr>
        <w:t>оложением о порядке организации и проведении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14.06.2016 № 458.</w:t>
      </w:r>
    </w:p>
    <w:p w14:paraId="0252BE83" w14:textId="77777777" w:rsidR="00E522CC" w:rsidRPr="00D10065" w:rsidRDefault="00E522CC" w:rsidP="008A3FC4">
      <w:pPr>
        <w:shd w:val="clear" w:color="auto" w:fill="FDFEFF"/>
        <w:spacing w:after="0" w:line="240" w:lineRule="auto"/>
        <w:jc w:val="both"/>
        <w:rPr>
          <w:rFonts w:ascii="Times New Roman" w:eastAsia="SimSun" w:hAnsi="Times New Roman" w:cs="Times New Roman"/>
          <w:b/>
          <w:bCs/>
          <w:sz w:val="28"/>
          <w:szCs w:val="28"/>
          <w:highlight w:val="lightGray"/>
          <w:lang w:bidi="en-US"/>
        </w:rPr>
      </w:pPr>
    </w:p>
    <w:p w14:paraId="7115CCA4" w14:textId="3EECDA19" w:rsidR="00C52B8D" w:rsidRPr="00076614" w:rsidRDefault="00961A7F" w:rsidP="00C52B8D">
      <w:pPr>
        <w:shd w:val="clear" w:color="auto" w:fill="FDFEFF"/>
        <w:spacing w:after="0" w:line="240" w:lineRule="auto"/>
        <w:jc w:val="both"/>
        <w:rPr>
          <w:rFonts w:ascii="Times New Roman" w:hAnsi="Times New Roman" w:cs="Times New Roman"/>
          <w:sz w:val="30"/>
          <w:szCs w:val="30"/>
        </w:rPr>
      </w:pPr>
      <w:r w:rsidRPr="00076614">
        <w:rPr>
          <w:rFonts w:ascii="Times New Roman" w:eastAsia="SimSun" w:hAnsi="Times New Roman" w:cs="Times New Roman"/>
          <w:b/>
          <w:bCs/>
          <w:sz w:val="28"/>
          <w:szCs w:val="28"/>
          <w:lang w:bidi="en-US"/>
        </w:rPr>
        <w:t>Заявление о намерении проведения общественной экологической экспертизы можно направить</w:t>
      </w:r>
      <w:r w:rsidRPr="00076614">
        <w:rPr>
          <w:rFonts w:ascii="Times New Roman" w:eastAsia="SimSun" w:hAnsi="Times New Roman" w:cs="Times New Roman"/>
          <w:color w:val="FF0000"/>
          <w:sz w:val="28"/>
          <w:szCs w:val="28"/>
          <w:lang w:bidi="en-US"/>
        </w:rPr>
        <w:t xml:space="preserve"> </w:t>
      </w:r>
      <w:r w:rsidRPr="00076614">
        <w:rPr>
          <w:rFonts w:ascii="Times New Roman" w:eastAsia="SimSun" w:hAnsi="Times New Roman" w:cs="Times New Roman"/>
          <w:sz w:val="28"/>
          <w:szCs w:val="28"/>
          <w:lang w:bidi="en-US"/>
        </w:rPr>
        <w:t>в течение 10 рабочих дней с даты начала общественных обсуждений (</w:t>
      </w:r>
      <w:r w:rsidR="00BA7922">
        <w:rPr>
          <w:rFonts w:ascii="Times New Roman" w:eastAsia="Times New Roman" w:hAnsi="Times New Roman" w:cs="Times New Roman"/>
          <w:color w:val="FF0000"/>
          <w:sz w:val="28"/>
          <w:szCs w:val="28"/>
          <w:lang w:eastAsia="ru-RU"/>
        </w:rPr>
        <w:t>12.11.2022</w:t>
      </w:r>
      <w:r w:rsidRPr="00076614">
        <w:rPr>
          <w:rFonts w:ascii="Times New Roman" w:eastAsia="SimSun" w:hAnsi="Times New Roman" w:cs="Times New Roman"/>
          <w:sz w:val="28"/>
          <w:szCs w:val="28"/>
          <w:lang w:bidi="en-US"/>
        </w:rPr>
        <w:t>) отчета об ОВОС</w:t>
      </w:r>
      <w:r w:rsidR="007E2A97" w:rsidRPr="00076614">
        <w:rPr>
          <w:rFonts w:ascii="Times New Roman" w:eastAsia="SimSun" w:hAnsi="Times New Roman" w:cs="Times New Roman"/>
          <w:sz w:val="28"/>
          <w:szCs w:val="28"/>
          <w:lang w:bidi="en-US"/>
        </w:rPr>
        <w:t xml:space="preserve"> </w:t>
      </w:r>
      <w:r w:rsidR="00076614" w:rsidRPr="00076614">
        <w:rPr>
          <w:rFonts w:ascii="Times New Roman" w:eastAsia="SimSun" w:hAnsi="Times New Roman" w:cs="Times New Roman"/>
          <w:sz w:val="28"/>
          <w:szCs w:val="28"/>
          <w:lang w:bidi="en-US"/>
        </w:rPr>
        <w:t>по адресу:</w:t>
      </w:r>
      <w:r w:rsidR="00EC700C" w:rsidRPr="00076614">
        <w:rPr>
          <w:rFonts w:ascii="Times New Roman" w:hAnsi="Times New Roman" w:cs="Times New Roman"/>
          <w:sz w:val="30"/>
          <w:szCs w:val="30"/>
        </w:rPr>
        <w:t xml:space="preserve"> </w:t>
      </w:r>
      <w:r w:rsidR="00C52B8D" w:rsidRPr="00076614">
        <w:rPr>
          <w:rFonts w:ascii="Times New Roman" w:eastAsia="SimSun" w:hAnsi="Times New Roman" w:cs="Times New Roman"/>
          <w:sz w:val="28"/>
          <w:szCs w:val="28"/>
          <w:lang w:bidi="en-US"/>
        </w:rPr>
        <w:t>Открытое акционерное общество «Витебская бройлерная птицефабрика»</w:t>
      </w:r>
    </w:p>
    <w:p w14:paraId="5BDAB079" w14:textId="1A0020D8" w:rsidR="00AD464B" w:rsidRPr="00076614" w:rsidRDefault="00C52B8D" w:rsidP="00C52B8D">
      <w:pPr>
        <w:shd w:val="clear" w:color="auto" w:fill="FDFEFF"/>
        <w:spacing w:after="0" w:line="240" w:lineRule="auto"/>
        <w:jc w:val="both"/>
        <w:rPr>
          <w:rFonts w:ascii="Times New Roman" w:eastAsia="SimSun" w:hAnsi="Times New Roman" w:cs="Times New Roman"/>
          <w:sz w:val="28"/>
          <w:szCs w:val="28"/>
          <w:lang w:bidi="en-US"/>
        </w:rPr>
      </w:pPr>
      <w:r w:rsidRPr="00076614">
        <w:rPr>
          <w:rFonts w:ascii="Times New Roman" w:eastAsia="SimSun" w:hAnsi="Times New Roman" w:cs="Times New Roman"/>
          <w:sz w:val="28"/>
          <w:szCs w:val="28"/>
          <w:lang w:bidi="en-US"/>
        </w:rPr>
        <w:t xml:space="preserve">Адрес: д.1А, </w:t>
      </w:r>
      <w:proofErr w:type="spellStart"/>
      <w:r w:rsidRPr="00076614">
        <w:rPr>
          <w:rFonts w:ascii="Times New Roman" w:eastAsia="SimSun" w:hAnsi="Times New Roman" w:cs="Times New Roman"/>
          <w:sz w:val="28"/>
          <w:szCs w:val="28"/>
          <w:lang w:bidi="en-US"/>
        </w:rPr>
        <w:t>д.Тригубцы</w:t>
      </w:r>
      <w:proofErr w:type="spellEnd"/>
      <w:r w:rsidRPr="00076614">
        <w:rPr>
          <w:rFonts w:ascii="Times New Roman" w:eastAsia="SimSun" w:hAnsi="Times New Roman" w:cs="Times New Roman"/>
          <w:sz w:val="28"/>
          <w:szCs w:val="28"/>
          <w:lang w:bidi="en-US"/>
        </w:rPr>
        <w:t>, 210014, ОПС Витебск-14, Витебский район</w:t>
      </w:r>
      <w:r w:rsidR="00DE0EB8" w:rsidRPr="00076614">
        <w:rPr>
          <w:rFonts w:ascii="Times New Roman" w:eastAsia="SimSun" w:hAnsi="Times New Roman" w:cs="Times New Roman"/>
          <w:sz w:val="28"/>
          <w:szCs w:val="28"/>
          <w:lang w:bidi="en-US"/>
        </w:rPr>
        <w:t>.</w:t>
      </w:r>
      <w:r w:rsidRPr="00076614">
        <w:rPr>
          <w:rFonts w:ascii="Times New Roman" w:eastAsia="SimSun" w:hAnsi="Times New Roman" w:cs="Times New Roman"/>
          <w:sz w:val="28"/>
          <w:szCs w:val="28"/>
          <w:lang w:bidi="en-US"/>
        </w:rPr>
        <w:t xml:space="preserve"> </w:t>
      </w:r>
      <w:r w:rsidR="00DE0EB8" w:rsidRPr="00076614">
        <w:rPr>
          <w:rFonts w:ascii="Times New Roman" w:eastAsia="SimSun" w:hAnsi="Times New Roman" w:cs="Times New Roman"/>
          <w:sz w:val="28"/>
          <w:szCs w:val="28"/>
          <w:lang w:bidi="en-US"/>
        </w:rPr>
        <w:t>Контактное лицо – Заместитель генерального директора по строительству Вечеров И.И., тел: 8 (0212)35-04-33</w:t>
      </w:r>
      <w:r w:rsidR="00F70CC6">
        <w:rPr>
          <w:rFonts w:ascii="Times New Roman" w:eastAsia="SimSun" w:hAnsi="Times New Roman" w:cs="Times New Roman"/>
          <w:sz w:val="28"/>
          <w:szCs w:val="28"/>
          <w:lang w:bidi="en-US"/>
        </w:rPr>
        <w:t xml:space="preserve">, </w:t>
      </w:r>
      <w:r w:rsidR="00F70CC6" w:rsidRPr="00F70CC6">
        <w:rPr>
          <w:rFonts w:ascii="Times New Roman" w:eastAsia="SimSun" w:hAnsi="Times New Roman" w:cs="Times New Roman"/>
          <w:sz w:val="28"/>
          <w:szCs w:val="28"/>
          <w:lang w:bidi="en-US"/>
        </w:rPr>
        <w:t>broiler_vit@mail.ru</w:t>
      </w:r>
      <w:r w:rsidR="00F70CC6">
        <w:rPr>
          <w:rFonts w:ascii="Times New Roman" w:eastAsia="SimSun" w:hAnsi="Times New Roman" w:cs="Times New Roman"/>
          <w:sz w:val="28"/>
          <w:szCs w:val="28"/>
          <w:lang w:bidi="en-US"/>
        </w:rPr>
        <w:t>.</w:t>
      </w:r>
    </w:p>
    <w:p w14:paraId="75A07950" w14:textId="77777777" w:rsidR="00DE0EB8" w:rsidRPr="00076614" w:rsidRDefault="00DE0EB8" w:rsidP="00725A6C">
      <w:pPr>
        <w:tabs>
          <w:tab w:val="center" w:pos="4677"/>
          <w:tab w:val="right" w:pos="9355"/>
        </w:tabs>
        <w:suppressAutoHyphens/>
        <w:spacing w:after="0" w:line="240" w:lineRule="auto"/>
        <w:jc w:val="both"/>
        <w:rPr>
          <w:rFonts w:ascii="Times New Roman" w:eastAsia="SimSun" w:hAnsi="Times New Roman" w:cs="Times New Roman"/>
          <w:sz w:val="30"/>
          <w:szCs w:val="30"/>
          <w:lang w:bidi="en-US"/>
        </w:rPr>
      </w:pPr>
    </w:p>
    <w:p w14:paraId="1E00B11D" w14:textId="5375B378" w:rsidR="00961A7F" w:rsidRPr="00076614" w:rsidRDefault="00961A7F" w:rsidP="00725A6C">
      <w:pPr>
        <w:tabs>
          <w:tab w:val="center" w:pos="4677"/>
          <w:tab w:val="right" w:pos="9355"/>
        </w:tabs>
        <w:suppressAutoHyphens/>
        <w:spacing w:after="0" w:line="240" w:lineRule="auto"/>
        <w:jc w:val="both"/>
        <w:rPr>
          <w:rFonts w:ascii="Times New Roman" w:eastAsia="Times New Roman" w:hAnsi="Times New Roman" w:cs="Times New Roman"/>
          <w:sz w:val="30"/>
          <w:szCs w:val="30"/>
          <w:lang w:eastAsia="ru-RU" w:bidi="en-US"/>
        </w:rPr>
      </w:pPr>
      <w:r w:rsidRPr="00076614">
        <w:rPr>
          <w:rFonts w:ascii="Times New Roman" w:eastAsia="SimSun" w:hAnsi="Times New Roman" w:cs="Times New Roman"/>
          <w:sz w:val="30"/>
          <w:szCs w:val="30"/>
          <w:lang w:bidi="en-US"/>
        </w:rPr>
        <w:lastRenderedPageBreak/>
        <w:t xml:space="preserve">Порядок </w:t>
      </w:r>
      <w:r w:rsidR="00AA51EC" w:rsidRPr="00076614">
        <w:rPr>
          <w:rFonts w:ascii="Times New Roman" w:eastAsia="SimSun" w:hAnsi="Times New Roman" w:cs="Times New Roman"/>
          <w:sz w:val="30"/>
          <w:szCs w:val="30"/>
          <w:lang w:bidi="en-US"/>
        </w:rPr>
        <w:t>проведения общественной экологической экспертизы</w:t>
      </w:r>
      <w:r w:rsidR="00775D05" w:rsidRPr="00076614">
        <w:rPr>
          <w:rFonts w:ascii="Times New Roman" w:eastAsia="SimSun" w:hAnsi="Times New Roman" w:cs="Times New Roman"/>
          <w:sz w:val="30"/>
          <w:szCs w:val="30"/>
          <w:lang w:bidi="en-US"/>
        </w:rPr>
        <w:t xml:space="preserve">, в том числе порядок </w:t>
      </w:r>
      <w:r w:rsidRPr="00076614">
        <w:rPr>
          <w:rFonts w:ascii="Times New Roman" w:eastAsia="SimSun" w:hAnsi="Times New Roman" w:cs="Times New Roman"/>
          <w:sz w:val="30"/>
          <w:szCs w:val="30"/>
          <w:lang w:bidi="en-US"/>
        </w:rPr>
        <w:t xml:space="preserve">направления заявления о намерении проведения общественной экологической экспертизы </w:t>
      </w:r>
      <w:r w:rsidR="00997B07" w:rsidRPr="00076614">
        <w:rPr>
          <w:rFonts w:ascii="Times New Roman" w:eastAsia="SimSun" w:hAnsi="Times New Roman" w:cs="Times New Roman"/>
          <w:sz w:val="30"/>
          <w:szCs w:val="30"/>
          <w:lang w:bidi="en-US"/>
        </w:rPr>
        <w:t>установлен</w:t>
      </w:r>
      <w:r w:rsidR="00450CBE" w:rsidRPr="00076614">
        <w:rPr>
          <w:rFonts w:ascii="Times New Roman" w:eastAsia="SimSun" w:hAnsi="Times New Roman" w:cs="Times New Roman"/>
          <w:sz w:val="30"/>
          <w:szCs w:val="30"/>
          <w:lang w:bidi="en-US"/>
        </w:rPr>
        <w:t xml:space="preserve"> П</w:t>
      </w:r>
      <w:r w:rsidRPr="00076614">
        <w:rPr>
          <w:rFonts w:ascii="Times New Roman" w:eastAsia="SimSun" w:hAnsi="Times New Roman" w:cs="Times New Roman"/>
          <w:sz w:val="30"/>
          <w:szCs w:val="30"/>
          <w:lang w:bidi="en-US"/>
        </w:rPr>
        <w:t>оложением о порядке проведения общественной экологической экспертизы, утвержденным Постановлением Совета Министров Республики Беларусь от 29.10.2010 № 1592.</w:t>
      </w:r>
    </w:p>
    <w:p w14:paraId="05F77DB3" w14:textId="77777777" w:rsidR="00E522CC" w:rsidRPr="00076614" w:rsidRDefault="00E522CC" w:rsidP="00FF66D7">
      <w:pPr>
        <w:suppressAutoHyphens/>
        <w:spacing w:after="0" w:line="276" w:lineRule="auto"/>
        <w:jc w:val="both"/>
        <w:rPr>
          <w:rFonts w:ascii="Times New Roman" w:eastAsia="Times New Roman" w:hAnsi="Times New Roman" w:cs="Times New Roman"/>
          <w:b/>
          <w:bCs/>
          <w:sz w:val="28"/>
          <w:szCs w:val="28"/>
          <w:lang w:eastAsia="ru-RU"/>
        </w:rPr>
      </w:pPr>
    </w:p>
    <w:p w14:paraId="1B9759C3" w14:textId="77777777" w:rsidR="00961A7F" w:rsidRPr="00076614" w:rsidRDefault="00961A7F" w:rsidP="00725A6C">
      <w:pPr>
        <w:suppressAutoHyphens/>
        <w:spacing w:after="0" w:line="240" w:lineRule="auto"/>
        <w:jc w:val="both"/>
        <w:rPr>
          <w:rFonts w:ascii="Times New Roman" w:eastAsia="Times New Roman" w:hAnsi="Times New Roman" w:cs="Times New Roman"/>
          <w:b/>
          <w:bCs/>
          <w:sz w:val="28"/>
          <w:szCs w:val="28"/>
          <w:lang w:eastAsia="ru-RU"/>
        </w:rPr>
      </w:pPr>
      <w:r w:rsidRPr="00076614">
        <w:rPr>
          <w:rFonts w:ascii="Times New Roman" w:eastAsia="Times New Roman" w:hAnsi="Times New Roman" w:cs="Times New Roman"/>
          <w:b/>
          <w:bCs/>
          <w:sz w:val="28"/>
          <w:szCs w:val="28"/>
          <w:lang w:eastAsia="ru-RU"/>
        </w:rPr>
        <w:t>Место и дата опубликования уведомления:</w:t>
      </w:r>
    </w:p>
    <w:p w14:paraId="185B5879" w14:textId="75ED51B3" w:rsidR="00961A7F" w:rsidRPr="00076614" w:rsidRDefault="00E522CC" w:rsidP="00725A6C">
      <w:pPr>
        <w:suppressAutoHyphens/>
        <w:spacing w:after="0" w:line="240" w:lineRule="auto"/>
        <w:ind w:right="-1"/>
        <w:jc w:val="both"/>
        <w:rPr>
          <w:rFonts w:ascii="Times New Roman" w:eastAsia="Times New Roman" w:hAnsi="Times New Roman" w:cs="Times New Roman"/>
          <w:bCs/>
          <w:sz w:val="28"/>
          <w:szCs w:val="28"/>
          <w:lang w:eastAsia="ru-RU"/>
        </w:rPr>
      </w:pPr>
      <w:r w:rsidRPr="00076614">
        <w:rPr>
          <w:rFonts w:ascii="Times New Roman" w:eastAsia="Times New Roman" w:hAnsi="Times New Roman" w:cs="Times New Roman"/>
          <w:b/>
          <w:bCs/>
          <w:sz w:val="28"/>
          <w:szCs w:val="28"/>
          <w:lang w:eastAsia="ru-RU"/>
        </w:rPr>
        <w:t>- </w:t>
      </w:r>
      <w:r w:rsidR="00961A7F" w:rsidRPr="00076614">
        <w:rPr>
          <w:rFonts w:ascii="Times New Roman" w:eastAsia="Times New Roman" w:hAnsi="Times New Roman" w:cs="Times New Roman"/>
          <w:b/>
          <w:bCs/>
          <w:sz w:val="28"/>
          <w:szCs w:val="28"/>
          <w:lang w:eastAsia="ru-RU"/>
        </w:rPr>
        <w:t>в электронном виде</w:t>
      </w:r>
      <w:r w:rsidR="00F70CC6">
        <w:rPr>
          <w:rFonts w:ascii="Times New Roman" w:eastAsia="Times New Roman" w:hAnsi="Times New Roman" w:cs="Times New Roman"/>
          <w:b/>
          <w:bCs/>
          <w:sz w:val="28"/>
          <w:szCs w:val="28"/>
          <w:lang w:eastAsia="ru-RU"/>
        </w:rPr>
        <w:t xml:space="preserve">: </w:t>
      </w:r>
      <w:r w:rsidR="008A3FC4" w:rsidRPr="00076614">
        <w:rPr>
          <w:rFonts w:ascii="Times New Roman" w:eastAsia="Times New Roman" w:hAnsi="Times New Roman" w:cs="Times New Roman"/>
          <w:bCs/>
          <w:sz w:val="28"/>
          <w:szCs w:val="28"/>
          <w:lang w:eastAsia="ru-RU"/>
        </w:rPr>
        <w:t>на официальн</w:t>
      </w:r>
      <w:r w:rsidR="00F57A86" w:rsidRPr="00076614">
        <w:rPr>
          <w:rFonts w:ascii="Times New Roman" w:eastAsia="Times New Roman" w:hAnsi="Times New Roman" w:cs="Times New Roman"/>
          <w:bCs/>
          <w:sz w:val="28"/>
          <w:szCs w:val="28"/>
          <w:lang w:eastAsia="ru-RU"/>
        </w:rPr>
        <w:t>ом</w:t>
      </w:r>
      <w:r w:rsidR="008A3FC4" w:rsidRPr="00076614">
        <w:rPr>
          <w:rFonts w:ascii="Times New Roman" w:eastAsia="Times New Roman" w:hAnsi="Times New Roman" w:cs="Times New Roman"/>
          <w:bCs/>
          <w:sz w:val="28"/>
          <w:szCs w:val="28"/>
          <w:lang w:eastAsia="ru-RU"/>
        </w:rPr>
        <w:t xml:space="preserve"> интернет-с</w:t>
      </w:r>
      <w:r w:rsidR="00D97366" w:rsidRPr="00076614">
        <w:rPr>
          <w:rFonts w:ascii="Times New Roman" w:eastAsia="Times New Roman" w:hAnsi="Times New Roman" w:cs="Times New Roman"/>
          <w:bCs/>
          <w:sz w:val="28"/>
          <w:szCs w:val="28"/>
          <w:lang w:eastAsia="ru-RU"/>
        </w:rPr>
        <w:t>айт</w:t>
      </w:r>
      <w:r w:rsidR="00F57A86" w:rsidRPr="00076614">
        <w:rPr>
          <w:rFonts w:ascii="Times New Roman" w:eastAsia="Times New Roman" w:hAnsi="Times New Roman" w:cs="Times New Roman"/>
          <w:bCs/>
          <w:sz w:val="28"/>
          <w:szCs w:val="28"/>
          <w:lang w:eastAsia="ru-RU"/>
        </w:rPr>
        <w:t>е</w:t>
      </w:r>
      <w:r w:rsidR="00D97366" w:rsidRPr="00076614">
        <w:rPr>
          <w:rFonts w:ascii="Times New Roman" w:eastAsia="Times New Roman" w:hAnsi="Times New Roman" w:cs="Times New Roman"/>
          <w:bCs/>
          <w:sz w:val="28"/>
          <w:szCs w:val="28"/>
          <w:lang w:eastAsia="ru-RU"/>
        </w:rPr>
        <w:t>:</w:t>
      </w:r>
      <w:r w:rsidR="00F70CC6">
        <w:rPr>
          <w:rFonts w:ascii="Times New Roman" w:eastAsia="Times New Roman" w:hAnsi="Times New Roman" w:cs="Times New Roman"/>
          <w:bCs/>
          <w:sz w:val="28"/>
          <w:szCs w:val="28"/>
          <w:lang w:eastAsia="ru-RU"/>
        </w:rPr>
        <w:t xml:space="preserve"> </w:t>
      </w:r>
      <w:r w:rsidR="00DE0EB8" w:rsidRPr="00076614">
        <w:rPr>
          <w:rFonts w:ascii="Times New Roman" w:eastAsia="Times New Roman" w:hAnsi="Times New Roman" w:cs="Times New Roman"/>
          <w:bCs/>
          <w:sz w:val="28"/>
          <w:szCs w:val="28"/>
          <w:lang w:eastAsia="ru-RU"/>
        </w:rPr>
        <w:t>Витебского районного исполнительного комитета http://www.vitebsk.vitebsk-region.gov.by/ru</w:t>
      </w:r>
      <w:r w:rsidR="00F57A86" w:rsidRPr="00076614">
        <w:rPr>
          <w:rFonts w:ascii="Times New Roman" w:eastAsia="Times New Roman" w:hAnsi="Times New Roman" w:cs="Times New Roman"/>
          <w:bCs/>
          <w:sz w:val="28"/>
          <w:szCs w:val="28"/>
          <w:lang w:eastAsia="ru-RU"/>
        </w:rPr>
        <w:t xml:space="preserve"> </w:t>
      </w:r>
      <w:r w:rsidR="00BA7922">
        <w:rPr>
          <w:rFonts w:ascii="Times New Roman" w:eastAsia="Times New Roman" w:hAnsi="Times New Roman" w:cs="Times New Roman"/>
          <w:bCs/>
          <w:color w:val="FF0000"/>
          <w:sz w:val="28"/>
          <w:szCs w:val="28"/>
          <w:lang w:eastAsia="ru-RU"/>
        </w:rPr>
        <w:t>12.11.2022</w:t>
      </w:r>
    </w:p>
    <w:p w14:paraId="035DCA24" w14:textId="5E58029A" w:rsidR="00961A7F" w:rsidRPr="00076614" w:rsidRDefault="00E522CC" w:rsidP="007A01EE">
      <w:pPr>
        <w:suppressAutoHyphens/>
        <w:spacing w:after="0" w:line="240" w:lineRule="auto"/>
        <w:ind w:right="-1"/>
        <w:jc w:val="both"/>
        <w:rPr>
          <w:rFonts w:ascii="Times New Roman" w:eastAsia="Times New Roman" w:hAnsi="Times New Roman" w:cs="Times New Roman"/>
          <w:sz w:val="28"/>
          <w:szCs w:val="28"/>
          <w:lang w:eastAsia="ru-RU"/>
        </w:rPr>
      </w:pPr>
      <w:r w:rsidRPr="00076614">
        <w:rPr>
          <w:rFonts w:ascii="Times New Roman" w:eastAsia="Times New Roman" w:hAnsi="Times New Roman" w:cs="Times New Roman"/>
          <w:b/>
          <w:bCs/>
          <w:sz w:val="28"/>
          <w:szCs w:val="28"/>
          <w:lang w:eastAsia="ru-RU"/>
        </w:rPr>
        <w:t>- </w:t>
      </w:r>
      <w:r w:rsidR="00961A7F" w:rsidRPr="00076614">
        <w:rPr>
          <w:rFonts w:ascii="Times New Roman" w:eastAsia="Times New Roman" w:hAnsi="Times New Roman" w:cs="Times New Roman"/>
          <w:b/>
          <w:bCs/>
          <w:sz w:val="28"/>
          <w:szCs w:val="28"/>
          <w:lang w:eastAsia="ru-RU"/>
        </w:rPr>
        <w:t>в печатных средствах массовой информации</w:t>
      </w:r>
      <w:r w:rsidR="00F70CC6">
        <w:rPr>
          <w:rFonts w:ascii="Times New Roman" w:eastAsia="Times New Roman" w:hAnsi="Times New Roman" w:cs="Times New Roman"/>
          <w:b/>
          <w:bCs/>
          <w:sz w:val="28"/>
          <w:szCs w:val="28"/>
          <w:lang w:eastAsia="ru-RU"/>
        </w:rPr>
        <w:t xml:space="preserve">: </w:t>
      </w:r>
      <w:r w:rsidR="00DE0EB8" w:rsidRPr="00076614">
        <w:rPr>
          <w:rFonts w:ascii="Times New Roman" w:eastAsia="Times New Roman" w:hAnsi="Times New Roman" w:cs="Times New Roman"/>
          <w:sz w:val="28"/>
          <w:szCs w:val="28"/>
          <w:lang w:eastAsia="ru-RU"/>
        </w:rPr>
        <w:t>газета «</w:t>
      </w:r>
      <w:proofErr w:type="spellStart"/>
      <w:r w:rsidR="00BA7922">
        <w:rPr>
          <w:rFonts w:ascii="Times New Roman" w:eastAsia="Times New Roman" w:hAnsi="Times New Roman" w:cs="Times New Roman"/>
          <w:sz w:val="28"/>
          <w:szCs w:val="28"/>
          <w:lang w:eastAsia="ru-RU"/>
        </w:rPr>
        <w:t>Витьбичи</w:t>
      </w:r>
      <w:proofErr w:type="spellEnd"/>
      <w:r w:rsidR="00DE0EB8" w:rsidRPr="00076614">
        <w:rPr>
          <w:rFonts w:ascii="Times New Roman" w:eastAsia="Times New Roman" w:hAnsi="Times New Roman" w:cs="Times New Roman"/>
          <w:sz w:val="28"/>
          <w:szCs w:val="28"/>
          <w:lang w:eastAsia="ru-RU"/>
        </w:rPr>
        <w:t>»</w:t>
      </w:r>
      <w:r w:rsidR="00F57A86" w:rsidRPr="00076614">
        <w:rPr>
          <w:rFonts w:ascii="Times New Roman" w:eastAsia="Times New Roman" w:hAnsi="Times New Roman" w:cs="Times New Roman"/>
          <w:sz w:val="28"/>
          <w:szCs w:val="28"/>
          <w:lang w:eastAsia="ru-RU"/>
        </w:rPr>
        <w:t xml:space="preserve"> </w:t>
      </w:r>
      <w:r w:rsidR="00BA7922">
        <w:rPr>
          <w:rFonts w:ascii="Times New Roman" w:eastAsia="Times New Roman" w:hAnsi="Times New Roman" w:cs="Times New Roman"/>
          <w:bCs/>
          <w:color w:val="FF0000"/>
          <w:sz w:val="28"/>
          <w:szCs w:val="28"/>
          <w:lang w:eastAsia="ru-RU"/>
        </w:rPr>
        <w:t>12.11.2022</w:t>
      </w:r>
      <w:r w:rsidR="00BA7922">
        <w:rPr>
          <w:rFonts w:ascii="Times New Roman" w:eastAsia="Times New Roman" w:hAnsi="Times New Roman" w:cs="Times New Roman"/>
          <w:bCs/>
          <w:color w:val="FF0000"/>
          <w:sz w:val="28"/>
          <w:szCs w:val="28"/>
          <w:lang w:eastAsia="ru-RU"/>
        </w:rPr>
        <w:t>.</w:t>
      </w:r>
      <w:bookmarkStart w:id="5" w:name="_GoBack"/>
      <w:bookmarkEnd w:id="5"/>
      <w:r w:rsidR="00961A7F" w:rsidRPr="00076614">
        <w:rPr>
          <w:rFonts w:ascii="Times New Roman" w:eastAsia="Times New Roman" w:hAnsi="Times New Roman" w:cs="Times New Roman"/>
          <w:b/>
          <w:bCs/>
          <w:color w:val="FF0000"/>
          <w:sz w:val="28"/>
          <w:szCs w:val="28"/>
          <w:lang w:eastAsia="ru-RU"/>
        </w:rPr>
        <w:t xml:space="preserve"> </w:t>
      </w:r>
    </w:p>
    <w:bookmarkEnd w:id="0"/>
    <w:p w14:paraId="029DFF2B" w14:textId="77777777" w:rsidR="00E522CC" w:rsidRPr="00D10065" w:rsidRDefault="00E522CC" w:rsidP="003516A3">
      <w:pPr>
        <w:pStyle w:val="point"/>
        <w:spacing w:before="0" w:after="0"/>
        <w:ind w:firstLine="709"/>
        <w:rPr>
          <w:sz w:val="30"/>
          <w:szCs w:val="30"/>
          <w:highlight w:val="lightGray"/>
        </w:rPr>
      </w:pPr>
    </w:p>
    <w:sectPr w:rsidR="00E522CC" w:rsidRPr="00D10065" w:rsidSect="00BB32FD">
      <w:headerReference w:type="default" r:id="rId8"/>
      <w:pgSz w:w="11906" w:h="16838"/>
      <w:pgMar w:top="284" w:right="850" w:bottom="709" w:left="1701" w:header="280"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0B95" w14:textId="77777777" w:rsidR="004C15A9" w:rsidRDefault="004C15A9" w:rsidP="00377A29">
      <w:pPr>
        <w:spacing w:after="0" w:line="240" w:lineRule="auto"/>
      </w:pPr>
      <w:r>
        <w:separator/>
      </w:r>
    </w:p>
  </w:endnote>
  <w:endnote w:type="continuationSeparator" w:id="0">
    <w:p w14:paraId="0168B791" w14:textId="77777777" w:rsidR="004C15A9" w:rsidRDefault="004C15A9" w:rsidP="0037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27915" w14:textId="77777777" w:rsidR="004C15A9" w:rsidRDefault="004C15A9" w:rsidP="00377A29">
      <w:pPr>
        <w:spacing w:after="0" w:line="240" w:lineRule="auto"/>
      </w:pPr>
      <w:r>
        <w:separator/>
      </w:r>
    </w:p>
  </w:footnote>
  <w:footnote w:type="continuationSeparator" w:id="0">
    <w:p w14:paraId="2C48FE25" w14:textId="77777777" w:rsidR="004C15A9" w:rsidRDefault="004C15A9" w:rsidP="0037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526437"/>
      <w:docPartObj>
        <w:docPartGallery w:val="Page Numbers (Top of Page)"/>
        <w:docPartUnique/>
      </w:docPartObj>
    </w:sdtPr>
    <w:sdtEndPr/>
    <w:sdtContent>
      <w:p w14:paraId="7CE0560D" w14:textId="77777777" w:rsidR="007E4569" w:rsidRDefault="007E4569">
        <w:pPr>
          <w:pStyle w:val="a9"/>
          <w:jc w:val="center"/>
        </w:pPr>
        <w:r>
          <w:fldChar w:fldCharType="begin"/>
        </w:r>
        <w:r>
          <w:instrText>PAGE   \* MERGEFORMAT</w:instrText>
        </w:r>
        <w:r>
          <w:fldChar w:fldCharType="separate"/>
        </w:r>
        <w:r w:rsidR="00BA7922">
          <w:rPr>
            <w:noProof/>
          </w:rPr>
          <w:t>3</w:t>
        </w:r>
        <w:r>
          <w:fldChar w:fldCharType="end"/>
        </w:r>
      </w:p>
    </w:sdtContent>
  </w:sdt>
  <w:p w14:paraId="45522B3B" w14:textId="77777777" w:rsidR="00854A5B" w:rsidRDefault="00854A5B" w:rsidP="00377A2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47BEB"/>
    <w:multiLevelType w:val="hybridMultilevel"/>
    <w:tmpl w:val="BFB64C12"/>
    <w:lvl w:ilvl="0" w:tplc="56BCF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D72FEB"/>
    <w:multiLevelType w:val="hybridMultilevel"/>
    <w:tmpl w:val="ADE0E8E6"/>
    <w:lvl w:ilvl="0" w:tplc="38C42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0D30D2"/>
    <w:multiLevelType w:val="hybridMultilevel"/>
    <w:tmpl w:val="C3AAE480"/>
    <w:lvl w:ilvl="0" w:tplc="D2A83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5603485"/>
    <w:multiLevelType w:val="hybridMultilevel"/>
    <w:tmpl w:val="75A496A0"/>
    <w:lvl w:ilvl="0" w:tplc="5F8C0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197E9F"/>
    <w:multiLevelType w:val="hybridMultilevel"/>
    <w:tmpl w:val="2684D88C"/>
    <w:lvl w:ilvl="0" w:tplc="B866A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ED"/>
    <w:rsid w:val="00007103"/>
    <w:rsid w:val="00011451"/>
    <w:rsid w:val="000144A3"/>
    <w:rsid w:val="00014EAE"/>
    <w:rsid w:val="00015099"/>
    <w:rsid w:val="00016357"/>
    <w:rsid w:val="00025A96"/>
    <w:rsid w:val="00027452"/>
    <w:rsid w:val="00027E94"/>
    <w:rsid w:val="00030D4B"/>
    <w:rsid w:val="0003169F"/>
    <w:rsid w:val="00031AB7"/>
    <w:rsid w:val="00033397"/>
    <w:rsid w:val="00033BE0"/>
    <w:rsid w:val="0003506D"/>
    <w:rsid w:val="00042B19"/>
    <w:rsid w:val="00043EB9"/>
    <w:rsid w:val="00044F53"/>
    <w:rsid w:val="00053123"/>
    <w:rsid w:val="00067AE0"/>
    <w:rsid w:val="000710C3"/>
    <w:rsid w:val="000735B3"/>
    <w:rsid w:val="00076614"/>
    <w:rsid w:val="000804DC"/>
    <w:rsid w:val="000810FD"/>
    <w:rsid w:val="00081FB2"/>
    <w:rsid w:val="0008253A"/>
    <w:rsid w:val="00087F61"/>
    <w:rsid w:val="000942E7"/>
    <w:rsid w:val="00096E34"/>
    <w:rsid w:val="000B3A5A"/>
    <w:rsid w:val="000B61A1"/>
    <w:rsid w:val="000B65B1"/>
    <w:rsid w:val="000B7C57"/>
    <w:rsid w:val="000C0CF7"/>
    <w:rsid w:val="000D0494"/>
    <w:rsid w:val="000D4D5B"/>
    <w:rsid w:val="000D77CB"/>
    <w:rsid w:val="000E526F"/>
    <w:rsid w:val="000F0478"/>
    <w:rsid w:val="000F0493"/>
    <w:rsid w:val="000F2719"/>
    <w:rsid w:val="000F59F1"/>
    <w:rsid w:val="00100F6C"/>
    <w:rsid w:val="001020E1"/>
    <w:rsid w:val="00103443"/>
    <w:rsid w:val="0010579D"/>
    <w:rsid w:val="00106CC3"/>
    <w:rsid w:val="00115B69"/>
    <w:rsid w:val="00117CBF"/>
    <w:rsid w:val="00123274"/>
    <w:rsid w:val="00130004"/>
    <w:rsid w:val="00131604"/>
    <w:rsid w:val="00131B8B"/>
    <w:rsid w:val="00132B23"/>
    <w:rsid w:val="00136C0C"/>
    <w:rsid w:val="001471C4"/>
    <w:rsid w:val="001614E9"/>
    <w:rsid w:val="00162C35"/>
    <w:rsid w:val="00163DD2"/>
    <w:rsid w:val="00164986"/>
    <w:rsid w:val="00164EA0"/>
    <w:rsid w:val="001656A6"/>
    <w:rsid w:val="0016774B"/>
    <w:rsid w:val="00171C1F"/>
    <w:rsid w:val="00183091"/>
    <w:rsid w:val="001855AD"/>
    <w:rsid w:val="00185B01"/>
    <w:rsid w:val="00190D87"/>
    <w:rsid w:val="00191B85"/>
    <w:rsid w:val="00196E84"/>
    <w:rsid w:val="001A437E"/>
    <w:rsid w:val="001A5401"/>
    <w:rsid w:val="001A5D83"/>
    <w:rsid w:val="001A7F42"/>
    <w:rsid w:val="001B66B8"/>
    <w:rsid w:val="001C0219"/>
    <w:rsid w:val="001C0D05"/>
    <w:rsid w:val="001C5EBD"/>
    <w:rsid w:val="001C76BF"/>
    <w:rsid w:val="001D385E"/>
    <w:rsid w:val="001D5DE0"/>
    <w:rsid w:val="001E3255"/>
    <w:rsid w:val="001F4F89"/>
    <w:rsid w:val="00203312"/>
    <w:rsid w:val="0020353C"/>
    <w:rsid w:val="00203C4D"/>
    <w:rsid w:val="00210264"/>
    <w:rsid w:val="0021090E"/>
    <w:rsid w:val="00213911"/>
    <w:rsid w:val="00223F97"/>
    <w:rsid w:val="00225275"/>
    <w:rsid w:val="00233970"/>
    <w:rsid w:val="0023757F"/>
    <w:rsid w:val="00240688"/>
    <w:rsid w:val="00243773"/>
    <w:rsid w:val="00245387"/>
    <w:rsid w:val="002515E6"/>
    <w:rsid w:val="00252EB5"/>
    <w:rsid w:val="0025558D"/>
    <w:rsid w:val="00256C99"/>
    <w:rsid w:val="002570DA"/>
    <w:rsid w:val="0026192B"/>
    <w:rsid w:val="00264794"/>
    <w:rsid w:val="00272F20"/>
    <w:rsid w:val="00275F3C"/>
    <w:rsid w:val="002837B3"/>
    <w:rsid w:val="0028667F"/>
    <w:rsid w:val="00287B42"/>
    <w:rsid w:val="00291ABA"/>
    <w:rsid w:val="002959BE"/>
    <w:rsid w:val="00296DC5"/>
    <w:rsid w:val="002A3663"/>
    <w:rsid w:val="002B43FB"/>
    <w:rsid w:val="002B5716"/>
    <w:rsid w:val="002B6B2A"/>
    <w:rsid w:val="002C049E"/>
    <w:rsid w:val="002C3A3A"/>
    <w:rsid w:val="002C4272"/>
    <w:rsid w:val="002C4E08"/>
    <w:rsid w:val="002C5DEA"/>
    <w:rsid w:val="002E3434"/>
    <w:rsid w:val="002E4966"/>
    <w:rsid w:val="002F195D"/>
    <w:rsid w:val="002F1F65"/>
    <w:rsid w:val="002F4CB0"/>
    <w:rsid w:val="002F5F7C"/>
    <w:rsid w:val="002F699E"/>
    <w:rsid w:val="00303D20"/>
    <w:rsid w:val="00303E9D"/>
    <w:rsid w:val="00305800"/>
    <w:rsid w:val="00310BEE"/>
    <w:rsid w:val="0031132B"/>
    <w:rsid w:val="0031195D"/>
    <w:rsid w:val="00315EAB"/>
    <w:rsid w:val="003228C7"/>
    <w:rsid w:val="0032406C"/>
    <w:rsid w:val="003249E9"/>
    <w:rsid w:val="00324CB9"/>
    <w:rsid w:val="00326368"/>
    <w:rsid w:val="00327275"/>
    <w:rsid w:val="00327C39"/>
    <w:rsid w:val="00333B3B"/>
    <w:rsid w:val="0033409D"/>
    <w:rsid w:val="00334D2E"/>
    <w:rsid w:val="0033585E"/>
    <w:rsid w:val="00341C29"/>
    <w:rsid w:val="00342CBF"/>
    <w:rsid w:val="003504E4"/>
    <w:rsid w:val="0035064A"/>
    <w:rsid w:val="003516A3"/>
    <w:rsid w:val="00354288"/>
    <w:rsid w:val="0035496C"/>
    <w:rsid w:val="00360CBB"/>
    <w:rsid w:val="00362B21"/>
    <w:rsid w:val="00362EFB"/>
    <w:rsid w:val="00364BA2"/>
    <w:rsid w:val="0036720B"/>
    <w:rsid w:val="0037246A"/>
    <w:rsid w:val="00372D1E"/>
    <w:rsid w:val="003740B1"/>
    <w:rsid w:val="00374DA0"/>
    <w:rsid w:val="00377095"/>
    <w:rsid w:val="00377A29"/>
    <w:rsid w:val="003804A7"/>
    <w:rsid w:val="00380E7E"/>
    <w:rsid w:val="0039056E"/>
    <w:rsid w:val="0039327C"/>
    <w:rsid w:val="00393E54"/>
    <w:rsid w:val="00394A28"/>
    <w:rsid w:val="003A0ECA"/>
    <w:rsid w:val="003A4010"/>
    <w:rsid w:val="003A6183"/>
    <w:rsid w:val="003B0C5D"/>
    <w:rsid w:val="003B1C8C"/>
    <w:rsid w:val="003B2134"/>
    <w:rsid w:val="003B54B1"/>
    <w:rsid w:val="003B5B79"/>
    <w:rsid w:val="003B68A8"/>
    <w:rsid w:val="003C0AED"/>
    <w:rsid w:val="003C64CA"/>
    <w:rsid w:val="003C7202"/>
    <w:rsid w:val="003D0AC2"/>
    <w:rsid w:val="003D14CB"/>
    <w:rsid w:val="003D1AB5"/>
    <w:rsid w:val="003D5BB0"/>
    <w:rsid w:val="003E4D5A"/>
    <w:rsid w:val="003E635A"/>
    <w:rsid w:val="003F6FFD"/>
    <w:rsid w:val="00404E83"/>
    <w:rsid w:val="00406CD3"/>
    <w:rsid w:val="004072B3"/>
    <w:rsid w:val="0041266B"/>
    <w:rsid w:val="00412DC4"/>
    <w:rsid w:val="00415281"/>
    <w:rsid w:val="00416CCF"/>
    <w:rsid w:val="00420271"/>
    <w:rsid w:val="0042205E"/>
    <w:rsid w:val="00424D22"/>
    <w:rsid w:val="00426F8E"/>
    <w:rsid w:val="0043707D"/>
    <w:rsid w:val="00437EA9"/>
    <w:rsid w:val="00444F66"/>
    <w:rsid w:val="0044525F"/>
    <w:rsid w:val="00450CBE"/>
    <w:rsid w:val="0046470C"/>
    <w:rsid w:val="00470E0F"/>
    <w:rsid w:val="00474CE2"/>
    <w:rsid w:val="004769D5"/>
    <w:rsid w:val="004817AD"/>
    <w:rsid w:val="00482CE7"/>
    <w:rsid w:val="004857D2"/>
    <w:rsid w:val="00491EE7"/>
    <w:rsid w:val="00492EC7"/>
    <w:rsid w:val="0049629B"/>
    <w:rsid w:val="00497D5D"/>
    <w:rsid w:val="004A5493"/>
    <w:rsid w:val="004A6662"/>
    <w:rsid w:val="004A7254"/>
    <w:rsid w:val="004B0DA0"/>
    <w:rsid w:val="004B11BC"/>
    <w:rsid w:val="004B308C"/>
    <w:rsid w:val="004C15A9"/>
    <w:rsid w:val="004D4ED1"/>
    <w:rsid w:val="004E2943"/>
    <w:rsid w:val="004F3ED3"/>
    <w:rsid w:val="00500A4F"/>
    <w:rsid w:val="00500EB7"/>
    <w:rsid w:val="00507470"/>
    <w:rsid w:val="0051279D"/>
    <w:rsid w:val="00513E32"/>
    <w:rsid w:val="00516584"/>
    <w:rsid w:val="00521704"/>
    <w:rsid w:val="00523F55"/>
    <w:rsid w:val="0052538A"/>
    <w:rsid w:val="005363E9"/>
    <w:rsid w:val="005462D1"/>
    <w:rsid w:val="00546DEA"/>
    <w:rsid w:val="00547E2A"/>
    <w:rsid w:val="00555346"/>
    <w:rsid w:val="00556043"/>
    <w:rsid w:val="00557233"/>
    <w:rsid w:val="00564AA7"/>
    <w:rsid w:val="0056511B"/>
    <w:rsid w:val="005729F0"/>
    <w:rsid w:val="00582816"/>
    <w:rsid w:val="00586D32"/>
    <w:rsid w:val="0059126E"/>
    <w:rsid w:val="0059127F"/>
    <w:rsid w:val="005965D9"/>
    <w:rsid w:val="00596A6A"/>
    <w:rsid w:val="005970F7"/>
    <w:rsid w:val="005A0868"/>
    <w:rsid w:val="005A1557"/>
    <w:rsid w:val="005A2B98"/>
    <w:rsid w:val="005A3AF7"/>
    <w:rsid w:val="005A6DF0"/>
    <w:rsid w:val="005B00AD"/>
    <w:rsid w:val="005B16F1"/>
    <w:rsid w:val="005B17D1"/>
    <w:rsid w:val="005B2091"/>
    <w:rsid w:val="005B3FAA"/>
    <w:rsid w:val="005B54D2"/>
    <w:rsid w:val="005B78ED"/>
    <w:rsid w:val="005C2DA7"/>
    <w:rsid w:val="005C5738"/>
    <w:rsid w:val="005C6C76"/>
    <w:rsid w:val="005E361C"/>
    <w:rsid w:val="005E3B2E"/>
    <w:rsid w:val="005F171E"/>
    <w:rsid w:val="005F41CA"/>
    <w:rsid w:val="005F4281"/>
    <w:rsid w:val="005F67D1"/>
    <w:rsid w:val="0060349A"/>
    <w:rsid w:val="0060561F"/>
    <w:rsid w:val="00610223"/>
    <w:rsid w:val="006133FE"/>
    <w:rsid w:val="00613796"/>
    <w:rsid w:val="00622AC6"/>
    <w:rsid w:val="00633CCE"/>
    <w:rsid w:val="00634A70"/>
    <w:rsid w:val="00640CF0"/>
    <w:rsid w:val="006424DE"/>
    <w:rsid w:val="00643E9A"/>
    <w:rsid w:val="00646256"/>
    <w:rsid w:val="00647535"/>
    <w:rsid w:val="006475E6"/>
    <w:rsid w:val="00650BE1"/>
    <w:rsid w:val="006524B9"/>
    <w:rsid w:val="006536EA"/>
    <w:rsid w:val="00654B60"/>
    <w:rsid w:val="00654EAD"/>
    <w:rsid w:val="00655605"/>
    <w:rsid w:val="00657628"/>
    <w:rsid w:val="00661204"/>
    <w:rsid w:val="006645EE"/>
    <w:rsid w:val="006664D6"/>
    <w:rsid w:val="006678DC"/>
    <w:rsid w:val="0067798A"/>
    <w:rsid w:val="00680D90"/>
    <w:rsid w:val="00684ACE"/>
    <w:rsid w:val="00685A82"/>
    <w:rsid w:val="00690BC3"/>
    <w:rsid w:val="0069248B"/>
    <w:rsid w:val="00694567"/>
    <w:rsid w:val="00695B76"/>
    <w:rsid w:val="006A6524"/>
    <w:rsid w:val="006A776E"/>
    <w:rsid w:val="006B14B4"/>
    <w:rsid w:val="006B1CD0"/>
    <w:rsid w:val="006B6A8A"/>
    <w:rsid w:val="006B7E67"/>
    <w:rsid w:val="006C42A0"/>
    <w:rsid w:val="006C67AF"/>
    <w:rsid w:val="006D2B8A"/>
    <w:rsid w:val="006D47E9"/>
    <w:rsid w:val="006E36F2"/>
    <w:rsid w:val="006E7ABB"/>
    <w:rsid w:val="006F0254"/>
    <w:rsid w:val="007001E3"/>
    <w:rsid w:val="007002C6"/>
    <w:rsid w:val="00701BDD"/>
    <w:rsid w:val="007037D2"/>
    <w:rsid w:val="00704F42"/>
    <w:rsid w:val="00705617"/>
    <w:rsid w:val="00707E53"/>
    <w:rsid w:val="00712299"/>
    <w:rsid w:val="00712B98"/>
    <w:rsid w:val="00714574"/>
    <w:rsid w:val="00716E01"/>
    <w:rsid w:val="00717A66"/>
    <w:rsid w:val="0072007A"/>
    <w:rsid w:val="00721F4D"/>
    <w:rsid w:val="00725A6C"/>
    <w:rsid w:val="007342FB"/>
    <w:rsid w:val="00740DAD"/>
    <w:rsid w:val="0074209C"/>
    <w:rsid w:val="00745841"/>
    <w:rsid w:val="0074643B"/>
    <w:rsid w:val="00746DD1"/>
    <w:rsid w:val="00757FE7"/>
    <w:rsid w:val="007612C3"/>
    <w:rsid w:val="007622CA"/>
    <w:rsid w:val="007652C1"/>
    <w:rsid w:val="00766669"/>
    <w:rsid w:val="007711AE"/>
    <w:rsid w:val="0077328B"/>
    <w:rsid w:val="00774827"/>
    <w:rsid w:val="00775D05"/>
    <w:rsid w:val="0077633E"/>
    <w:rsid w:val="0078390C"/>
    <w:rsid w:val="00793445"/>
    <w:rsid w:val="00794697"/>
    <w:rsid w:val="0079620A"/>
    <w:rsid w:val="00796809"/>
    <w:rsid w:val="007A01EE"/>
    <w:rsid w:val="007A0B36"/>
    <w:rsid w:val="007A216D"/>
    <w:rsid w:val="007B086A"/>
    <w:rsid w:val="007B2F46"/>
    <w:rsid w:val="007C0339"/>
    <w:rsid w:val="007C48FB"/>
    <w:rsid w:val="007C53BC"/>
    <w:rsid w:val="007D15DB"/>
    <w:rsid w:val="007D1B42"/>
    <w:rsid w:val="007D28FE"/>
    <w:rsid w:val="007D488A"/>
    <w:rsid w:val="007D52DA"/>
    <w:rsid w:val="007E03E1"/>
    <w:rsid w:val="007E2A97"/>
    <w:rsid w:val="007E3665"/>
    <w:rsid w:val="007E4569"/>
    <w:rsid w:val="007E6809"/>
    <w:rsid w:val="007F03E0"/>
    <w:rsid w:val="007F06D7"/>
    <w:rsid w:val="007F06EB"/>
    <w:rsid w:val="007F1962"/>
    <w:rsid w:val="007F1DB5"/>
    <w:rsid w:val="007F31A9"/>
    <w:rsid w:val="008011F6"/>
    <w:rsid w:val="00801ED2"/>
    <w:rsid w:val="00811BEA"/>
    <w:rsid w:val="00816FCE"/>
    <w:rsid w:val="00821BA1"/>
    <w:rsid w:val="0082689B"/>
    <w:rsid w:val="00826E75"/>
    <w:rsid w:val="0083585A"/>
    <w:rsid w:val="00840838"/>
    <w:rsid w:val="00840B4B"/>
    <w:rsid w:val="00840E62"/>
    <w:rsid w:val="00841501"/>
    <w:rsid w:val="008422CC"/>
    <w:rsid w:val="00842CA7"/>
    <w:rsid w:val="00844658"/>
    <w:rsid w:val="00847D7B"/>
    <w:rsid w:val="00850824"/>
    <w:rsid w:val="008524C8"/>
    <w:rsid w:val="00854A5B"/>
    <w:rsid w:val="00857378"/>
    <w:rsid w:val="00861016"/>
    <w:rsid w:val="008612AE"/>
    <w:rsid w:val="00867F89"/>
    <w:rsid w:val="008700A2"/>
    <w:rsid w:val="008729BB"/>
    <w:rsid w:val="00874DB9"/>
    <w:rsid w:val="00874EED"/>
    <w:rsid w:val="008767C5"/>
    <w:rsid w:val="0088346C"/>
    <w:rsid w:val="00884EED"/>
    <w:rsid w:val="00886C49"/>
    <w:rsid w:val="008944BA"/>
    <w:rsid w:val="00896298"/>
    <w:rsid w:val="00896EBD"/>
    <w:rsid w:val="00897688"/>
    <w:rsid w:val="008A3FC4"/>
    <w:rsid w:val="008B1CA7"/>
    <w:rsid w:val="008C3F30"/>
    <w:rsid w:val="008D04BB"/>
    <w:rsid w:val="008E1FBD"/>
    <w:rsid w:val="008E2E2D"/>
    <w:rsid w:val="008E33B8"/>
    <w:rsid w:val="008F15B3"/>
    <w:rsid w:val="0090032D"/>
    <w:rsid w:val="00900C64"/>
    <w:rsid w:val="00900F07"/>
    <w:rsid w:val="009033D4"/>
    <w:rsid w:val="00913D60"/>
    <w:rsid w:val="00915227"/>
    <w:rsid w:val="00916072"/>
    <w:rsid w:val="00917AC3"/>
    <w:rsid w:val="00931D56"/>
    <w:rsid w:val="0093654D"/>
    <w:rsid w:val="00936A7D"/>
    <w:rsid w:val="00941DDD"/>
    <w:rsid w:val="009608F5"/>
    <w:rsid w:val="00961A7F"/>
    <w:rsid w:val="00965A9B"/>
    <w:rsid w:val="009729CF"/>
    <w:rsid w:val="00972B40"/>
    <w:rsid w:val="009731D2"/>
    <w:rsid w:val="00973CFC"/>
    <w:rsid w:val="00983F68"/>
    <w:rsid w:val="00984933"/>
    <w:rsid w:val="009879A8"/>
    <w:rsid w:val="00990E91"/>
    <w:rsid w:val="00991817"/>
    <w:rsid w:val="00993A20"/>
    <w:rsid w:val="00993DBA"/>
    <w:rsid w:val="009954FC"/>
    <w:rsid w:val="0099663A"/>
    <w:rsid w:val="0099663B"/>
    <w:rsid w:val="00997637"/>
    <w:rsid w:val="00997B07"/>
    <w:rsid w:val="009B00D8"/>
    <w:rsid w:val="009B1254"/>
    <w:rsid w:val="009B65ED"/>
    <w:rsid w:val="009C29B8"/>
    <w:rsid w:val="009C3141"/>
    <w:rsid w:val="009C3ED3"/>
    <w:rsid w:val="009C468D"/>
    <w:rsid w:val="009C6D8F"/>
    <w:rsid w:val="009E10DF"/>
    <w:rsid w:val="009E13DC"/>
    <w:rsid w:val="009E19D6"/>
    <w:rsid w:val="009E270E"/>
    <w:rsid w:val="009F126B"/>
    <w:rsid w:val="009F56C2"/>
    <w:rsid w:val="00A02518"/>
    <w:rsid w:val="00A05911"/>
    <w:rsid w:val="00A072F2"/>
    <w:rsid w:val="00A214E4"/>
    <w:rsid w:val="00A216E2"/>
    <w:rsid w:val="00A24019"/>
    <w:rsid w:val="00A24645"/>
    <w:rsid w:val="00A251E0"/>
    <w:rsid w:val="00A2561B"/>
    <w:rsid w:val="00A26868"/>
    <w:rsid w:val="00A30351"/>
    <w:rsid w:val="00A3067D"/>
    <w:rsid w:val="00A315EA"/>
    <w:rsid w:val="00A31F7B"/>
    <w:rsid w:val="00A32AA0"/>
    <w:rsid w:val="00A360CC"/>
    <w:rsid w:val="00A36875"/>
    <w:rsid w:val="00A37714"/>
    <w:rsid w:val="00A4273A"/>
    <w:rsid w:val="00A42A96"/>
    <w:rsid w:val="00A43F13"/>
    <w:rsid w:val="00A4438F"/>
    <w:rsid w:val="00A45384"/>
    <w:rsid w:val="00A4570A"/>
    <w:rsid w:val="00A50324"/>
    <w:rsid w:val="00A508BD"/>
    <w:rsid w:val="00A51456"/>
    <w:rsid w:val="00A53243"/>
    <w:rsid w:val="00A54148"/>
    <w:rsid w:val="00A63824"/>
    <w:rsid w:val="00A64DB0"/>
    <w:rsid w:val="00A66C28"/>
    <w:rsid w:val="00A718FC"/>
    <w:rsid w:val="00A71949"/>
    <w:rsid w:val="00A73783"/>
    <w:rsid w:val="00A74B1C"/>
    <w:rsid w:val="00A81FD5"/>
    <w:rsid w:val="00A90428"/>
    <w:rsid w:val="00A9696D"/>
    <w:rsid w:val="00A97EB3"/>
    <w:rsid w:val="00AA20EE"/>
    <w:rsid w:val="00AA24B8"/>
    <w:rsid w:val="00AA51EC"/>
    <w:rsid w:val="00AA7735"/>
    <w:rsid w:val="00AB47AA"/>
    <w:rsid w:val="00AB76F9"/>
    <w:rsid w:val="00AC11DF"/>
    <w:rsid w:val="00AC3E02"/>
    <w:rsid w:val="00AD27E6"/>
    <w:rsid w:val="00AD293B"/>
    <w:rsid w:val="00AD464B"/>
    <w:rsid w:val="00AD4D16"/>
    <w:rsid w:val="00AE0BE8"/>
    <w:rsid w:val="00AE0E29"/>
    <w:rsid w:val="00AE0F40"/>
    <w:rsid w:val="00AE3FB3"/>
    <w:rsid w:val="00AE52BE"/>
    <w:rsid w:val="00AE7A4C"/>
    <w:rsid w:val="00AF3390"/>
    <w:rsid w:val="00B03188"/>
    <w:rsid w:val="00B03F64"/>
    <w:rsid w:val="00B119B6"/>
    <w:rsid w:val="00B12511"/>
    <w:rsid w:val="00B161C3"/>
    <w:rsid w:val="00B25DF8"/>
    <w:rsid w:val="00B271BF"/>
    <w:rsid w:val="00B27373"/>
    <w:rsid w:val="00B273AE"/>
    <w:rsid w:val="00B30124"/>
    <w:rsid w:val="00B31676"/>
    <w:rsid w:val="00B32E89"/>
    <w:rsid w:val="00B3668F"/>
    <w:rsid w:val="00B3797D"/>
    <w:rsid w:val="00B40C1A"/>
    <w:rsid w:val="00B43685"/>
    <w:rsid w:val="00B453BF"/>
    <w:rsid w:val="00B45523"/>
    <w:rsid w:val="00B45A9C"/>
    <w:rsid w:val="00B50E73"/>
    <w:rsid w:val="00B55FE4"/>
    <w:rsid w:val="00B57DD0"/>
    <w:rsid w:val="00B66CC6"/>
    <w:rsid w:val="00B67DC7"/>
    <w:rsid w:val="00B71EA3"/>
    <w:rsid w:val="00B727FA"/>
    <w:rsid w:val="00B761EC"/>
    <w:rsid w:val="00B76CC8"/>
    <w:rsid w:val="00B81195"/>
    <w:rsid w:val="00B81966"/>
    <w:rsid w:val="00B8426B"/>
    <w:rsid w:val="00B862BC"/>
    <w:rsid w:val="00B8707F"/>
    <w:rsid w:val="00B8798B"/>
    <w:rsid w:val="00B91512"/>
    <w:rsid w:val="00B925D1"/>
    <w:rsid w:val="00B956F7"/>
    <w:rsid w:val="00B968B2"/>
    <w:rsid w:val="00BA550D"/>
    <w:rsid w:val="00BA5D6F"/>
    <w:rsid w:val="00BA6825"/>
    <w:rsid w:val="00BA7922"/>
    <w:rsid w:val="00BB0D7B"/>
    <w:rsid w:val="00BB32FD"/>
    <w:rsid w:val="00BB529F"/>
    <w:rsid w:val="00BB5E8D"/>
    <w:rsid w:val="00BC360F"/>
    <w:rsid w:val="00BC369D"/>
    <w:rsid w:val="00BC3B0B"/>
    <w:rsid w:val="00BC72B8"/>
    <w:rsid w:val="00BD0871"/>
    <w:rsid w:val="00BD11A6"/>
    <w:rsid w:val="00BD32A7"/>
    <w:rsid w:val="00BD35F2"/>
    <w:rsid w:val="00BE5874"/>
    <w:rsid w:val="00BE73AC"/>
    <w:rsid w:val="00BF2338"/>
    <w:rsid w:val="00C00988"/>
    <w:rsid w:val="00C03682"/>
    <w:rsid w:val="00C04B5B"/>
    <w:rsid w:val="00C05D98"/>
    <w:rsid w:val="00C063EA"/>
    <w:rsid w:val="00C1503E"/>
    <w:rsid w:val="00C17493"/>
    <w:rsid w:val="00C219FB"/>
    <w:rsid w:val="00C22C5E"/>
    <w:rsid w:val="00C250B2"/>
    <w:rsid w:val="00C31044"/>
    <w:rsid w:val="00C310C8"/>
    <w:rsid w:val="00C337E4"/>
    <w:rsid w:val="00C3413B"/>
    <w:rsid w:val="00C37BD4"/>
    <w:rsid w:val="00C40221"/>
    <w:rsid w:val="00C40714"/>
    <w:rsid w:val="00C44390"/>
    <w:rsid w:val="00C45256"/>
    <w:rsid w:val="00C52B8D"/>
    <w:rsid w:val="00C5316A"/>
    <w:rsid w:val="00C65D06"/>
    <w:rsid w:val="00C660AD"/>
    <w:rsid w:val="00C66E92"/>
    <w:rsid w:val="00C7278D"/>
    <w:rsid w:val="00C73C82"/>
    <w:rsid w:val="00C76756"/>
    <w:rsid w:val="00C81E3E"/>
    <w:rsid w:val="00C82A02"/>
    <w:rsid w:val="00C85890"/>
    <w:rsid w:val="00C90382"/>
    <w:rsid w:val="00C9110C"/>
    <w:rsid w:val="00C94F2F"/>
    <w:rsid w:val="00C95617"/>
    <w:rsid w:val="00C96EA5"/>
    <w:rsid w:val="00C97722"/>
    <w:rsid w:val="00CA22F0"/>
    <w:rsid w:val="00CA5669"/>
    <w:rsid w:val="00CB08E3"/>
    <w:rsid w:val="00CB270C"/>
    <w:rsid w:val="00CB47C4"/>
    <w:rsid w:val="00CB6E21"/>
    <w:rsid w:val="00CC3F78"/>
    <w:rsid w:val="00CC462B"/>
    <w:rsid w:val="00CD31B8"/>
    <w:rsid w:val="00CD3F44"/>
    <w:rsid w:val="00CD5DA5"/>
    <w:rsid w:val="00CD7877"/>
    <w:rsid w:val="00CE1B97"/>
    <w:rsid w:val="00CF0B96"/>
    <w:rsid w:val="00CF1F36"/>
    <w:rsid w:val="00CF2C63"/>
    <w:rsid w:val="00CF33BB"/>
    <w:rsid w:val="00CF35A0"/>
    <w:rsid w:val="00D00F75"/>
    <w:rsid w:val="00D027C0"/>
    <w:rsid w:val="00D03F85"/>
    <w:rsid w:val="00D10065"/>
    <w:rsid w:val="00D10339"/>
    <w:rsid w:val="00D11197"/>
    <w:rsid w:val="00D13006"/>
    <w:rsid w:val="00D16194"/>
    <w:rsid w:val="00D168A5"/>
    <w:rsid w:val="00D168C8"/>
    <w:rsid w:val="00D22359"/>
    <w:rsid w:val="00D3195F"/>
    <w:rsid w:val="00D36047"/>
    <w:rsid w:val="00D3775C"/>
    <w:rsid w:val="00D37F99"/>
    <w:rsid w:val="00D46E12"/>
    <w:rsid w:val="00D47163"/>
    <w:rsid w:val="00D522CD"/>
    <w:rsid w:val="00D53223"/>
    <w:rsid w:val="00D562D6"/>
    <w:rsid w:val="00D62FB6"/>
    <w:rsid w:val="00D7028D"/>
    <w:rsid w:val="00D71575"/>
    <w:rsid w:val="00D7386A"/>
    <w:rsid w:val="00D81298"/>
    <w:rsid w:val="00D815FA"/>
    <w:rsid w:val="00D821C4"/>
    <w:rsid w:val="00D823B7"/>
    <w:rsid w:val="00D83405"/>
    <w:rsid w:val="00D8403D"/>
    <w:rsid w:val="00D94B5E"/>
    <w:rsid w:val="00D97366"/>
    <w:rsid w:val="00DA2B52"/>
    <w:rsid w:val="00DA3FA2"/>
    <w:rsid w:val="00DA46AE"/>
    <w:rsid w:val="00DA726D"/>
    <w:rsid w:val="00DB13D0"/>
    <w:rsid w:val="00DB54F3"/>
    <w:rsid w:val="00DB6099"/>
    <w:rsid w:val="00DC0B0B"/>
    <w:rsid w:val="00DC3A40"/>
    <w:rsid w:val="00DC542B"/>
    <w:rsid w:val="00DC59A5"/>
    <w:rsid w:val="00DC63A9"/>
    <w:rsid w:val="00DC72FB"/>
    <w:rsid w:val="00DD24DD"/>
    <w:rsid w:val="00DD2DE4"/>
    <w:rsid w:val="00DD3F5C"/>
    <w:rsid w:val="00DE0E9B"/>
    <w:rsid w:val="00DE0EB8"/>
    <w:rsid w:val="00DE129D"/>
    <w:rsid w:val="00DE2FC8"/>
    <w:rsid w:val="00DE3A79"/>
    <w:rsid w:val="00DE6782"/>
    <w:rsid w:val="00DE7009"/>
    <w:rsid w:val="00DF05F5"/>
    <w:rsid w:val="00DF0A6B"/>
    <w:rsid w:val="00DF20B6"/>
    <w:rsid w:val="00DF4A39"/>
    <w:rsid w:val="00DF77AD"/>
    <w:rsid w:val="00DF7BFF"/>
    <w:rsid w:val="00E00E79"/>
    <w:rsid w:val="00E01C44"/>
    <w:rsid w:val="00E0363F"/>
    <w:rsid w:val="00E10789"/>
    <w:rsid w:val="00E10E65"/>
    <w:rsid w:val="00E123A5"/>
    <w:rsid w:val="00E13A37"/>
    <w:rsid w:val="00E2023F"/>
    <w:rsid w:val="00E211A3"/>
    <w:rsid w:val="00E21ACB"/>
    <w:rsid w:val="00E21CDE"/>
    <w:rsid w:val="00E22F6F"/>
    <w:rsid w:val="00E26008"/>
    <w:rsid w:val="00E30DA9"/>
    <w:rsid w:val="00E34379"/>
    <w:rsid w:val="00E34C56"/>
    <w:rsid w:val="00E34FC6"/>
    <w:rsid w:val="00E36B60"/>
    <w:rsid w:val="00E41CBF"/>
    <w:rsid w:val="00E44948"/>
    <w:rsid w:val="00E467DF"/>
    <w:rsid w:val="00E522CC"/>
    <w:rsid w:val="00E52E58"/>
    <w:rsid w:val="00E54790"/>
    <w:rsid w:val="00E556DB"/>
    <w:rsid w:val="00E60483"/>
    <w:rsid w:val="00E6084C"/>
    <w:rsid w:val="00E60890"/>
    <w:rsid w:val="00E61CF7"/>
    <w:rsid w:val="00E62EB2"/>
    <w:rsid w:val="00E65847"/>
    <w:rsid w:val="00E718DB"/>
    <w:rsid w:val="00E72F04"/>
    <w:rsid w:val="00E76C2D"/>
    <w:rsid w:val="00E81FE8"/>
    <w:rsid w:val="00E85DFA"/>
    <w:rsid w:val="00E93FAE"/>
    <w:rsid w:val="00EA6A13"/>
    <w:rsid w:val="00EB22E0"/>
    <w:rsid w:val="00EB294C"/>
    <w:rsid w:val="00EB2C3B"/>
    <w:rsid w:val="00EB4698"/>
    <w:rsid w:val="00EB6A34"/>
    <w:rsid w:val="00EC2B40"/>
    <w:rsid w:val="00EC66B1"/>
    <w:rsid w:val="00EC700C"/>
    <w:rsid w:val="00EC7745"/>
    <w:rsid w:val="00ED1061"/>
    <w:rsid w:val="00ED37AC"/>
    <w:rsid w:val="00ED5C1D"/>
    <w:rsid w:val="00EE194B"/>
    <w:rsid w:val="00EE3BC7"/>
    <w:rsid w:val="00EE3E73"/>
    <w:rsid w:val="00EF569E"/>
    <w:rsid w:val="00EF5E11"/>
    <w:rsid w:val="00EF72DA"/>
    <w:rsid w:val="00F07481"/>
    <w:rsid w:val="00F10C42"/>
    <w:rsid w:val="00F1257B"/>
    <w:rsid w:val="00F22A3F"/>
    <w:rsid w:val="00F24C99"/>
    <w:rsid w:val="00F26912"/>
    <w:rsid w:val="00F32ABE"/>
    <w:rsid w:val="00F351E2"/>
    <w:rsid w:val="00F42A1E"/>
    <w:rsid w:val="00F4393E"/>
    <w:rsid w:val="00F44749"/>
    <w:rsid w:val="00F47E67"/>
    <w:rsid w:val="00F57A86"/>
    <w:rsid w:val="00F61ADA"/>
    <w:rsid w:val="00F65BA6"/>
    <w:rsid w:val="00F70CC6"/>
    <w:rsid w:val="00F71551"/>
    <w:rsid w:val="00F752E8"/>
    <w:rsid w:val="00F77216"/>
    <w:rsid w:val="00F77ADD"/>
    <w:rsid w:val="00F77B7C"/>
    <w:rsid w:val="00F910C2"/>
    <w:rsid w:val="00F91640"/>
    <w:rsid w:val="00F91926"/>
    <w:rsid w:val="00F93703"/>
    <w:rsid w:val="00F9627B"/>
    <w:rsid w:val="00FA51FF"/>
    <w:rsid w:val="00FA776C"/>
    <w:rsid w:val="00FA7DD2"/>
    <w:rsid w:val="00FB532C"/>
    <w:rsid w:val="00FB5366"/>
    <w:rsid w:val="00FB7D91"/>
    <w:rsid w:val="00FC0AB4"/>
    <w:rsid w:val="00FC6090"/>
    <w:rsid w:val="00FD20A4"/>
    <w:rsid w:val="00FD4173"/>
    <w:rsid w:val="00FD443F"/>
    <w:rsid w:val="00FF13F3"/>
    <w:rsid w:val="00FF20E4"/>
    <w:rsid w:val="00FF358D"/>
    <w:rsid w:val="00FF4E73"/>
    <w:rsid w:val="00FF56C3"/>
    <w:rsid w:val="00FF5976"/>
    <w:rsid w:val="00FF5CA5"/>
    <w:rsid w:val="00FF6210"/>
    <w:rsid w:val="00FF66D7"/>
    <w:rsid w:val="00FF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FBB17"/>
  <w15:docId w15:val="{F847158C-938D-4EF2-ABC2-AF36A3C6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23"/>
  </w:style>
  <w:style w:type="paragraph" w:styleId="3">
    <w:name w:val="heading 3"/>
    <w:basedOn w:val="a"/>
    <w:next w:val="a"/>
    <w:link w:val="30"/>
    <w:uiPriority w:val="9"/>
    <w:semiHidden/>
    <w:unhideWhenUsed/>
    <w:qFormat/>
    <w:rsid w:val="004452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E22F6F"/>
    <w:rPr>
      <w:rFonts w:ascii="Times New Roman" w:eastAsia="Times New Roman" w:hAnsi="Times New Roman" w:cs="Times New Roman"/>
      <w:spacing w:val="10"/>
      <w:sz w:val="26"/>
      <w:szCs w:val="26"/>
      <w:shd w:val="clear" w:color="auto" w:fill="FFFFFF"/>
    </w:rPr>
  </w:style>
  <w:style w:type="paragraph" w:customStyle="1" w:styleId="31">
    <w:name w:val="Основной текст3"/>
    <w:basedOn w:val="a"/>
    <w:link w:val="a3"/>
    <w:rsid w:val="00E22F6F"/>
    <w:pPr>
      <w:widowControl w:val="0"/>
      <w:shd w:val="clear" w:color="auto" w:fill="FFFFFF"/>
      <w:spacing w:after="240" w:line="0" w:lineRule="atLeast"/>
      <w:ind w:hanging="120"/>
      <w:jc w:val="both"/>
    </w:pPr>
    <w:rPr>
      <w:rFonts w:ascii="Times New Roman" w:eastAsia="Times New Roman" w:hAnsi="Times New Roman" w:cs="Times New Roman"/>
      <w:spacing w:val="10"/>
      <w:sz w:val="26"/>
      <w:szCs w:val="26"/>
    </w:rPr>
  </w:style>
  <w:style w:type="paragraph" w:styleId="a4">
    <w:name w:val="Body Text"/>
    <w:basedOn w:val="a"/>
    <w:link w:val="a5"/>
    <w:uiPriority w:val="99"/>
    <w:semiHidden/>
    <w:unhideWhenUsed/>
    <w:rsid w:val="00941DDD"/>
    <w:pPr>
      <w:spacing w:after="120"/>
    </w:pPr>
  </w:style>
  <w:style w:type="character" w:customStyle="1" w:styleId="a5">
    <w:name w:val="Основной текст Знак"/>
    <w:basedOn w:val="a0"/>
    <w:link w:val="a4"/>
    <w:uiPriority w:val="99"/>
    <w:semiHidden/>
    <w:rsid w:val="00941DDD"/>
  </w:style>
  <w:style w:type="paragraph" w:styleId="32">
    <w:name w:val="Body Text Indent 3"/>
    <w:basedOn w:val="a"/>
    <w:link w:val="33"/>
    <w:uiPriority w:val="99"/>
    <w:semiHidden/>
    <w:unhideWhenUsed/>
    <w:rsid w:val="000735B3"/>
    <w:pPr>
      <w:spacing w:after="120"/>
      <w:ind w:left="283"/>
    </w:pPr>
    <w:rPr>
      <w:sz w:val="16"/>
      <w:szCs w:val="16"/>
    </w:rPr>
  </w:style>
  <w:style w:type="character" w:customStyle="1" w:styleId="33">
    <w:name w:val="Основной текст с отступом 3 Знак"/>
    <w:basedOn w:val="a0"/>
    <w:link w:val="32"/>
    <w:uiPriority w:val="99"/>
    <w:semiHidden/>
    <w:rsid w:val="000735B3"/>
    <w:rPr>
      <w:sz w:val="16"/>
      <w:szCs w:val="16"/>
    </w:rPr>
  </w:style>
  <w:style w:type="paragraph" w:styleId="a6">
    <w:name w:val="List Paragraph"/>
    <w:basedOn w:val="a"/>
    <w:uiPriority w:val="34"/>
    <w:qFormat/>
    <w:rsid w:val="00684ACE"/>
    <w:pPr>
      <w:ind w:left="720"/>
      <w:contextualSpacing/>
    </w:pPr>
  </w:style>
  <w:style w:type="paragraph" w:styleId="a7">
    <w:name w:val="endnote text"/>
    <w:basedOn w:val="a"/>
    <w:link w:val="a8"/>
    <w:uiPriority w:val="99"/>
    <w:semiHidden/>
    <w:unhideWhenUsed/>
    <w:rsid w:val="00ED37AC"/>
    <w:pPr>
      <w:spacing w:after="0" w:line="240" w:lineRule="auto"/>
    </w:pPr>
    <w:rPr>
      <w:sz w:val="20"/>
      <w:szCs w:val="20"/>
    </w:rPr>
  </w:style>
  <w:style w:type="character" w:customStyle="1" w:styleId="a8">
    <w:name w:val="Текст концевой сноски Знак"/>
    <w:basedOn w:val="a0"/>
    <w:link w:val="a7"/>
    <w:uiPriority w:val="99"/>
    <w:semiHidden/>
    <w:rsid w:val="00ED37AC"/>
    <w:rPr>
      <w:sz w:val="20"/>
      <w:szCs w:val="20"/>
    </w:rPr>
  </w:style>
  <w:style w:type="paragraph" w:styleId="a9">
    <w:name w:val="header"/>
    <w:basedOn w:val="a"/>
    <w:link w:val="aa"/>
    <w:uiPriority w:val="99"/>
    <w:unhideWhenUsed/>
    <w:rsid w:val="00377A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7A29"/>
  </w:style>
  <w:style w:type="paragraph" w:styleId="ab">
    <w:name w:val="footer"/>
    <w:basedOn w:val="a"/>
    <w:link w:val="ac"/>
    <w:uiPriority w:val="99"/>
    <w:unhideWhenUsed/>
    <w:rsid w:val="00377A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7A29"/>
  </w:style>
  <w:style w:type="paragraph" w:styleId="ad">
    <w:name w:val="Balloon Text"/>
    <w:basedOn w:val="a"/>
    <w:link w:val="ae"/>
    <w:uiPriority w:val="99"/>
    <w:semiHidden/>
    <w:unhideWhenUsed/>
    <w:rsid w:val="001A7F4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A7F42"/>
    <w:rPr>
      <w:rFonts w:ascii="Segoe UI" w:hAnsi="Segoe UI" w:cs="Segoe UI"/>
      <w:sz w:val="18"/>
      <w:szCs w:val="18"/>
    </w:rPr>
  </w:style>
  <w:style w:type="paragraph" w:customStyle="1" w:styleId="point">
    <w:name w:val="point"/>
    <w:basedOn w:val="a"/>
    <w:rsid w:val="00D37F99"/>
    <w:pPr>
      <w:spacing w:before="160" w:line="240" w:lineRule="auto"/>
      <w:ind w:firstLine="567"/>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4525F"/>
    <w:rPr>
      <w:rFonts w:asciiTheme="majorHAnsi" w:eastAsiaTheme="majorEastAsia" w:hAnsiTheme="majorHAnsi" w:cstheme="majorBidi"/>
      <w:color w:val="1F4D78" w:themeColor="accent1" w:themeShade="7F"/>
      <w:sz w:val="24"/>
      <w:szCs w:val="24"/>
    </w:rPr>
  </w:style>
  <w:style w:type="character" w:styleId="af">
    <w:name w:val="Hyperlink"/>
    <w:basedOn w:val="a0"/>
    <w:uiPriority w:val="99"/>
    <w:unhideWhenUsed/>
    <w:rsid w:val="00547E2A"/>
    <w:rPr>
      <w:color w:val="0563C1" w:themeColor="hyperlink"/>
      <w:u w:val="single"/>
    </w:rPr>
  </w:style>
  <w:style w:type="table" w:styleId="af0">
    <w:name w:val="Table Grid"/>
    <w:basedOn w:val="a1"/>
    <w:uiPriority w:val="39"/>
    <w:rsid w:val="00FD44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7E2A97"/>
    <w:rPr>
      <w:color w:val="605E5C"/>
      <w:shd w:val="clear" w:color="auto" w:fill="E1DFDD"/>
    </w:rPr>
  </w:style>
  <w:style w:type="character" w:customStyle="1" w:styleId="2">
    <w:name w:val="Неразрешенное упоминание2"/>
    <w:basedOn w:val="a0"/>
    <w:uiPriority w:val="99"/>
    <w:semiHidden/>
    <w:unhideWhenUsed/>
    <w:rsid w:val="00AB47AA"/>
    <w:rPr>
      <w:color w:val="605E5C"/>
      <w:shd w:val="clear" w:color="auto" w:fill="E1DFDD"/>
    </w:rPr>
  </w:style>
  <w:style w:type="paragraph" w:customStyle="1" w:styleId="newncpi">
    <w:name w:val="newncpi"/>
    <w:basedOn w:val="a"/>
    <w:rsid w:val="00FF66D7"/>
    <w:pPr>
      <w:spacing w:before="160" w:line="240" w:lineRule="auto"/>
      <w:ind w:firstLine="567"/>
      <w:jc w:val="both"/>
    </w:pPr>
    <w:rPr>
      <w:rFonts w:ascii="Times New Roman" w:eastAsia="Times New Roman" w:hAnsi="Times New Roman" w:cs="Times New Roman"/>
      <w:sz w:val="24"/>
      <w:szCs w:val="24"/>
      <w:lang w:eastAsia="ru-RU"/>
    </w:rPr>
  </w:style>
  <w:style w:type="character" w:customStyle="1" w:styleId="34">
    <w:name w:val="Неразрешенное упоминание3"/>
    <w:basedOn w:val="a0"/>
    <w:uiPriority w:val="99"/>
    <w:semiHidden/>
    <w:unhideWhenUsed/>
    <w:rsid w:val="00D1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1735">
      <w:bodyDiv w:val="1"/>
      <w:marLeft w:val="0"/>
      <w:marRight w:val="0"/>
      <w:marTop w:val="0"/>
      <w:marBottom w:val="0"/>
      <w:divBdr>
        <w:top w:val="none" w:sz="0" w:space="0" w:color="auto"/>
        <w:left w:val="none" w:sz="0" w:space="0" w:color="auto"/>
        <w:bottom w:val="none" w:sz="0" w:space="0" w:color="auto"/>
        <w:right w:val="none" w:sz="0" w:space="0" w:color="auto"/>
      </w:divBdr>
    </w:div>
    <w:div w:id="253172296">
      <w:bodyDiv w:val="1"/>
      <w:marLeft w:val="0"/>
      <w:marRight w:val="0"/>
      <w:marTop w:val="0"/>
      <w:marBottom w:val="0"/>
      <w:divBdr>
        <w:top w:val="none" w:sz="0" w:space="0" w:color="auto"/>
        <w:left w:val="none" w:sz="0" w:space="0" w:color="auto"/>
        <w:bottom w:val="none" w:sz="0" w:space="0" w:color="auto"/>
        <w:right w:val="none" w:sz="0" w:space="0" w:color="auto"/>
      </w:divBdr>
    </w:div>
    <w:div w:id="367067227">
      <w:bodyDiv w:val="1"/>
      <w:marLeft w:val="0"/>
      <w:marRight w:val="0"/>
      <w:marTop w:val="0"/>
      <w:marBottom w:val="0"/>
      <w:divBdr>
        <w:top w:val="none" w:sz="0" w:space="0" w:color="auto"/>
        <w:left w:val="none" w:sz="0" w:space="0" w:color="auto"/>
        <w:bottom w:val="none" w:sz="0" w:space="0" w:color="auto"/>
        <w:right w:val="none" w:sz="0" w:space="0" w:color="auto"/>
      </w:divBdr>
    </w:div>
    <w:div w:id="540047432">
      <w:bodyDiv w:val="1"/>
      <w:marLeft w:val="0"/>
      <w:marRight w:val="0"/>
      <w:marTop w:val="0"/>
      <w:marBottom w:val="0"/>
      <w:divBdr>
        <w:top w:val="none" w:sz="0" w:space="0" w:color="auto"/>
        <w:left w:val="none" w:sz="0" w:space="0" w:color="auto"/>
        <w:bottom w:val="none" w:sz="0" w:space="0" w:color="auto"/>
        <w:right w:val="none" w:sz="0" w:space="0" w:color="auto"/>
      </w:divBdr>
    </w:div>
    <w:div w:id="570584371">
      <w:bodyDiv w:val="1"/>
      <w:marLeft w:val="0"/>
      <w:marRight w:val="0"/>
      <w:marTop w:val="0"/>
      <w:marBottom w:val="0"/>
      <w:divBdr>
        <w:top w:val="none" w:sz="0" w:space="0" w:color="auto"/>
        <w:left w:val="none" w:sz="0" w:space="0" w:color="auto"/>
        <w:bottom w:val="none" w:sz="0" w:space="0" w:color="auto"/>
        <w:right w:val="none" w:sz="0" w:space="0" w:color="auto"/>
      </w:divBdr>
    </w:div>
    <w:div w:id="1248415841">
      <w:bodyDiv w:val="1"/>
      <w:marLeft w:val="0"/>
      <w:marRight w:val="0"/>
      <w:marTop w:val="0"/>
      <w:marBottom w:val="0"/>
      <w:divBdr>
        <w:top w:val="none" w:sz="0" w:space="0" w:color="auto"/>
        <w:left w:val="none" w:sz="0" w:space="0" w:color="auto"/>
        <w:bottom w:val="none" w:sz="0" w:space="0" w:color="auto"/>
        <w:right w:val="none" w:sz="0" w:space="0" w:color="auto"/>
      </w:divBdr>
    </w:div>
    <w:div w:id="1610233722">
      <w:bodyDiv w:val="1"/>
      <w:marLeft w:val="0"/>
      <w:marRight w:val="0"/>
      <w:marTop w:val="0"/>
      <w:marBottom w:val="0"/>
      <w:divBdr>
        <w:top w:val="none" w:sz="0" w:space="0" w:color="auto"/>
        <w:left w:val="none" w:sz="0" w:space="0" w:color="auto"/>
        <w:bottom w:val="none" w:sz="0" w:space="0" w:color="auto"/>
        <w:right w:val="none" w:sz="0" w:space="0" w:color="auto"/>
      </w:divBdr>
    </w:div>
    <w:div w:id="1789932578">
      <w:bodyDiv w:val="1"/>
      <w:marLeft w:val="0"/>
      <w:marRight w:val="0"/>
      <w:marTop w:val="0"/>
      <w:marBottom w:val="0"/>
      <w:divBdr>
        <w:top w:val="none" w:sz="0" w:space="0" w:color="auto"/>
        <w:left w:val="none" w:sz="0" w:space="0" w:color="auto"/>
        <w:bottom w:val="none" w:sz="0" w:space="0" w:color="auto"/>
        <w:right w:val="none" w:sz="0" w:space="0" w:color="auto"/>
      </w:divBdr>
    </w:div>
    <w:div w:id="20771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1303-9506-4050-A9C8-40EB5816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2021-12-08T15:01:00Z</cp:lastPrinted>
  <dcterms:created xsi:type="dcterms:W3CDTF">2022-11-01T10:48:00Z</dcterms:created>
  <dcterms:modified xsi:type="dcterms:W3CDTF">2022-11-01T11:10:00Z</dcterms:modified>
</cp:coreProperties>
</file>